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FD869" w14:textId="77777777" w:rsidR="00814D7D" w:rsidRDefault="00814D7D">
      <w:pPr>
        <w:pStyle w:val="BodyA"/>
        <w:rPr>
          <w:rFonts w:ascii="Arial" w:hAnsi="Arial" w:cs="Arial"/>
          <w:sz w:val="22"/>
          <w:szCs w:val="22"/>
        </w:rPr>
      </w:pPr>
      <w:bookmarkStart w:id="0" w:name="_GoBack"/>
      <w:bookmarkEnd w:id="0"/>
      <w:r>
        <w:rPr>
          <w:rFonts w:ascii="Arial" w:hAnsi="Arial" w:cs="Arial"/>
          <w:sz w:val="22"/>
          <w:szCs w:val="22"/>
        </w:rPr>
        <w:t>To: The Honorable Joseph Nkaissery,</w:t>
      </w:r>
    </w:p>
    <w:p w14:paraId="453E1148" w14:textId="77777777" w:rsidR="00814D7D" w:rsidRDefault="00814D7D">
      <w:pPr>
        <w:pStyle w:val="BodyA"/>
        <w:rPr>
          <w:rFonts w:ascii="Arial" w:hAnsi="Arial" w:cs="Arial"/>
          <w:sz w:val="22"/>
          <w:szCs w:val="22"/>
        </w:rPr>
      </w:pPr>
      <w:r>
        <w:rPr>
          <w:rFonts w:ascii="Arial" w:hAnsi="Arial" w:cs="Arial"/>
          <w:sz w:val="22"/>
          <w:szCs w:val="22"/>
        </w:rPr>
        <w:t>Minister of Interior and Coordination of National Government of the Republic of Kenya</w:t>
      </w:r>
    </w:p>
    <w:p w14:paraId="7929C886" w14:textId="77777777" w:rsidR="00814D7D" w:rsidRDefault="00814D7D">
      <w:pPr>
        <w:pStyle w:val="BodyA"/>
        <w:rPr>
          <w:rFonts w:ascii="Arial" w:hAnsi="Arial" w:cs="Arial"/>
          <w:sz w:val="22"/>
          <w:szCs w:val="22"/>
        </w:rPr>
      </w:pPr>
    </w:p>
    <w:p w14:paraId="52FEC6EC" w14:textId="275ACDC8" w:rsidR="00E36D37" w:rsidRDefault="00814D7D">
      <w:pPr>
        <w:pStyle w:val="BodyA"/>
        <w:rPr>
          <w:rFonts w:ascii="Arial" w:hAnsi="Arial" w:cs="Arial"/>
          <w:sz w:val="22"/>
          <w:szCs w:val="22"/>
        </w:rPr>
      </w:pPr>
      <w:r>
        <w:rPr>
          <w:rFonts w:ascii="Arial" w:hAnsi="Arial" w:cs="Arial"/>
          <w:sz w:val="22"/>
          <w:szCs w:val="22"/>
        </w:rPr>
        <w:t>CC: Attorney General of the Republic of Kenya</w:t>
      </w:r>
      <w:r w:rsidR="00E36D37">
        <w:rPr>
          <w:rFonts w:ascii="Arial" w:hAnsi="Arial" w:cs="Arial"/>
          <w:sz w:val="22"/>
          <w:szCs w:val="22"/>
        </w:rPr>
        <w:t xml:space="preserve">; </w:t>
      </w:r>
      <w:r>
        <w:rPr>
          <w:rFonts w:ascii="Arial" w:hAnsi="Arial" w:cs="Arial"/>
          <w:sz w:val="22"/>
          <w:szCs w:val="22"/>
        </w:rPr>
        <w:t>Director of Prosecutions of the Republic of Kenya</w:t>
      </w:r>
      <w:r w:rsidR="00E36D37">
        <w:rPr>
          <w:rFonts w:ascii="Arial" w:hAnsi="Arial" w:cs="Arial"/>
          <w:sz w:val="22"/>
          <w:szCs w:val="22"/>
        </w:rPr>
        <w:t xml:space="preserve">; </w:t>
      </w:r>
      <w:r w:rsidR="000E7850">
        <w:rPr>
          <w:rFonts w:ascii="Arial" w:hAnsi="Arial" w:cs="Arial"/>
          <w:sz w:val="22"/>
          <w:szCs w:val="22"/>
        </w:rPr>
        <w:t xml:space="preserve">Inspector General of Police, </w:t>
      </w:r>
      <w:r w:rsidR="00E36D37">
        <w:rPr>
          <w:rFonts w:ascii="Arial" w:hAnsi="Arial" w:cs="Arial"/>
          <w:sz w:val="22"/>
          <w:szCs w:val="22"/>
        </w:rPr>
        <w:t>Chairman, Commission on Administration of Justice; Chairman, Kenya National Commission on Human Rights</w:t>
      </w:r>
    </w:p>
    <w:p w14:paraId="13222A86" w14:textId="77777777" w:rsidR="00814D7D" w:rsidRDefault="00814D7D">
      <w:pPr>
        <w:pStyle w:val="BodyA"/>
        <w:rPr>
          <w:rFonts w:ascii="Arial" w:hAnsi="Arial" w:cs="Arial"/>
          <w:sz w:val="22"/>
          <w:szCs w:val="22"/>
        </w:rPr>
      </w:pPr>
    </w:p>
    <w:p w14:paraId="20C6018A" w14:textId="77777777" w:rsidR="00814D7D" w:rsidRDefault="00E36D37">
      <w:pPr>
        <w:pStyle w:val="BodyA"/>
        <w:rPr>
          <w:rFonts w:ascii="Arial" w:hAnsi="Arial" w:cs="Arial"/>
          <w:sz w:val="22"/>
          <w:szCs w:val="22"/>
        </w:rPr>
      </w:pPr>
      <w:r>
        <w:rPr>
          <w:rFonts w:ascii="Arial" w:hAnsi="Arial" w:cs="Arial"/>
          <w:sz w:val="22"/>
          <w:szCs w:val="22"/>
        </w:rPr>
        <w:t>Dear Honorable Cabinet Secretary,</w:t>
      </w:r>
    </w:p>
    <w:p w14:paraId="6735E113" w14:textId="77777777" w:rsidR="00E36D37" w:rsidRDefault="00E36D37">
      <w:pPr>
        <w:pStyle w:val="BodyA"/>
        <w:rPr>
          <w:rFonts w:ascii="Arial" w:hAnsi="Arial" w:cs="Arial"/>
          <w:sz w:val="22"/>
          <w:szCs w:val="22"/>
        </w:rPr>
      </w:pPr>
    </w:p>
    <w:p w14:paraId="19087CDB" w14:textId="6402BA65" w:rsidR="00E36D37" w:rsidRPr="000E7850" w:rsidRDefault="0047296E">
      <w:pPr>
        <w:pStyle w:val="BodyA"/>
        <w:rPr>
          <w:rFonts w:ascii="Arial" w:hAnsi="Arial" w:cs="Arial"/>
          <w:sz w:val="28"/>
          <w:szCs w:val="28"/>
          <w:u w:val="single"/>
        </w:rPr>
      </w:pPr>
      <w:r w:rsidRPr="0047296E">
        <w:rPr>
          <w:rFonts w:ascii="Arial" w:hAnsi="Arial" w:cs="Arial"/>
          <w:sz w:val="28"/>
          <w:szCs w:val="28"/>
          <w:u w:val="single"/>
        </w:rPr>
        <w:t>De</w:t>
      </w:r>
      <w:r w:rsidR="00151241">
        <w:rPr>
          <w:rFonts w:ascii="Arial" w:hAnsi="Arial" w:cs="Arial"/>
          <w:sz w:val="28"/>
          <w:szCs w:val="28"/>
          <w:u w:val="single"/>
        </w:rPr>
        <w:t xml:space="preserve">portation of </w:t>
      </w:r>
      <w:r w:rsidR="00E36D37" w:rsidRPr="000E7850">
        <w:rPr>
          <w:rFonts w:ascii="Arial" w:hAnsi="Arial" w:cs="Arial"/>
          <w:sz w:val="28"/>
          <w:szCs w:val="28"/>
          <w:u w:val="single"/>
        </w:rPr>
        <w:t>The Times</w:t>
      </w:r>
      <w:r w:rsidRPr="0047296E">
        <w:rPr>
          <w:rFonts w:ascii="Arial" w:hAnsi="Arial" w:cs="Arial"/>
          <w:sz w:val="28"/>
          <w:szCs w:val="28"/>
          <w:u w:val="single"/>
        </w:rPr>
        <w:t xml:space="preserve"> </w:t>
      </w:r>
      <w:r>
        <w:rPr>
          <w:rFonts w:ascii="Arial" w:hAnsi="Arial" w:cs="Arial"/>
          <w:sz w:val="28"/>
          <w:szCs w:val="28"/>
          <w:u w:val="single"/>
        </w:rPr>
        <w:t>c</w:t>
      </w:r>
      <w:r w:rsidR="00E36D37" w:rsidRPr="000E7850">
        <w:rPr>
          <w:rFonts w:ascii="Arial" w:hAnsi="Arial" w:cs="Arial"/>
          <w:sz w:val="28"/>
          <w:szCs w:val="28"/>
          <w:u w:val="single"/>
        </w:rPr>
        <w:t xml:space="preserve">orrespondent </w:t>
      </w:r>
      <w:r w:rsidR="00151241">
        <w:rPr>
          <w:rFonts w:ascii="Arial" w:hAnsi="Arial" w:cs="Arial"/>
          <w:sz w:val="28"/>
          <w:szCs w:val="28"/>
          <w:u w:val="single"/>
        </w:rPr>
        <w:t>amid media crackdown</w:t>
      </w:r>
    </w:p>
    <w:p w14:paraId="75AAA70F" w14:textId="77777777" w:rsidR="00707519" w:rsidRPr="007E6A1F" w:rsidRDefault="00707519">
      <w:pPr>
        <w:pStyle w:val="BodyA"/>
        <w:rPr>
          <w:rFonts w:ascii="Arial" w:eastAsia="Arial" w:hAnsi="Arial" w:cs="Arial"/>
          <w:sz w:val="22"/>
          <w:szCs w:val="22"/>
        </w:rPr>
      </w:pPr>
    </w:p>
    <w:p w14:paraId="2ED7F1EC" w14:textId="77777777" w:rsidR="00707519" w:rsidRPr="007E6A1F" w:rsidRDefault="001C2E83">
      <w:pPr>
        <w:pStyle w:val="BodyA"/>
        <w:rPr>
          <w:rFonts w:ascii="Arial" w:hAnsi="Arial" w:cs="Arial"/>
          <w:sz w:val="22"/>
          <w:szCs w:val="22"/>
        </w:rPr>
      </w:pPr>
      <w:r w:rsidRPr="007E6A1F">
        <w:rPr>
          <w:rFonts w:ascii="Arial" w:hAnsi="Arial" w:cs="Arial"/>
          <w:sz w:val="22"/>
          <w:szCs w:val="22"/>
        </w:rPr>
        <w:t xml:space="preserve">We, the undersigned </w:t>
      </w:r>
      <w:r w:rsidR="00B145C3" w:rsidRPr="007E6A1F">
        <w:rPr>
          <w:rFonts w:ascii="Arial" w:hAnsi="Arial" w:cs="Arial"/>
          <w:sz w:val="22"/>
          <w:szCs w:val="22"/>
        </w:rPr>
        <w:t>organizations</w:t>
      </w:r>
      <w:r w:rsidRPr="007E6A1F">
        <w:rPr>
          <w:rFonts w:ascii="Arial" w:hAnsi="Arial" w:cs="Arial"/>
          <w:sz w:val="22"/>
          <w:szCs w:val="22"/>
        </w:rPr>
        <w:t>, are writing to express our concern about the detention and deportation of a British journalist and the wider growing repression of the media in Kenya in the run-up to the presidential, parliamentary and local council elections in August this year.</w:t>
      </w:r>
    </w:p>
    <w:p w14:paraId="2D68ADCC" w14:textId="77777777" w:rsidR="00CF213C" w:rsidRPr="007E6A1F" w:rsidRDefault="00CF213C">
      <w:pPr>
        <w:pStyle w:val="BodyA"/>
        <w:rPr>
          <w:rFonts w:ascii="Arial" w:hAnsi="Arial" w:cs="Arial"/>
          <w:sz w:val="22"/>
          <w:szCs w:val="22"/>
        </w:rPr>
      </w:pPr>
    </w:p>
    <w:p w14:paraId="23E03464" w14:textId="26E194FC" w:rsidR="00703609" w:rsidRPr="007E6A1F" w:rsidRDefault="00703609" w:rsidP="00703609">
      <w:pPr>
        <w:rPr>
          <w:rFonts w:ascii="Arial" w:hAnsi="Arial" w:cs="Arial"/>
          <w:sz w:val="22"/>
          <w:szCs w:val="22"/>
        </w:rPr>
      </w:pPr>
      <w:r w:rsidRPr="007E6A1F">
        <w:rPr>
          <w:rFonts w:ascii="Arial" w:hAnsi="Arial" w:cs="Arial"/>
          <w:iCs/>
          <w:sz w:val="22"/>
          <w:szCs w:val="22"/>
        </w:rPr>
        <w:t xml:space="preserve">We are calling </w:t>
      </w:r>
      <w:r w:rsidR="0073228B">
        <w:rPr>
          <w:rFonts w:ascii="Arial" w:hAnsi="Arial" w:cs="Arial"/>
          <w:iCs/>
          <w:sz w:val="22"/>
          <w:szCs w:val="22"/>
        </w:rPr>
        <w:t xml:space="preserve">on </w:t>
      </w:r>
      <w:r w:rsidRPr="007E6A1F">
        <w:rPr>
          <w:rFonts w:ascii="Arial" w:hAnsi="Arial" w:cs="Arial"/>
          <w:iCs/>
          <w:sz w:val="22"/>
          <w:szCs w:val="22"/>
        </w:rPr>
        <w:t xml:space="preserve">the Kenyan </w:t>
      </w:r>
      <w:r w:rsidR="00D95731">
        <w:rPr>
          <w:rFonts w:ascii="Arial" w:hAnsi="Arial" w:cs="Arial"/>
          <w:iCs/>
          <w:sz w:val="22"/>
          <w:szCs w:val="22"/>
        </w:rPr>
        <w:t xml:space="preserve">authorities </w:t>
      </w:r>
      <w:r w:rsidRPr="007E6A1F">
        <w:rPr>
          <w:rFonts w:ascii="Arial" w:hAnsi="Arial" w:cs="Arial"/>
          <w:iCs/>
          <w:sz w:val="22"/>
          <w:szCs w:val="22"/>
        </w:rPr>
        <w:t>to a</w:t>
      </w:r>
      <w:r w:rsidRPr="007E6A1F">
        <w:rPr>
          <w:rFonts w:ascii="Arial" w:hAnsi="Arial" w:cs="Arial"/>
          <w:sz w:val="22"/>
          <w:szCs w:val="22"/>
        </w:rPr>
        <w:t>llow Jerome Starkey to return to Kenya to resume his work</w:t>
      </w:r>
      <w:r w:rsidR="00EC27B4" w:rsidRPr="007E6A1F">
        <w:rPr>
          <w:rFonts w:ascii="Arial" w:hAnsi="Arial" w:cs="Arial"/>
          <w:sz w:val="22"/>
          <w:szCs w:val="22"/>
        </w:rPr>
        <w:t xml:space="preserve">; publicly </w:t>
      </w:r>
      <w:r w:rsidR="004E4466">
        <w:rPr>
          <w:rFonts w:ascii="Arial" w:hAnsi="Arial" w:cs="Arial"/>
          <w:sz w:val="22"/>
          <w:szCs w:val="22"/>
        </w:rPr>
        <w:t xml:space="preserve">reaffirm </w:t>
      </w:r>
      <w:r w:rsidR="00F32421">
        <w:rPr>
          <w:rFonts w:ascii="Arial" w:hAnsi="Arial" w:cs="Arial"/>
          <w:sz w:val="22"/>
          <w:szCs w:val="22"/>
        </w:rPr>
        <w:t xml:space="preserve">oft-expressed </w:t>
      </w:r>
      <w:r w:rsidR="00EC27B4" w:rsidRPr="007E6A1F">
        <w:rPr>
          <w:rFonts w:ascii="Arial" w:hAnsi="Arial" w:cs="Arial"/>
          <w:sz w:val="22"/>
          <w:szCs w:val="22"/>
        </w:rPr>
        <w:t xml:space="preserve">commitments to the right to freedom of expression and media freedom and to initiate </w:t>
      </w:r>
      <w:r w:rsidR="0025582D">
        <w:rPr>
          <w:rFonts w:ascii="Arial" w:hAnsi="Arial" w:cs="Arial"/>
          <w:sz w:val="22"/>
          <w:szCs w:val="22"/>
        </w:rPr>
        <w:t xml:space="preserve">thorough, </w:t>
      </w:r>
      <w:r w:rsidRPr="007E6A1F">
        <w:rPr>
          <w:rFonts w:ascii="Arial" w:hAnsi="Arial" w:cs="Arial"/>
          <w:sz w:val="22"/>
          <w:szCs w:val="22"/>
        </w:rPr>
        <w:t>impartial</w:t>
      </w:r>
      <w:r w:rsidR="0025582D">
        <w:rPr>
          <w:rFonts w:ascii="Arial" w:hAnsi="Arial" w:cs="Arial"/>
          <w:sz w:val="22"/>
          <w:szCs w:val="22"/>
        </w:rPr>
        <w:t xml:space="preserve"> and transparent</w:t>
      </w:r>
      <w:r w:rsidRPr="007E6A1F">
        <w:rPr>
          <w:rFonts w:ascii="Arial" w:hAnsi="Arial" w:cs="Arial"/>
          <w:sz w:val="22"/>
          <w:szCs w:val="22"/>
        </w:rPr>
        <w:t xml:space="preserve"> investigations into attacks and killings of journalists mentioned </w:t>
      </w:r>
      <w:r w:rsidR="00EC27B4" w:rsidRPr="007E6A1F">
        <w:rPr>
          <w:rFonts w:ascii="Arial" w:hAnsi="Arial" w:cs="Arial"/>
          <w:sz w:val="22"/>
          <w:szCs w:val="22"/>
        </w:rPr>
        <w:t>below.</w:t>
      </w:r>
    </w:p>
    <w:p w14:paraId="6B46AC87" w14:textId="77777777" w:rsidR="00703609" w:rsidRPr="007E6A1F" w:rsidRDefault="00703609" w:rsidP="00703609">
      <w:pPr>
        <w:rPr>
          <w:rFonts w:ascii="Arial" w:hAnsi="Arial" w:cs="Arial"/>
          <w:sz w:val="22"/>
          <w:szCs w:val="22"/>
        </w:rPr>
      </w:pPr>
    </w:p>
    <w:p w14:paraId="1155ACD5" w14:textId="77777777" w:rsidR="001C2E83" w:rsidRPr="007E6A1F" w:rsidRDefault="001C2E83">
      <w:pPr>
        <w:pStyle w:val="Body"/>
        <w:rPr>
          <w:rFonts w:ascii="Arial" w:hAnsi="Arial" w:cs="Arial"/>
          <w:sz w:val="22"/>
          <w:szCs w:val="22"/>
        </w:rPr>
      </w:pPr>
      <w:r w:rsidRPr="007E6A1F">
        <w:rPr>
          <w:rFonts w:ascii="Arial" w:hAnsi="Arial" w:cs="Arial"/>
          <w:sz w:val="22"/>
          <w:szCs w:val="22"/>
        </w:rPr>
        <w:t xml:space="preserve">On the evening of 8 December 2016, Jerome Starkey, Africa Correspondent for The Times newspaper, was detained on arrival from the United Kingdom at the Jomo Kenyatta International Airport in Nairobi and deported back 24 hours later. </w:t>
      </w:r>
    </w:p>
    <w:p w14:paraId="1ED42F8A" w14:textId="77777777" w:rsidR="001C2E83" w:rsidRPr="007E6A1F" w:rsidRDefault="001C2E83">
      <w:pPr>
        <w:pStyle w:val="Body"/>
        <w:rPr>
          <w:rFonts w:ascii="Arial" w:hAnsi="Arial" w:cs="Arial"/>
          <w:sz w:val="22"/>
          <w:szCs w:val="22"/>
        </w:rPr>
      </w:pPr>
    </w:p>
    <w:p w14:paraId="4D307189" w14:textId="6233BE46" w:rsidR="001C2E83" w:rsidRPr="007E6A1F" w:rsidRDefault="001C2E83" w:rsidP="00403CED">
      <w:pPr>
        <w:pStyle w:val="BodyA"/>
        <w:rPr>
          <w:rFonts w:ascii="Arial" w:hAnsi="Arial" w:cs="Arial"/>
          <w:sz w:val="22"/>
          <w:szCs w:val="22"/>
        </w:rPr>
      </w:pPr>
      <w:r w:rsidRPr="007E6A1F">
        <w:rPr>
          <w:rFonts w:ascii="Arial" w:hAnsi="Arial" w:cs="Arial"/>
          <w:sz w:val="22"/>
          <w:szCs w:val="22"/>
        </w:rPr>
        <w:t xml:space="preserve">Immigration officials told Jerome that, at the time of his detention, he had been held for security reasons because of a ‘security block’. Jerome’s lawyer, George King, was prevented from meeting his client at the airport, denying him the right to legal representation. </w:t>
      </w:r>
    </w:p>
    <w:p w14:paraId="56807BA5" w14:textId="77777777" w:rsidR="001C2E83" w:rsidRPr="007E6A1F" w:rsidRDefault="001C2E83">
      <w:pPr>
        <w:pStyle w:val="Body"/>
        <w:rPr>
          <w:rFonts w:ascii="Arial" w:hAnsi="Arial" w:cs="Arial"/>
          <w:sz w:val="22"/>
          <w:szCs w:val="22"/>
        </w:rPr>
      </w:pPr>
    </w:p>
    <w:p w14:paraId="1A1451D8" w14:textId="77777777" w:rsidR="00707519" w:rsidRPr="007E6A1F" w:rsidRDefault="001C2E83">
      <w:pPr>
        <w:pStyle w:val="Body"/>
        <w:rPr>
          <w:rFonts w:ascii="Arial" w:hAnsi="Arial" w:cs="Arial"/>
          <w:sz w:val="22"/>
          <w:szCs w:val="22"/>
        </w:rPr>
      </w:pPr>
      <w:r w:rsidRPr="007E6A1F">
        <w:rPr>
          <w:rFonts w:ascii="Arial" w:hAnsi="Arial" w:cs="Arial"/>
          <w:sz w:val="22"/>
          <w:szCs w:val="22"/>
        </w:rPr>
        <w:t>After several requests for an explanation from The Times, a spokesman for the Kenyan High Commission</w:t>
      </w:r>
      <w:r w:rsidR="008C3CBD">
        <w:rPr>
          <w:rFonts w:ascii="Arial" w:hAnsi="Arial" w:cs="Arial"/>
          <w:sz w:val="22"/>
          <w:szCs w:val="22"/>
        </w:rPr>
        <w:t>,</w:t>
      </w:r>
      <w:r w:rsidRPr="007E6A1F">
        <w:rPr>
          <w:rFonts w:ascii="Arial" w:hAnsi="Arial" w:cs="Arial"/>
          <w:sz w:val="22"/>
          <w:szCs w:val="22"/>
        </w:rPr>
        <w:t xml:space="preserve"> informed the newspaper in a letter dated 10 January that Jerome was expelled because his work permit had been rejected. However, he had </w:t>
      </w:r>
      <w:r w:rsidR="00C75DB4" w:rsidRPr="007E6A1F">
        <w:rPr>
          <w:rFonts w:ascii="Arial" w:hAnsi="Arial" w:cs="Arial"/>
          <w:sz w:val="22"/>
          <w:szCs w:val="22"/>
        </w:rPr>
        <w:t xml:space="preserve">previously </w:t>
      </w:r>
      <w:r w:rsidRPr="007E6A1F">
        <w:rPr>
          <w:rFonts w:ascii="Arial" w:hAnsi="Arial" w:cs="Arial"/>
          <w:sz w:val="22"/>
          <w:szCs w:val="22"/>
        </w:rPr>
        <w:t>been assured by the Immigration Department that no decision had been made on his work permit and when applications are rejected the Immigration Department issues a written notice to that effect. He ha</w:t>
      </w:r>
      <w:r w:rsidR="00EC27B4" w:rsidRPr="007E6A1F">
        <w:rPr>
          <w:rFonts w:ascii="Arial" w:hAnsi="Arial" w:cs="Arial"/>
          <w:sz w:val="22"/>
          <w:szCs w:val="22"/>
        </w:rPr>
        <w:t>d</w:t>
      </w:r>
      <w:r w:rsidRPr="007E6A1F">
        <w:rPr>
          <w:rFonts w:ascii="Arial" w:hAnsi="Arial" w:cs="Arial"/>
          <w:sz w:val="22"/>
          <w:szCs w:val="22"/>
        </w:rPr>
        <w:t xml:space="preserve"> not received a letter. </w:t>
      </w:r>
    </w:p>
    <w:p w14:paraId="18948A56" w14:textId="77777777" w:rsidR="001C2E83" w:rsidRPr="007E6A1F" w:rsidRDefault="001C2E83">
      <w:pPr>
        <w:pStyle w:val="BodyA"/>
        <w:rPr>
          <w:rFonts w:ascii="Arial" w:hAnsi="Arial" w:cs="Arial"/>
          <w:sz w:val="22"/>
          <w:szCs w:val="22"/>
        </w:rPr>
      </w:pPr>
    </w:p>
    <w:p w14:paraId="158BC7EE" w14:textId="77777777" w:rsidR="00163086" w:rsidRPr="007E6A1F" w:rsidRDefault="001C2E83">
      <w:pPr>
        <w:pStyle w:val="BodyA"/>
        <w:rPr>
          <w:rFonts w:ascii="Arial" w:hAnsi="Arial" w:cs="Arial"/>
          <w:sz w:val="22"/>
          <w:szCs w:val="22"/>
        </w:rPr>
      </w:pPr>
      <w:r w:rsidRPr="007E6A1F">
        <w:rPr>
          <w:rFonts w:ascii="Arial" w:hAnsi="Arial" w:cs="Arial"/>
          <w:sz w:val="22"/>
          <w:szCs w:val="22"/>
        </w:rPr>
        <w:t xml:space="preserve">These inconsistencies shed a worrying light on the reasons behind Mr. Starkey's expulsion and more generally on the ability of journalists to work freely in Kenya. </w:t>
      </w:r>
      <w:r w:rsidR="001C687A" w:rsidRPr="007E6A1F">
        <w:rPr>
          <w:rFonts w:ascii="Arial" w:hAnsi="Arial" w:cs="Arial"/>
          <w:sz w:val="22"/>
          <w:szCs w:val="22"/>
        </w:rPr>
        <w:t xml:space="preserve"> </w:t>
      </w:r>
    </w:p>
    <w:p w14:paraId="2E81C244" w14:textId="77777777" w:rsidR="00163086" w:rsidRPr="007E6A1F" w:rsidRDefault="00163086">
      <w:pPr>
        <w:pStyle w:val="BodyA"/>
        <w:rPr>
          <w:rFonts w:ascii="Arial" w:hAnsi="Arial" w:cs="Arial"/>
          <w:sz w:val="22"/>
          <w:szCs w:val="22"/>
        </w:rPr>
      </w:pPr>
    </w:p>
    <w:p w14:paraId="43066526" w14:textId="56D9AD80" w:rsidR="001C2E83" w:rsidRPr="007E6A1F" w:rsidRDefault="001C687A">
      <w:pPr>
        <w:pStyle w:val="BodyA"/>
        <w:rPr>
          <w:rFonts w:ascii="Arial" w:hAnsi="Arial" w:cs="Arial"/>
          <w:sz w:val="22"/>
          <w:szCs w:val="22"/>
        </w:rPr>
      </w:pPr>
      <w:r w:rsidRPr="007E6A1F">
        <w:rPr>
          <w:rFonts w:ascii="Arial" w:hAnsi="Arial" w:cs="Arial"/>
          <w:sz w:val="22"/>
          <w:szCs w:val="22"/>
        </w:rPr>
        <w:t xml:space="preserve">We are also concerned by several cases of Kenyan journalists and human rights defenders who have faced harassment </w:t>
      </w:r>
      <w:r w:rsidR="00112BC3" w:rsidRPr="007E6A1F">
        <w:rPr>
          <w:rFonts w:ascii="Arial" w:hAnsi="Arial" w:cs="Arial"/>
          <w:sz w:val="22"/>
          <w:szCs w:val="22"/>
        </w:rPr>
        <w:t>and interference in their work</w:t>
      </w:r>
      <w:r w:rsidRPr="007E6A1F">
        <w:rPr>
          <w:rFonts w:ascii="Arial" w:hAnsi="Arial" w:cs="Arial"/>
          <w:sz w:val="22"/>
          <w:szCs w:val="22"/>
        </w:rPr>
        <w:t>, most notably:</w:t>
      </w:r>
    </w:p>
    <w:p w14:paraId="6763305A" w14:textId="77777777" w:rsidR="00707519" w:rsidRPr="007E6A1F" w:rsidRDefault="00707519">
      <w:pPr>
        <w:pStyle w:val="BodyA"/>
        <w:rPr>
          <w:rFonts w:ascii="Arial" w:eastAsia="Arial" w:hAnsi="Arial" w:cs="Arial"/>
          <w:sz w:val="22"/>
          <w:szCs w:val="22"/>
        </w:rPr>
      </w:pPr>
    </w:p>
    <w:p w14:paraId="6342ECD2" w14:textId="77777777" w:rsidR="00707519" w:rsidRPr="007E6A1F" w:rsidRDefault="00707519">
      <w:pPr>
        <w:pStyle w:val="BodyA"/>
        <w:rPr>
          <w:rFonts w:ascii="Arial" w:eastAsia="Arial" w:hAnsi="Arial" w:cs="Arial"/>
          <w:sz w:val="22"/>
          <w:szCs w:val="22"/>
        </w:rPr>
      </w:pPr>
    </w:p>
    <w:p w14:paraId="1984255C" w14:textId="76177611" w:rsidR="00EA2520" w:rsidRPr="007E6A1F" w:rsidRDefault="00EA2520" w:rsidP="00EA2520">
      <w:pPr>
        <w:pStyle w:val="BodyA"/>
        <w:numPr>
          <w:ilvl w:val="0"/>
          <w:numId w:val="4"/>
        </w:numPr>
        <w:rPr>
          <w:rFonts w:ascii="Arial" w:hAnsi="Arial" w:cs="Arial"/>
          <w:sz w:val="22"/>
          <w:szCs w:val="22"/>
        </w:rPr>
      </w:pPr>
      <w:r w:rsidRPr="007E6A1F">
        <w:rPr>
          <w:rFonts w:ascii="Arial" w:hAnsi="Arial" w:cs="Arial"/>
          <w:sz w:val="22"/>
          <w:szCs w:val="22"/>
        </w:rPr>
        <w:t xml:space="preserve">John Kituyi, the Editor of the Mirror Weekly, an Eldoret-based newspaper, was murdered in 2015, after publishing an article on developments relating to the International Criminal Court (ICC) case against Deputy President, William Ruto. He was also working on an article about a missing witness due to speak out against William Ruto. To date, </w:t>
      </w:r>
      <w:r w:rsidR="008D330A">
        <w:rPr>
          <w:rFonts w:ascii="Arial" w:hAnsi="Arial" w:cs="Arial"/>
          <w:sz w:val="22"/>
          <w:szCs w:val="22"/>
        </w:rPr>
        <w:t xml:space="preserve">suspected </w:t>
      </w:r>
      <w:r w:rsidR="00520F81" w:rsidRPr="007E6A1F">
        <w:rPr>
          <w:rFonts w:ascii="Arial" w:hAnsi="Arial" w:cs="Arial"/>
          <w:sz w:val="22"/>
          <w:szCs w:val="22"/>
        </w:rPr>
        <w:t>perpetrators ha</w:t>
      </w:r>
      <w:r w:rsidR="00EC27B4" w:rsidRPr="007E6A1F">
        <w:rPr>
          <w:rFonts w:ascii="Arial" w:hAnsi="Arial" w:cs="Arial"/>
          <w:sz w:val="22"/>
          <w:szCs w:val="22"/>
        </w:rPr>
        <w:t>ve not been brought to justice.</w:t>
      </w:r>
    </w:p>
    <w:p w14:paraId="7D99F191" w14:textId="77777777" w:rsidR="00EA2520" w:rsidRPr="007E6A1F" w:rsidRDefault="00EA2520" w:rsidP="001F5EC0">
      <w:pPr>
        <w:pStyle w:val="BodyA"/>
        <w:ind w:left="720"/>
        <w:rPr>
          <w:rFonts w:ascii="Arial" w:hAnsi="Arial" w:cs="Arial"/>
          <w:color w:val="auto"/>
          <w:sz w:val="22"/>
          <w:szCs w:val="22"/>
        </w:rPr>
      </w:pPr>
    </w:p>
    <w:p w14:paraId="3067692E" w14:textId="77777777" w:rsidR="009A18E6" w:rsidRPr="007E6A1F" w:rsidRDefault="009A18E6" w:rsidP="009A18E6">
      <w:pPr>
        <w:pStyle w:val="BodyA"/>
        <w:rPr>
          <w:rFonts w:ascii="Arial" w:hAnsi="Arial" w:cs="Arial"/>
          <w:sz w:val="22"/>
          <w:szCs w:val="22"/>
        </w:rPr>
      </w:pPr>
    </w:p>
    <w:p w14:paraId="0A3ACAE7" w14:textId="7DA3937B" w:rsidR="001C687A" w:rsidRPr="007E6A1F" w:rsidRDefault="001C687A" w:rsidP="001F5EC0">
      <w:pPr>
        <w:pStyle w:val="BodyA"/>
        <w:numPr>
          <w:ilvl w:val="0"/>
          <w:numId w:val="4"/>
        </w:numPr>
        <w:rPr>
          <w:rFonts w:ascii="Arial" w:hAnsi="Arial" w:cs="Arial"/>
          <w:sz w:val="22"/>
          <w:szCs w:val="22"/>
        </w:rPr>
      </w:pPr>
      <w:r w:rsidRPr="007E6A1F">
        <w:rPr>
          <w:rFonts w:ascii="Arial" w:hAnsi="Arial" w:cs="Arial"/>
          <w:sz w:val="22"/>
          <w:szCs w:val="22"/>
        </w:rPr>
        <w:lastRenderedPageBreak/>
        <w:t xml:space="preserve">On 27 September 2016, the police harassed and attacked Duncan Wanga, a K24 television journalist, and destroyed his camera, while he was covering a demonstration in Eldoret in the Rift Valley. </w:t>
      </w:r>
      <w:r w:rsidR="00EC27B4" w:rsidRPr="007E6A1F">
        <w:rPr>
          <w:rFonts w:ascii="Arial" w:hAnsi="Arial" w:cs="Arial"/>
          <w:sz w:val="22"/>
          <w:szCs w:val="22"/>
        </w:rPr>
        <w:t xml:space="preserve">He was </w:t>
      </w:r>
      <w:r w:rsidR="00403CED" w:rsidRPr="007E6A1F">
        <w:rPr>
          <w:rFonts w:ascii="Arial" w:hAnsi="Arial" w:cs="Arial"/>
          <w:sz w:val="22"/>
          <w:szCs w:val="22"/>
        </w:rPr>
        <w:t>arrest</w:t>
      </w:r>
      <w:r w:rsidR="00EC27B4" w:rsidRPr="007E6A1F">
        <w:rPr>
          <w:rFonts w:ascii="Arial" w:hAnsi="Arial" w:cs="Arial"/>
          <w:sz w:val="22"/>
          <w:szCs w:val="22"/>
        </w:rPr>
        <w:t>ed</w:t>
      </w:r>
      <w:r w:rsidR="00403CED" w:rsidRPr="007E6A1F">
        <w:rPr>
          <w:rFonts w:ascii="Arial" w:hAnsi="Arial" w:cs="Arial"/>
          <w:sz w:val="22"/>
          <w:szCs w:val="22"/>
        </w:rPr>
        <w:t xml:space="preserve"> and release</w:t>
      </w:r>
      <w:r w:rsidR="00EC27B4" w:rsidRPr="007E6A1F">
        <w:rPr>
          <w:rFonts w:ascii="Arial" w:hAnsi="Arial" w:cs="Arial"/>
          <w:sz w:val="22"/>
          <w:szCs w:val="22"/>
        </w:rPr>
        <w:t>d</w:t>
      </w:r>
      <w:r w:rsidR="00403CED" w:rsidRPr="007E6A1F">
        <w:rPr>
          <w:rFonts w:ascii="Arial" w:hAnsi="Arial" w:cs="Arial"/>
          <w:sz w:val="22"/>
          <w:szCs w:val="22"/>
        </w:rPr>
        <w:t xml:space="preserve"> without any charges</w:t>
      </w:r>
      <w:r w:rsidR="004C64B4">
        <w:rPr>
          <w:rFonts w:ascii="Arial" w:hAnsi="Arial" w:cs="Arial"/>
          <w:sz w:val="22"/>
          <w:szCs w:val="22"/>
        </w:rPr>
        <w:t>.</w:t>
      </w:r>
      <w:r w:rsidR="00403CED" w:rsidRPr="007E6A1F">
        <w:rPr>
          <w:rFonts w:ascii="Arial" w:hAnsi="Arial" w:cs="Arial"/>
          <w:sz w:val="22"/>
          <w:szCs w:val="22"/>
        </w:rPr>
        <w:t xml:space="preserve">  </w:t>
      </w:r>
    </w:p>
    <w:p w14:paraId="0C86B472" w14:textId="77777777" w:rsidR="001C687A" w:rsidRPr="007E6A1F" w:rsidRDefault="001C687A">
      <w:pPr>
        <w:pStyle w:val="BodyA"/>
        <w:rPr>
          <w:rFonts w:ascii="Arial" w:hAnsi="Arial" w:cs="Arial"/>
          <w:sz w:val="22"/>
          <w:szCs w:val="22"/>
        </w:rPr>
      </w:pPr>
    </w:p>
    <w:p w14:paraId="26C5398E" w14:textId="62C79613" w:rsidR="00286144" w:rsidRPr="007E6A1F" w:rsidRDefault="001C2E83" w:rsidP="009A18E6">
      <w:pPr>
        <w:pStyle w:val="ListParagraph"/>
        <w:numPr>
          <w:ilvl w:val="0"/>
          <w:numId w:val="7"/>
        </w:numPr>
        <w:rPr>
          <w:rFonts w:ascii="Arial" w:hAnsi="Arial" w:cs="Arial"/>
          <w:sz w:val="22"/>
          <w:szCs w:val="22"/>
        </w:rPr>
      </w:pPr>
      <w:r w:rsidRPr="007E6A1F">
        <w:rPr>
          <w:rFonts w:ascii="Arial" w:hAnsi="Arial" w:cs="Arial"/>
          <w:sz w:val="22"/>
          <w:szCs w:val="22"/>
        </w:rPr>
        <w:t>On 1 October 2016, the Deputy President, William Ruto, sued activist Boniface Mwangi for defamation after he posted a tweet linking the Deputy President to the murder in May 2016 of businessman Jacob Juma.</w:t>
      </w:r>
      <w:r w:rsidR="009A18E6" w:rsidRPr="007E6A1F">
        <w:rPr>
          <w:rFonts w:ascii="Arial" w:hAnsi="Arial" w:cs="Arial"/>
          <w:sz w:val="22"/>
          <w:szCs w:val="22"/>
        </w:rPr>
        <w:t xml:space="preserve"> The Deputy President’s lawyers demanded that Mwangi offer an apology, retraction and clarification within seven days.  </w:t>
      </w:r>
      <w:r w:rsidR="0087711E" w:rsidRPr="007E6A1F">
        <w:rPr>
          <w:rFonts w:ascii="Arial" w:hAnsi="Arial" w:cs="Arial"/>
          <w:sz w:val="22"/>
          <w:szCs w:val="22"/>
        </w:rPr>
        <w:t>Boniface, through his organization PAWA254, has been using art to highlight human rights violations</w:t>
      </w:r>
      <w:r w:rsidR="00875C51">
        <w:rPr>
          <w:rFonts w:ascii="Arial" w:hAnsi="Arial" w:cs="Arial"/>
          <w:sz w:val="22"/>
          <w:szCs w:val="22"/>
        </w:rPr>
        <w:t xml:space="preserve"> in the country</w:t>
      </w:r>
      <w:r w:rsidR="0087711E" w:rsidRPr="007E6A1F">
        <w:rPr>
          <w:rFonts w:ascii="Arial" w:hAnsi="Arial" w:cs="Arial"/>
          <w:sz w:val="22"/>
          <w:szCs w:val="22"/>
        </w:rPr>
        <w:t>. He organized and led demonstrations against exorbitant salaries for Members of Parliament and documented human rights violations during post-election</w:t>
      </w:r>
      <w:r w:rsidR="009A18E6" w:rsidRPr="007E6A1F">
        <w:rPr>
          <w:rFonts w:ascii="Arial" w:hAnsi="Arial" w:cs="Arial"/>
          <w:sz w:val="22"/>
          <w:szCs w:val="22"/>
        </w:rPr>
        <w:t xml:space="preserve"> violence in 2007. </w:t>
      </w:r>
    </w:p>
    <w:p w14:paraId="773DC2A4" w14:textId="77777777" w:rsidR="00286144" w:rsidRPr="007E6A1F" w:rsidRDefault="00286144" w:rsidP="00286144">
      <w:pPr>
        <w:pStyle w:val="ListParagraph"/>
        <w:rPr>
          <w:rFonts w:ascii="Arial" w:hAnsi="Arial" w:cs="Arial"/>
          <w:sz w:val="22"/>
          <w:szCs w:val="22"/>
        </w:rPr>
      </w:pPr>
    </w:p>
    <w:p w14:paraId="1761076A" w14:textId="249ADB35" w:rsidR="009A18E6" w:rsidRPr="007E6A1F" w:rsidRDefault="00286144" w:rsidP="00AA4024">
      <w:pPr>
        <w:pStyle w:val="ListParagraph"/>
        <w:rPr>
          <w:rFonts w:ascii="Arial" w:hAnsi="Arial" w:cs="Arial"/>
          <w:sz w:val="22"/>
          <w:szCs w:val="22"/>
        </w:rPr>
      </w:pPr>
      <w:r w:rsidRPr="007E6A1F">
        <w:rPr>
          <w:rFonts w:ascii="Arial" w:hAnsi="Arial" w:cs="Arial"/>
          <w:sz w:val="22"/>
          <w:szCs w:val="22"/>
        </w:rPr>
        <w:t xml:space="preserve">Last October </w:t>
      </w:r>
      <w:r w:rsidR="009A18E6" w:rsidRPr="007E6A1F">
        <w:rPr>
          <w:rFonts w:ascii="Arial" w:hAnsi="Arial" w:cs="Arial"/>
          <w:sz w:val="22"/>
          <w:szCs w:val="22"/>
        </w:rPr>
        <w:t xml:space="preserve">the office of a lawyer representing Boniface was broken into and a laptop and camera were stolen. Boniface also received a </w:t>
      </w:r>
      <w:r w:rsidR="00AA4024">
        <w:rPr>
          <w:rFonts w:ascii="Arial" w:hAnsi="Arial" w:cs="Arial"/>
          <w:sz w:val="22"/>
          <w:szCs w:val="22"/>
        </w:rPr>
        <w:t xml:space="preserve">death </w:t>
      </w:r>
      <w:r w:rsidR="009A18E6" w:rsidRPr="007E6A1F">
        <w:rPr>
          <w:rFonts w:ascii="Arial" w:hAnsi="Arial" w:cs="Arial"/>
          <w:sz w:val="22"/>
          <w:szCs w:val="22"/>
        </w:rPr>
        <w:t>threat through a letter given to his wife by a man claiming to be working in the office of a person connected to the Deputy President.</w:t>
      </w:r>
      <w:r w:rsidR="00563EAD">
        <w:rPr>
          <w:rFonts w:ascii="Arial" w:hAnsi="Arial" w:cs="Arial"/>
          <w:sz w:val="22"/>
          <w:szCs w:val="22"/>
        </w:rPr>
        <w:t xml:space="preserve"> </w:t>
      </w:r>
      <w:r w:rsidR="009A18E6" w:rsidRPr="007E6A1F">
        <w:rPr>
          <w:rFonts w:ascii="Arial" w:hAnsi="Arial" w:cs="Arial"/>
          <w:sz w:val="22"/>
          <w:szCs w:val="22"/>
        </w:rPr>
        <w:t>Though the man has been arrested, during interrogation by the police, he outlined how the activist was to be killed through a planned road accident.</w:t>
      </w:r>
    </w:p>
    <w:p w14:paraId="00662E7A" w14:textId="77777777" w:rsidR="0087711E" w:rsidRPr="007E6A1F" w:rsidRDefault="0087711E" w:rsidP="0087711E">
      <w:pPr>
        <w:rPr>
          <w:rFonts w:ascii="Arial" w:hAnsi="Arial" w:cs="Arial"/>
          <w:color w:val="FF0000"/>
          <w:sz w:val="22"/>
          <w:szCs w:val="22"/>
          <w:lang w:eastAsia="en-GB"/>
        </w:rPr>
      </w:pPr>
    </w:p>
    <w:p w14:paraId="6B119DF0" w14:textId="77777777" w:rsidR="007E6A1F" w:rsidRPr="007E6A1F" w:rsidRDefault="001C2E83">
      <w:pPr>
        <w:pStyle w:val="BodyA"/>
        <w:rPr>
          <w:rFonts w:ascii="Arial" w:hAnsi="Arial" w:cs="Arial"/>
          <w:sz w:val="22"/>
          <w:szCs w:val="22"/>
        </w:rPr>
      </w:pPr>
      <w:r w:rsidRPr="007E6A1F">
        <w:rPr>
          <w:rFonts w:ascii="Arial" w:hAnsi="Arial" w:cs="Arial"/>
          <w:sz w:val="22"/>
          <w:szCs w:val="22"/>
        </w:rPr>
        <w:t xml:space="preserve">Bloggers perceived as critical of the government have also been arrested. </w:t>
      </w:r>
    </w:p>
    <w:p w14:paraId="1DE4F30E" w14:textId="77777777" w:rsidR="007E6A1F" w:rsidRPr="007E6A1F" w:rsidRDefault="007E6A1F">
      <w:pPr>
        <w:pStyle w:val="BodyA"/>
        <w:rPr>
          <w:rFonts w:ascii="Arial" w:hAnsi="Arial" w:cs="Arial"/>
          <w:sz w:val="22"/>
          <w:szCs w:val="22"/>
        </w:rPr>
      </w:pPr>
    </w:p>
    <w:p w14:paraId="734D337A" w14:textId="3166150C" w:rsidR="007E6A1F" w:rsidRPr="00A91D7A" w:rsidRDefault="001C2E83" w:rsidP="007E6A1F">
      <w:pPr>
        <w:pStyle w:val="BodyA"/>
        <w:rPr>
          <w:rFonts w:ascii="Arial" w:eastAsia="Arial" w:hAnsi="Arial" w:cs="Arial"/>
          <w:sz w:val="22"/>
          <w:szCs w:val="22"/>
        </w:rPr>
      </w:pPr>
      <w:r w:rsidRPr="00A91D7A">
        <w:rPr>
          <w:rFonts w:ascii="Arial" w:hAnsi="Arial" w:cs="Arial"/>
          <w:sz w:val="22"/>
          <w:szCs w:val="22"/>
        </w:rPr>
        <w:t xml:space="preserve">Yassin Juma was arrested on </w:t>
      </w:r>
      <w:r w:rsidR="005B0C4C" w:rsidRPr="00A91D7A">
        <w:rPr>
          <w:rFonts w:ascii="Arial" w:hAnsi="Arial" w:cs="Arial"/>
          <w:sz w:val="22"/>
          <w:szCs w:val="22"/>
        </w:rPr>
        <w:t>23</w:t>
      </w:r>
      <w:r w:rsidR="00896EF3" w:rsidRPr="00A91D7A">
        <w:rPr>
          <w:rFonts w:ascii="Arial" w:hAnsi="Arial" w:cs="Arial"/>
          <w:sz w:val="22"/>
          <w:szCs w:val="22"/>
        </w:rPr>
        <w:t xml:space="preserve"> </w:t>
      </w:r>
      <w:r w:rsidRPr="00A91D7A">
        <w:rPr>
          <w:rFonts w:ascii="Arial" w:hAnsi="Arial" w:cs="Arial"/>
          <w:sz w:val="22"/>
          <w:szCs w:val="22"/>
        </w:rPr>
        <w:t xml:space="preserve">January 2016 </w:t>
      </w:r>
      <w:r w:rsidR="007E6A1F" w:rsidRPr="00A91D7A">
        <w:rPr>
          <w:rFonts w:ascii="Arial" w:hAnsi="Arial" w:cs="Arial"/>
          <w:sz w:val="22"/>
          <w:szCs w:val="22"/>
        </w:rPr>
        <w:t>for posting information about an attack on the Kenyan Defence Forces on his social media account. Police ransacked his home</w:t>
      </w:r>
      <w:r w:rsidR="00AA4024" w:rsidRPr="00A91D7A">
        <w:rPr>
          <w:rFonts w:ascii="Arial" w:hAnsi="Arial" w:cs="Arial"/>
          <w:sz w:val="22"/>
          <w:szCs w:val="22"/>
        </w:rPr>
        <w:t xml:space="preserve">, looked through his computer and took away flash discs. </w:t>
      </w:r>
      <w:r w:rsidR="00A91D7A" w:rsidRPr="00A91D7A">
        <w:rPr>
          <w:rFonts w:ascii="Arial" w:hAnsi="Arial" w:cs="Arial"/>
          <w:color w:val="auto"/>
          <w:sz w:val="22"/>
          <w:szCs w:val="22"/>
        </w:rPr>
        <w:t>He was arrested for allegedly misusing a licensed telecommunication gadget under section 29 of the Information and Communication Act. He was later released without charge</w:t>
      </w:r>
      <w:r w:rsidR="00A91D7A" w:rsidRPr="00A91D7A">
        <w:rPr>
          <w:rFonts w:ascii="Arial" w:hAnsi="Arial" w:cs="Arial"/>
          <w:sz w:val="22"/>
          <w:szCs w:val="22"/>
        </w:rPr>
        <w:t xml:space="preserve">. </w:t>
      </w:r>
      <w:r w:rsidR="00286144" w:rsidRPr="00A91D7A">
        <w:rPr>
          <w:rFonts w:ascii="Arial" w:hAnsi="Arial" w:cs="Arial"/>
          <w:sz w:val="22"/>
          <w:szCs w:val="22"/>
        </w:rPr>
        <w:t xml:space="preserve">ARTICLE 19 </w:t>
      </w:r>
      <w:r w:rsidR="00EB21E2" w:rsidRPr="00A91D7A">
        <w:rPr>
          <w:rFonts w:ascii="Arial" w:hAnsi="Arial" w:cs="Arial"/>
          <w:sz w:val="22"/>
          <w:szCs w:val="22"/>
        </w:rPr>
        <w:t xml:space="preserve">filed a case </w:t>
      </w:r>
      <w:r w:rsidR="00F87110" w:rsidRPr="00A91D7A">
        <w:rPr>
          <w:rFonts w:ascii="Arial" w:hAnsi="Arial" w:cs="Arial"/>
          <w:sz w:val="22"/>
          <w:szCs w:val="22"/>
        </w:rPr>
        <w:t>before</w:t>
      </w:r>
      <w:r w:rsidR="00EB21E2" w:rsidRPr="00A91D7A">
        <w:rPr>
          <w:rFonts w:ascii="Arial" w:hAnsi="Arial" w:cs="Arial"/>
          <w:sz w:val="22"/>
          <w:szCs w:val="22"/>
        </w:rPr>
        <w:t xml:space="preserve"> </w:t>
      </w:r>
      <w:r w:rsidR="00286144" w:rsidRPr="00A91D7A">
        <w:rPr>
          <w:rFonts w:ascii="Arial" w:hAnsi="Arial" w:cs="Arial"/>
          <w:sz w:val="22"/>
          <w:szCs w:val="22"/>
        </w:rPr>
        <w:t xml:space="preserve">the High Court in Nairobi that the provisions of the act were vague, uncertain and an unjustifiable limit to the freedom of expression, as well as violating basic criminal law principles. In April 2016, the High Court </w:t>
      </w:r>
      <w:r w:rsidR="00B42266" w:rsidRPr="00A91D7A">
        <w:rPr>
          <w:rFonts w:ascii="Arial" w:hAnsi="Arial" w:cs="Arial"/>
          <w:sz w:val="22"/>
          <w:szCs w:val="22"/>
        </w:rPr>
        <w:t xml:space="preserve">declared </w:t>
      </w:r>
      <w:r w:rsidR="00A00751" w:rsidRPr="00A91D7A">
        <w:rPr>
          <w:rFonts w:ascii="Arial" w:hAnsi="Arial" w:cs="Arial"/>
          <w:sz w:val="22"/>
          <w:szCs w:val="22"/>
        </w:rPr>
        <w:t>section 29 unconstitutional</w:t>
      </w:r>
      <w:r w:rsidR="00B42266" w:rsidRPr="00A91D7A">
        <w:rPr>
          <w:rFonts w:ascii="Arial" w:hAnsi="Arial" w:cs="Arial"/>
          <w:sz w:val="22"/>
          <w:szCs w:val="22"/>
        </w:rPr>
        <w:t>.</w:t>
      </w:r>
    </w:p>
    <w:p w14:paraId="73BCD5E4" w14:textId="77777777" w:rsidR="00707519" w:rsidRPr="007E6A1F" w:rsidRDefault="00B42266">
      <w:pPr>
        <w:pStyle w:val="BodyA"/>
        <w:rPr>
          <w:rFonts w:ascii="Arial" w:eastAsia="Arial" w:hAnsi="Arial" w:cs="Arial"/>
          <w:sz w:val="22"/>
          <w:szCs w:val="22"/>
        </w:rPr>
      </w:pPr>
      <w:r w:rsidRPr="007E6A1F">
        <w:rPr>
          <w:rFonts w:ascii="Arial" w:eastAsia="Arial" w:hAnsi="Arial" w:cs="Arial"/>
          <w:sz w:val="22"/>
          <w:szCs w:val="22"/>
        </w:rPr>
        <w:t xml:space="preserve"> </w:t>
      </w:r>
    </w:p>
    <w:p w14:paraId="2E666E5C" w14:textId="503A6D09" w:rsidR="00B42266" w:rsidRPr="007E6A1F" w:rsidRDefault="002239AB">
      <w:pPr>
        <w:pStyle w:val="BodyA"/>
        <w:rPr>
          <w:rFonts w:ascii="Arial" w:hAnsi="Arial" w:cs="Arial"/>
          <w:sz w:val="22"/>
          <w:szCs w:val="22"/>
        </w:rPr>
      </w:pPr>
      <w:r w:rsidRPr="007E6A1F">
        <w:rPr>
          <w:rFonts w:ascii="Arial" w:hAnsi="Arial" w:cs="Arial"/>
          <w:sz w:val="22"/>
          <w:szCs w:val="22"/>
        </w:rPr>
        <w:t xml:space="preserve">Allegations of government pressure on the Daily Nation to </w:t>
      </w:r>
      <w:r w:rsidR="00197C3C" w:rsidRPr="007E6A1F">
        <w:rPr>
          <w:rFonts w:ascii="Arial" w:hAnsi="Arial" w:cs="Arial"/>
          <w:sz w:val="22"/>
          <w:szCs w:val="22"/>
        </w:rPr>
        <w:t>censor stories</w:t>
      </w:r>
      <w:r w:rsidRPr="007E6A1F">
        <w:rPr>
          <w:rFonts w:ascii="Arial" w:hAnsi="Arial" w:cs="Arial"/>
          <w:sz w:val="22"/>
          <w:szCs w:val="22"/>
        </w:rPr>
        <w:t xml:space="preserve"> </w:t>
      </w:r>
      <w:r w:rsidR="001C687A" w:rsidRPr="007E6A1F">
        <w:rPr>
          <w:rFonts w:ascii="Arial" w:hAnsi="Arial" w:cs="Arial"/>
          <w:sz w:val="22"/>
          <w:szCs w:val="22"/>
        </w:rPr>
        <w:t xml:space="preserve">have </w:t>
      </w:r>
      <w:r w:rsidRPr="007E6A1F">
        <w:rPr>
          <w:rFonts w:ascii="Arial" w:hAnsi="Arial" w:cs="Arial"/>
          <w:sz w:val="22"/>
          <w:szCs w:val="22"/>
        </w:rPr>
        <w:t>also raise</w:t>
      </w:r>
      <w:r w:rsidR="001C687A" w:rsidRPr="007E6A1F">
        <w:rPr>
          <w:rFonts w:ascii="Arial" w:hAnsi="Arial" w:cs="Arial"/>
          <w:sz w:val="22"/>
          <w:szCs w:val="22"/>
        </w:rPr>
        <w:t>d</w:t>
      </w:r>
      <w:r w:rsidRPr="007E6A1F">
        <w:rPr>
          <w:rFonts w:ascii="Arial" w:hAnsi="Arial" w:cs="Arial"/>
          <w:sz w:val="22"/>
          <w:szCs w:val="22"/>
        </w:rPr>
        <w:t xml:space="preserve"> concerns about freedom of the press in Kenya. </w:t>
      </w:r>
      <w:r w:rsidR="001C2E83" w:rsidRPr="007E6A1F">
        <w:rPr>
          <w:rFonts w:ascii="Arial" w:hAnsi="Arial" w:cs="Arial"/>
          <w:sz w:val="22"/>
          <w:szCs w:val="22"/>
        </w:rPr>
        <w:t xml:space="preserve">For over two decades Godfrey </w:t>
      </w:r>
      <w:r w:rsidR="001C2E83" w:rsidRPr="007E6A1F">
        <w:rPr>
          <w:rFonts w:ascii="Arial" w:hAnsi="Arial" w:cs="Arial"/>
          <w:sz w:val="22"/>
          <w:szCs w:val="22"/>
          <w:shd w:val="clear" w:color="auto" w:fill="FFFFFF"/>
        </w:rPr>
        <w:t>Mwampembwa,</w:t>
      </w:r>
      <w:r w:rsidR="001C2E83" w:rsidRPr="007E6A1F">
        <w:rPr>
          <w:rFonts w:ascii="Arial" w:hAnsi="Arial" w:cs="Arial"/>
          <w:sz w:val="22"/>
          <w:szCs w:val="22"/>
        </w:rPr>
        <w:t xml:space="preserve"> aka Gado, has graced the Daily </w:t>
      </w:r>
      <w:r w:rsidR="00896EF3" w:rsidRPr="007E6A1F">
        <w:rPr>
          <w:rFonts w:ascii="Arial" w:hAnsi="Arial" w:cs="Arial"/>
          <w:sz w:val="22"/>
          <w:szCs w:val="22"/>
        </w:rPr>
        <w:t xml:space="preserve">Nation cartoon pages. His often </w:t>
      </w:r>
      <w:r w:rsidR="001C2E83" w:rsidRPr="007E6A1F">
        <w:rPr>
          <w:rFonts w:ascii="Arial" w:hAnsi="Arial" w:cs="Arial"/>
          <w:sz w:val="22"/>
          <w:szCs w:val="22"/>
        </w:rPr>
        <w:t xml:space="preserve">critical cartoons about public officials, including presidents, were held up as examples of the Kenyan government’s commitment to allow </w:t>
      </w:r>
      <w:r w:rsidR="005864E1">
        <w:rPr>
          <w:rFonts w:ascii="Arial" w:hAnsi="Arial" w:cs="Arial"/>
          <w:sz w:val="22"/>
          <w:szCs w:val="22"/>
        </w:rPr>
        <w:t xml:space="preserve">the right to </w:t>
      </w:r>
      <w:r w:rsidR="001C2E83" w:rsidRPr="007E6A1F">
        <w:rPr>
          <w:rFonts w:ascii="Arial" w:hAnsi="Arial" w:cs="Arial"/>
          <w:sz w:val="22"/>
          <w:szCs w:val="22"/>
        </w:rPr>
        <w:t xml:space="preserve">freedom of expression. </w:t>
      </w:r>
    </w:p>
    <w:p w14:paraId="2AA493DE" w14:textId="77777777" w:rsidR="00B42266" w:rsidRPr="007E6A1F" w:rsidRDefault="00B42266">
      <w:pPr>
        <w:pStyle w:val="BodyA"/>
        <w:rPr>
          <w:rFonts w:ascii="Arial" w:hAnsi="Arial" w:cs="Arial"/>
          <w:sz w:val="22"/>
          <w:szCs w:val="22"/>
        </w:rPr>
      </w:pPr>
    </w:p>
    <w:p w14:paraId="06C97A54" w14:textId="77777777" w:rsidR="00707519" w:rsidRPr="007E6A1F" w:rsidRDefault="001F5EC0">
      <w:pPr>
        <w:pStyle w:val="BodyA"/>
        <w:rPr>
          <w:rFonts w:ascii="Arial" w:hAnsi="Arial" w:cs="Arial"/>
          <w:sz w:val="22"/>
          <w:szCs w:val="22"/>
        </w:rPr>
      </w:pPr>
      <w:r w:rsidRPr="007E6A1F">
        <w:rPr>
          <w:rFonts w:ascii="Arial" w:hAnsi="Arial" w:cs="Arial"/>
          <w:sz w:val="22"/>
          <w:szCs w:val="22"/>
        </w:rPr>
        <w:t xml:space="preserve">According to Gado, </w:t>
      </w:r>
      <w:r w:rsidR="001C2E83" w:rsidRPr="007E6A1F">
        <w:rPr>
          <w:rFonts w:ascii="Arial" w:hAnsi="Arial" w:cs="Arial"/>
          <w:sz w:val="22"/>
          <w:szCs w:val="22"/>
        </w:rPr>
        <w:t xml:space="preserve">since Jubilee came into power, The Daily Nation has come under severe pressure to drop him. Initially, he was asked to go on a sabbatical, after a stinging editorial cartoon about former Tanzania President Jakaya Kikwete. He was slated to return in 2016, but on 28 February, 2016, he received a letter from The Daily Nation saying that his contract </w:t>
      </w:r>
      <w:r w:rsidR="00EC235B" w:rsidRPr="007E6A1F">
        <w:rPr>
          <w:rFonts w:ascii="Arial" w:hAnsi="Arial" w:cs="Arial"/>
          <w:sz w:val="22"/>
          <w:szCs w:val="22"/>
        </w:rPr>
        <w:t>would</w:t>
      </w:r>
      <w:r w:rsidR="001C2E83" w:rsidRPr="007E6A1F">
        <w:rPr>
          <w:rFonts w:ascii="Arial" w:hAnsi="Arial" w:cs="Arial"/>
          <w:sz w:val="22"/>
          <w:szCs w:val="22"/>
        </w:rPr>
        <w:t xml:space="preserve"> not be renewed after all. </w:t>
      </w:r>
      <w:r w:rsidR="00163086" w:rsidRPr="007E6A1F">
        <w:rPr>
          <w:rFonts w:ascii="Arial" w:hAnsi="Arial" w:cs="Arial"/>
          <w:sz w:val="22"/>
          <w:szCs w:val="22"/>
        </w:rPr>
        <w:t xml:space="preserve">According to reports, </w:t>
      </w:r>
      <w:r w:rsidR="00B145C3" w:rsidRPr="007E6A1F">
        <w:rPr>
          <w:rFonts w:ascii="Arial" w:hAnsi="Arial" w:cs="Arial"/>
          <w:sz w:val="22"/>
          <w:szCs w:val="22"/>
        </w:rPr>
        <w:t>Editor-in-</w:t>
      </w:r>
      <w:r w:rsidR="00F82E03" w:rsidRPr="007E6A1F">
        <w:rPr>
          <w:rFonts w:ascii="Arial" w:hAnsi="Arial" w:cs="Arial"/>
          <w:sz w:val="22"/>
          <w:szCs w:val="22"/>
        </w:rPr>
        <w:t>C</w:t>
      </w:r>
      <w:r w:rsidR="00B145C3" w:rsidRPr="007E6A1F">
        <w:rPr>
          <w:rFonts w:ascii="Arial" w:hAnsi="Arial" w:cs="Arial"/>
          <w:sz w:val="22"/>
          <w:szCs w:val="22"/>
        </w:rPr>
        <w:t>hief</w:t>
      </w:r>
      <w:r w:rsidR="00163086" w:rsidRPr="007E6A1F">
        <w:rPr>
          <w:rFonts w:ascii="Arial" w:hAnsi="Arial" w:cs="Arial"/>
          <w:sz w:val="22"/>
          <w:szCs w:val="22"/>
        </w:rPr>
        <w:t xml:space="preserve"> Tom Mshindi denied that his sacking had anything to do with political pressure.</w:t>
      </w:r>
    </w:p>
    <w:p w14:paraId="7A669159" w14:textId="77777777" w:rsidR="00707519" w:rsidRPr="007E6A1F" w:rsidRDefault="00707519">
      <w:pPr>
        <w:pStyle w:val="BodyA"/>
        <w:rPr>
          <w:rFonts w:ascii="Arial" w:eastAsia="Arial" w:hAnsi="Arial" w:cs="Arial"/>
          <w:sz w:val="22"/>
          <w:szCs w:val="22"/>
        </w:rPr>
      </w:pPr>
    </w:p>
    <w:p w14:paraId="4BE3034F" w14:textId="77777777" w:rsidR="00707519" w:rsidRPr="007E6A1F" w:rsidRDefault="001C2E83">
      <w:pPr>
        <w:pStyle w:val="BodyA"/>
        <w:rPr>
          <w:rFonts w:ascii="Arial" w:hAnsi="Arial" w:cs="Arial"/>
          <w:sz w:val="22"/>
          <w:szCs w:val="22"/>
        </w:rPr>
      </w:pPr>
      <w:r w:rsidRPr="007E6A1F">
        <w:rPr>
          <w:rFonts w:ascii="Arial" w:hAnsi="Arial" w:cs="Arial"/>
          <w:sz w:val="22"/>
          <w:szCs w:val="22"/>
        </w:rPr>
        <w:t xml:space="preserve">Denis Galava, Managing Editor of the Daily Nation’s Weekend Edition, was </w:t>
      </w:r>
      <w:r w:rsidR="00163086" w:rsidRPr="007E6A1F">
        <w:rPr>
          <w:rFonts w:ascii="Arial" w:hAnsi="Arial" w:cs="Arial"/>
          <w:sz w:val="22"/>
          <w:szCs w:val="22"/>
        </w:rPr>
        <w:t xml:space="preserve">dismissed </w:t>
      </w:r>
      <w:r w:rsidRPr="007E6A1F">
        <w:rPr>
          <w:rFonts w:ascii="Arial" w:hAnsi="Arial" w:cs="Arial"/>
          <w:sz w:val="22"/>
          <w:szCs w:val="22"/>
        </w:rPr>
        <w:t xml:space="preserve">over the </w:t>
      </w:r>
      <w:r w:rsidR="00896EF3" w:rsidRPr="007E6A1F">
        <w:rPr>
          <w:rFonts w:ascii="Arial" w:hAnsi="Arial" w:cs="Arial"/>
          <w:sz w:val="22"/>
          <w:szCs w:val="22"/>
        </w:rPr>
        <w:t>news</w:t>
      </w:r>
      <w:r w:rsidRPr="007E6A1F">
        <w:rPr>
          <w:rFonts w:ascii="Arial" w:hAnsi="Arial" w:cs="Arial"/>
          <w:sz w:val="22"/>
          <w:szCs w:val="22"/>
        </w:rPr>
        <w:t xml:space="preserve">paper’s 2016 New Year's editorial critical of the Kenyatta administration. The Nation issued a statement saying he had not followed the correct procedure in writing the editorial. </w:t>
      </w:r>
      <w:r w:rsidR="00B145C3" w:rsidRPr="007E6A1F">
        <w:rPr>
          <w:rFonts w:ascii="Arial" w:hAnsi="Arial" w:cs="Arial"/>
          <w:sz w:val="22"/>
          <w:szCs w:val="22"/>
        </w:rPr>
        <w:t xml:space="preserve">Galava has since sued </w:t>
      </w:r>
      <w:r w:rsidR="00896EF3" w:rsidRPr="007E6A1F">
        <w:rPr>
          <w:rFonts w:ascii="Arial" w:hAnsi="Arial" w:cs="Arial"/>
          <w:sz w:val="22"/>
          <w:szCs w:val="22"/>
        </w:rPr>
        <w:t xml:space="preserve">the Daily </w:t>
      </w:r>
      <w:r w:rsidR="00B145C3" w:rsidRPr="007E6A1F">
        <w:rPr>
          <w:rFonts w:ascii="Arial" w:hAnsi="Arial" w:cs="Arial"/>
          <w:sz w:val="22"/>
          <w:szCs w:val="22"/>
        </w:rPr>
        <w:t xml:space="preserve">Nation for wrongful dismissal. </w:t>
      </w:r>
    </w:p>
    <w:p w14:paraId="5F02D0D4" w14:textId="77777777" w:rsidR="00707519" w:rsidRPr="007E6A1F" w:rsidRDefault="00707519">
      <w:pPr>
        <w:pStyle w:val="BodyA"/>
        <w:rPr>
          <w:rFonts w:ascii="Arial" w:eastAsia="Arial" w:hAnsi="Arial" w:cs="Arial"/>
          <w:sz w:val="22"/>
          <w:szCs w:val="22"/>
        </w:rPr>
      </w:pPr>
    </w:p>
    <w:p w14:paraId="0A123AC6" w14:textId="77777777" w:rsidR="00707519" w:rsidRPr="007E6A1F" w:rsidRDefault="00D52CBB">
      <w:pPr>
        <w:pStyle w:val="BodyA"/>
        <w:rPr>
          <w:rFonts w:ascii="Arial" w:hAnsi="Arial" w:cs="Arial"/>
          <w:sz w:val="22"/>
          <w:szCs w:val="22"/>
        </w:rPr>
      </w:pPr>
      <w:r w:rsidRPr="007E6A1F">
        <w:rPr>
          <w:rFonts w:ascii="Arial" w:hAnsi="Arial" w:cs="Arial"/>
          <w:sz w:val="22"/>
          <w:szCs w:val="22"/>
        </w:rPr>
        <w:t>These</w:t>
      </w:r>
      <w:r w:rsidR="00163086" w:rsidRPr="007E6A1F">
        <w:rPr>
          <w:rFonts w:ascii="Arial" w:hAnsi="Arial" w:cs="Arial"/>
          <w:sz w:val="22"/>
          <w:szCs w:val="22"/>
        </w:rPr>
        <w:t xml:space="preserve"> incidents</w:t>
      </w:r>
      <w:r w:rsidR="001C2E83" w:rsidRPr="007E6A1F">
        <w:rPr>
          <w:rFonts w:ascii="Arial" w:hAnsi="Arial" w:cs="Arial"/>
          <w:sz w:val="22"/>
          <w:szCs w:val="22"/>
        </w:rPr>
        <w:t xml:space="preserve"> have taken place amidst a wider crackdown on dissent, including </w:t>
      </w:r>
      <w:r w:rsidRPr="007E6A1F">
        <w:rPr>
          <w:rFonts w:ascii="Arial" w:hAnsi="Arial" w:cs="Arial"/>
          <w:sz w:val="22"/>
          <w:szCs w:val="22"/>
        </w:rPr>
        <w:t>existing and draft legislation such as</w:t>
      </w:r>
      <w:r w:rsidR="00947DD1" w:rsidRPr="007E6A1F">
        <w:rPr>
          <w:rFonts w:ascii="Arial" w:hAnsi="Arial" w:cs="Arial"/>
          <w:sz w:val="22"/>
          <w:szCs w:val="22"/>
        </w:rPr>
        <w:t xml:space="preserve"> </w:t>
      </w:r>
      <w:r w:rsidR="001C2E83" w:rsidRPr="007E6A1F">
        <w:rPr>
          <w:rFonts w:ascii="Arial" w:hAnsi="Arial" w:cs="Arial"/>
          <w:sz w:val="22"/>
          <w:szCs w:val="22"/>
        </w:rPr>
        <w:t xml:space="preserve">the new Security Laws (Amendment) Act and the draft Cyber, Security and Protection Bill, both of which are inconsistent with Kenya’s obligations under international </w:t>
      </w:r>
      <w:r w:rsidR="001C2E83" w:rsidRPr="007E6A1F">
        <w:rPr>
          <w:rFonts w:ascii="Arial" w:hAnsi="Arial" w:cs="Arial"/>
          <w:sz w:val="22"/>
          <w:szCs w:val="22"/>
        </w:rPr>
        <w:lastRenderedPageBreak/>
        <w:t xml:space="preserve">and regional human rights treaties as well as Kenya’s own constitutional Bill of Rights—and present a significant threat to the right to freedom of expression. </w:t>
      </w:r>
    </w:p>
    <w:p w14:paraId="786564AA" w14:textId="77777777" w:rsidR="00707519" w:rsidRPr="007E6A1F" w:rsidRDefault="00707519">
      <w:pPr>
        <w:pStyle w:val="BodyA"/>
        <w:rPr>
          <w:rFonts w:ascii="Arial" w:eastAsia="Arial" w:hAnsi="Arial" w:cs="Arial"/>
          <w:sz w:val="22"/>
          <w:szCs w:val="22"/>
        </w:rPr>
      </w:pPr>
    </w:p>
    <w:p w14:paraId="64D3CA70" w14:textId="6B1E8C8E" w:rsidR="00707519" w:rsidRPr="007E6A1F" w:rsidRDefault="001C2E83">
      <w:pPr>
        <w:pStyle w:val="BodyA"/>
        <w:rPr>
          <w:rFonts w:ascii="Arial" w:hAnsi="Arial" w:cs="Arial"/>
          <w:sz w:val="22"/>
          <w:szCs w:val="22"/>
        </w:rPr>
      </w:pPr>
      <w:r w:rsidRPr="007E6A1F">
        <w:rPr>
          <w:rFonts w:ascii="Arial" w:hAnsi="Arial" w:cs="Arial"/>
          <w:sz w:val="22"/>
          <w:szCs w:val="22"/>
        </w:rPr>
        <w:t xml:space="preserve">We, the undersigned organizations, </w:t>
      </w:r>
      <w:r w:rsidR="00374E01">
        <w:rPr>
          <w:rFonts w:ascii="Arial" w:hAnsi="Arial" w:cs="Arial"/>
          <w:sz w:val="22"/>
          <w:szCs w:val="22"/>
        </w:rPr>
        <w:t xml:space="preserve">therefore </w:t>
      </w:r>
      <w:r w:rsidRPr="007E6A1F">
        <w:rPr>
          <w:rFonts w:ascii="Arial" w:hAnsi="Arial" w:cs="Arial"/>
          <w:sz w:val="22"/>
          <w:szCs w:val="22"/>
        </w:rPr>
        <w:t xml:space="preserve">urge the Government of Kenya to publicly </w:t>
      </w:r>
      <w:r w:rsidR="00374E01">
        <w:rPr>
          <w:rFonts w:ascii="Arial" w:hAnsi="Arial" w:cs="Arial"/>
          <w:sz w:val="22"/>
          <w:szCs w:val="22"/>
        </w:rPr>
        <w:t xml:space="preserve">reaffirm its oft-repeated </w:t>
      </w:r>
      <w:r w:rsidRPr="007E6A1F">
        <w:rPr>
          <w:rFonts w:ascii="Arial" w:hAnsi="Arial" w:cs="Arial"/>
          <w:sz w:val="22"/>
          <w:szCs w:val="22"/>
        </w:rPr>
        <w:t>commitments to the right to freedom of expression and media freedom, in line with Kenya’s Constitution and Kenya’s international and regional obligations, including in the run-up to the August 2017 general elections and beyond.</w:t>
      </w:r>
    </w:p>
    <w:p w14:paraId="2C0A0E1E" w14:textId="77777777" w:rsidR="00707519" w:rsidRPr="007E6A1F" w:rsidRDefault="00707519">
      <w:pPr>
        <w:pStyle w:val="BodyA"/>
        <w:rPr>
          <w:rFonts w:ascii="Arial" w:eastAsia="Arial" w:hAnsi="Arial" w:cs="Arial"/>
          <w:sz w:val="22"/>
          <w:szCs w:val="22"/>
        </w:rPr>
      </w:pPr>
    </w:p>
    <w:p w14:paraId="18CC702A" w14:textId="77777777" w:rsidR="00707519" w:rsidRPr="007E6A1F" w:rsidRDefault="001C2E83">
      <w:pPr>
        <w:pStyle w:val="BodyA"/>
        <w:rPr>
          <w:rFonts w:ascii="Arial" w:hAnsi="Arial" w:cs="Arial"/>
          <w:sz w:val="22"/>
          <w:szCs w:val="22"/>
        </w:rPr>
      </w:pPr>
      <w:r w:rsidRPr="007E6A1F">
        <w:rPr>
          <w:rFonts w:ascii="Arial" w:hAnsi="Arial" w:cs="Arial"/>
          <w:sz w:val="22"/>
          <w:szCs w:val="22"/>
        </w:rPr>
        <w:t>We also urge the Government of Kenya to:</w:t>
      </w:r>
    </w:p>
    <w:p w14:paraId="75F7B7DF" w14:textId="77777777" w:rsidR="00707519" w:rsidRPr="007E6A1F" w:rsidRDefault="00707519">
      <w:pPr>
        <w:pStyle w:val="BodyA"/>
        <w:rPr>
          <w:rFonts w:ascii="Arial" w:eastAsia="Arial" w:hAnsi="Arial" w:cs="Arial"/>
          <w:sz w:val="22"/>
          <w:szCs w:val="22"/>
        </w:rPr>
      </w:pPr>
    </w:p>
    <w:p w14:paraId="3B55E431" w14:textId="7790A54C" w:rsidR="00D52CBB" w:rsidRPr="007E6A1F" w:rsidRDefault="001C2E83" w:rsidP="00EC27B4">
      <w:pPr>
        <w:pStyle w:val="ListParagraph"/>
        <w:numPr>
          <w:ilvl w:val="0"/>
          <w:numId w:val="6"/>
        </w:numPr>
        <w:rPr>
          <w:rFonts w:ascii="Arial" w:eastAsia="Arial" w:hAnsi="Arial" w:cs="Arial"/>
          <w:sz w:val="22"/>
          <w:szCs w:val="22"/>
        </w:rPr>
      </w:pPr>
      <w:r w:rsidRPr="007E6A1F">
        <w:rPr>
          <w:rFonts w:ascii="Arial" w:hAnsi="Arial" w:cs="Arial"/>
          <w:sz w:val="22"/>
          <w:szCs w:val="22"/>
        </w:rPr>
        <w:t>Allow Jerome Starkey to return to Kenya to resume his work</w:t>
      </w:r>
      <w:r w:rsidR="000E7850">
        <w:rPr>
          <w:rFonts w:ascii="Arial" w:hAnsi="Arial" w:cs="Arial"/>
          <w:sz w:val="22"/>
          <w:szCs w:val="22"/>
        </w:rPr>
        <w:t>;</w:t>
      </w:r>
      <w:r w:rsidRPr="007E6A1F">
        <w:rPr>
          <w:rFonts w:ascii="Arial" w:hAnsi="Arial" w:cs="Arial"/>
          <w:sz w:val="22"/>
          <w:szCs w:val="22"/>
        </w:rPr>
        <w:t xml:space="preserve"> </w:t>
      </w:r>
    </w:p>
    <w:p w14:paraId="69200124" w14:textId="2484878D" w:rsidR="00707519" w:rsidRPr="007E6A1F" w:rsidRDefault="001C2E83" w:rsidP="00EC27B4">
      <w:pPr>
        <w:pStyle w:val="ListParagraph"/>
        <w:numPr>
          <w:ilvl w:val="0"/>
          <w:numId w:val="6"/>
        </w:numPr>
        <w:rPr>
          <w:rFonts w:ascii="Arial" w:eastAsia="Arial" w:hAnsi="Arial" w:cs="Arial"/>
          <w:sz w:val="22"/>
          <w:szCs w:val="22"/>
        </w:rPr>
      </w:pPr>
      <w:r w:rsidRPr="007E6A1F">
        <w:rPr>
          <w:rFonts w:ascii="Arial" w:hAnsi="Arial" w:cs="Arial"/>
          <w:sz w:val="22"/>
          <w:szCs w:val="22"/>
        </w:rPr>
        <w:t xml:space="preserve">Initiate </w:t>
      </w:r>
      <w:r w:rsidR="005D0D06">
        <w:rPr>
          <w:rFonts w:ascii="Arial" w:hAnsi="Arial" w:cs="Arial"/>
          <w:sz w:val="22"/>
          <w:szCs w:val="22"/>
        </w:rPr>
        <w:t xml:space="preserve">thorough, </w:t>
      </w:r>
      <w:r w:rsidRPr="007E6A1F">
        <w:rPr>
          <w:rFonts w:ascii="Arial" w:hAnsi="Arial" w:cs="Arial"/>
          <w:sz w:val="22"/>
          <w:szCs w:val="22"/>
        </w:rPr>
        <w:t xml:space="preserve">impartial </w:t>
      </w:r>
      <w:r w:rsidR="005D0D06">
        <w:rPr>
          <w:rFonts w:ascii="Arial" w:hAnsi="Arial" w:cs="Arial"/>
          <w:sz w:val="22"/>
          <w:szCs w:val="22"/>
        </w:rPr>
        <w:t xml:space="preserve">and transparent </w:t>
      </w:r>
      <w:r w:rsidRPr="007E6A1F">
        <w:rPr>
          <w:rFonts w:ascii="Arial" w:hAnsi="Arial" w:cs="Arial"/>
          <w:sz w:val="22"/>
          <w:szCs w:val="22"/>
        </w:rPr>
        <w:t>investigations into the murder of John Kituyi and bring to justice anyone suspected of being responsible;</w:t>
      </w:r>
    </w:p>
    <w:p w14:paraId="0BD8BE03" w14:textId="0B5100E5" w:rsidR="00707519" w:rsidRPr="007E6A1F" w:rsidRDefault="001C2E83" w:rsidP="00EC27B4">
      <w:pPr>
        <w:pStyle w:val="ListParagraph"/>
        <w:numPr>
          <w:ilvl w:val="0"/>
          <w:numId w:val="6"/>
        </w:numPr>
        <w:rPr>
          <w:rFonts w:ascii="Arial" w:eastAsia="Arial" w:hAnsi="Arial" w:cs="Arial"/>
          <w:sz w:val="22"/>
          <w:szCs w:val="22"/>
        </w:rPr>
      </w:pPr>
      <w:r w:rsidRPr="007E6A1F">
        <w:rPr>
          <w:rFonts w:ascii="Arial" w:hAnsi="Arial" w:cs="Arial"/>
          <w:sz w:val="22"/>
          <w:szCs w:val="22"/>
        </w:rPr>
        <w:t xml:space="preserve">Initiate </w:t>
      </w:r>
      <w:r w:rsidR="00F449E1">
        <w:rPr>
          <w:rFonts w:ascii="Arial" w:hAnsi="Arial" w:cs="Arial"/>
          <w:sz w:val="22"/>
          <w:szCs w:val="22"/>
        </w:rPr>
        <w:t xml:space="preserve">thorough, </w:t>
      </w:r>
      <w:r w:rsidRPr="007E6A1F">
        <w:rPr>
          <w:rFonts w:ascii="Arial" w:hAnsi="Arial" w:cs="Arial"/>
          <w:sz w:val="22"/>
          <w:szCs w:val="22"/>
        </w:rPr>
        <w:t xml:space="preserve">impartial </w:t>
      </w:r>
      <w:r w:rsidR="00F449E1">
        <w:rPr>
          <w:rFonts w:ascii="Arial" w:hAnsi="Arial" w:cs="Arial"/>
          <w:sz w:val="22"/>
          <w:szCs w:val="22"/>
        </w:rPr>
        <w:t xml:space="preserve">and transparent </w:t>
      </w:r>
      <w:r w:rsidRPr="007E6A1F">
        <w:rPr>
          <w:rFonts w:ascii="Arial" w:hAnsi="Arial" w:cs="Arial"/>
          <w:sz w:val="22"/>
          <w:szCs w:val="22"/>
        </w:rPr>
        <w:t>investigations into the attack on Duncan Wanga and bring to justice anyone suspected of being responsible and ensure Wanga’s access to an effective remedy;</w:t>
      </w:r>
    </w:p>
    <w:p w14:paraId="14FE3D34" w14:textId="77777777" w:rsidR="00707519" w:rsidRPr="007E6A1F" w:rsidRDefault="001C2E83" w:rsidP="00EC27B4">
      <w:pPr>
        <w:pStyle w:val="ListParagraph"/>
        <w:numPr>
          <w:ilvl w:val="0"/>
          <w:numId w:val="6"/>
        </w:numPr>
        <w:rPr>
          <w:rFonts w:ascii="Arial" w:eastAsia="Arial" w:hAnsi="Arial" w:cs="Arial"/>
          <w:sz w:val="22"/>
          <w:szCs w:val="22"/>
        </w:rPr>
      </w:pPr>
      <w:r w:rsidRPr="007E6A1F">
        <w:rPr>
          <w:rFonts w:ascii="Arial" w:hAnsi="Arial" w:cs="Arial"/>
          <w:sz w:val="22"/>
          <w:szCs w:val="22"/>
        </w:rPr>
        <w:t>Guarantee Boniface Mwangi’s right to security and investigate and prosecute anyone suspected of being responsible for the threats to his life.</w:t>
      </w:r>
    </w:p>
    <w:p w14:paraId="787EABA2" w14:textId="77777777" w:rsidR="00707519" w:rsidRPr="007E6A1F" w:rsidRDefault="00707519" w:rsidP="00403CED">
      <w:pPr>
        <w:pStyle w:val="BodyA"/>
        <w:rPr>
          <w:rFonts w:ascii="Arial" w:eastAsia="Arial" w:hAnsi="Arial" w:cs="Arial"/>
          <w:sz w:val="22"/>
          <w:szCs w:val="22"/>
        </w:rPr>
      </w:pPr>
    </w:p>
    <w:p w14:paraId="35A5EF86" w14:textId="7007C0D7" w:rsidR="00707519" w:rsidRPr="007E6A1F" w:rsidRDefault="001C2E83" w:rsidP="00403CED">
      <w:pPr>
        <w:pStyle w:val="BodyA"/>
        <w:rPr>
          <w:rFonts w:ascii="Arial" w:eastAsia="Arial" w:hAnsi="Arial" w:cs="Arial"/>
          <w:sz w:val="22"/>
          <w:szCs w:val="22"/>
        </w:rPr>
      </w:pPr>
      <w:r w:rsidRPr="007E6A1F">
        <w:rPr>
          <w:rFonts w:ascii="Arial" w:hAnsi="Arial" w:cs="Arial"/>
          <w:sz w:val="22"/>
          <w:szCs w:val="22"/>
        </w:rPr>
        <w:t>Sincerely,</w:t>
      </w:r>
    </w:p>
    <w:p w14:paraId="39E2ABDD" w14:textId="77777777" w:rsidR="00707519" w:rsidRPr="007E6A1F" w:rsidRDefault="00707519" w:rsidP="00403CED">
      <w:pPr>
        <w:pStyle w:val="BodyA"/>
        <w:rPr>
          <w:rFonts w:ascii="Arial" w:eastAsia="Arial" w:hAnsi="Arial" w:cs="Arial"/>
          <w:sz w:val="22"/>
          <w:szCs w:val="22"/>
        </w:rPr>
      </w:pPr>
    </w:p>
    <w:p w14:paraId="47E8225D" w14:textId="77777777" w:rsidR="00707519" w:rsidRDefault="001C2E83" w:rsidP="00403CED">
      <w:pPr>
        <w:pStyle w:val="BodyA"/>
        <w:rPr>
          <w:rFonts w:ascii="Arial" w:hAnsi="Arial" w:cs="Arial"/>
          <w:sz w:val="22"/>
          <w:szCs w:val="22"/>
        </w:rPr>
      </w:pPr>
      <w:r w:rsidRPr="007E6A1F">
        <w:rPr>
          <w:rFonts w:ascii="Arial" w:hAnsi="Arial" w:cs="Arial"/>
          <w:sz w:val="22"/>
          <w:szCs w:val="22"/>
        </w:rPr>
        <w:t>Amnesty International Kenya</w:t>
      </w:r>
    </w:p>
    <w:p w14:paraId="2F7B24E6" w14:textId="77777777" w:rsidR="00AA4024" w:rsidRDefault="00AA4024" w:rsidP="00403CED">
      <w:pPr>
        <w:pStyle w:val="BodyA"/>
        <w:rPr>
          <w:rFonts w:ascii="Arial" w:hAnsi="Arial" w:cs="Arial"/>
          <w:sz w:val="22"/>
          <w:szCs w:val="22"/>
        </w:rPr>
      </w:pPr>
    </w:p>
    <w:p w14:paraId="2243609A" w14:textId="77777777" w:rsidR="00AA4024" w:rsidRPr="007E6A1F" w:rsidRDefault="00AA4024" w:rsidP="00AA4024">
      <w:pPr>
        <w:pStyle w:val="BodyA"/>
        <w:rPr>
          <w:rFonts w:ascii="Arial" w:hAnsi="Arial" w:cs="Arial"/>
          <w:sz w:val="22"/>
          <w:szCs w:val="22"/>
        </w:rPr>
      </w:pPr>
      <w:r w:rsidRPr="007E6A1F">
        <w:rPr>
          <w:rFonts w:ascii="Arial" w:hAnsi="Arial" w:cs="Arial"/>
          <w:sz w:val="22"/>
          <w:szCs w:val="22"/>
        </w:rPr>
        <w:t>ARTICLE 19</w:t>
      </w:r>
    </w:p>
    <w:p w14:paraId="0DDDADA5" w14:textId="77777777" w:rsidR="00896EF3" w:rsidRPr="007E6A1F" w:rsidRDefault="00896EF3" w:rsidP="00403CED">
      <w:pPr>
        <w:pStyle w:val="BodyA"/>
        <w:rPr>
          <w:rFonts w:ascii="Arial" w:hAnsi="Arial" w:cs="Arial"/>
          <w:sz w:val="22"/>
          <w:szCs w:val="22"/>
        </w:rPr>
      </w:pPr>
    </w:p>
    <w:p w14:paraId="0C5B412D" w14:textId="77777777" w:rsidR="00896EF3" w:rsidRDefault="00896EF3" w:rsidP="00403CED">
      <w:pPr>
        <w:pStyle w:val="BodyA"/>
        <w:rPr>
          <w:rFonts w:ascii="Arial" w:hAnsi="Arial" w:cs="Arial"/>
          <w:sz w:val="22"/>
          <w:szCs w:val="22"/>
        </w:rPr>
      </w:pPr>
      <w:r w:rsidRPr="007E6A1F">
        <w:rPr>
          <w:rFonts w:ascii="Arial" w:hAnsi="Arial" w:cs="Arial"/>
          <w:sz w:val="22"/>
          <w:szCs w:val="22"/>
        </w:rPr>
        <w:t>Committee to Protect Journalists</w:t>
      </w:r>
    </w:p>
    <w:p w14:paraId="77E1E42F" w14:textId="77777777" w:rsidR="00A91D7A" w:rsidRDefault="00A91D7A" w:rsidP="00403CED">
      <w:pPr>
        <w:pStyle w:val="BodyA"/>
        <w:rPr>
          <w:rFonts w:ascii="Arial" w:hAnsi="Arial" w:cs="Arial"/>
          <w:sz w:val="22"/>
          <w:szCs w:val="22"/>
        </w:rPr>
      </w:pPr>
    </w:p>
    <w:p w14:paraId="2FFBD35D" w14:textId="6AE86D06" w:rsidR="00A91D7A" w:rsidRPr="007E6A1F" w:rsidRDefault="00A91D7A" w:rsidP="00403CED">
      <w:pPr>
        <w:pStyle w:val="BodyA"/>
        <w:rPr>
          <w:rFonts w:ascii="Arial" w:hAnsi="Arial" w:cs="Arial"/>
          <w:sz w:val="22"/>
          <w:szCs w:val="22"/>
        </w:rPr>
      </w:pPr>
      <w:r>
        <w:rPr>
          <w:rFonts w:ascii="Arial" w:hAnsi="Arial" w:cs="Arial"/>
          <w:sz w:val="22"/>
          <w:szCs w:val="22"/>
        </w:rPr>
        <w:t>English PEN</w:t>
      </w:r>
    </w:p>
    <w:p w14:paraId="23E01199" w14:textId="77777777" w:rsidR="00896EF3" w:rsidRPr="007E6A1F" w:rsidRDefault="00896EF3" w:rsidP="00403CED">
      <w:pPr>
        <w:pStyle w:val="BodyA"/>
        <w:rPr>
          <w:rFonts w:ascii="Arial" w:hAnsi="Arial" w:cs="Arial"/>
          <w:sz w:val="22"/>
          <w:szCs w:val="22"/>
        </w:rPr>
      </w:pPr>
    </w:p>
    <w:p w14:paraId="660FE18A" w14:textId="63ABF74F" w:rsidR="00896EF3" w:rsidRDefault="00896EF3" w:rsidP="00403CED">
      <w:pPr>
        <w:pStyle w:val="BodyA"/>
        <w:rPr>
          <w:rFonts w:ascii="Arial" w:hAnsi="Arial" w:cs="Arial"/>
          <w:sz w:val="22"/>
          <w:szCs w:val="22"/>
        </w:rPr>
      </w:pPr>
      <w:r w:rsidRPr="007E6A1F">
        <w:rPr>
          <w:rFonts w:ascii="Arial" w:hAnsi="Arial" w:cs="Arial"/>
          <w:sz w:val="22"/>
          <w:szCs w:val="22"/>
        </w:rPr>
        <w:t>Human Rights Watch</w:t>
      </w:r>
    </w:p>
    <w:p w14:paraId="573B7C3F" w14:textId="201A61F8" w:rsidR="00A416E6" w:rsidRDefault="00A416E6" w:rsidP="00403CED">
      <w:pPr>
        <w:pStyle w:val="BodyA"/>
        <w:rPr>
          <w:rFonts w:ascii="Arial" w:hAnsi="Arial" w:cs="Arial"/>
          <w:sz w:val="22"/>
          <w:szCs w:val="22"/>
        </w:rPr>
      </w:pPr>
    </w:p>
    <w:p w14:paraId="2F2D1BD8" w14:textId="0339E7BD" w:rsidR="00A416E6" w:rsidRPr="007E6A1F" w:rsidRDefault="00A416E6" w:rsidP="00403CED">
      <w:pPr>
        <w:pStyle w:val="BodyA"/>
        <w:rPr>
          <w:rFonts w:ascii="Arial" w:hAnsi="Arial" w:cs="Arial"/>
          <w:sz w:val="22"/>
          <w:szCs w:val="22"/>
        </w:rPr>
      </w:pPr>
      <w:r>
        <w:rPr>
          <w:rFonts w:ascii="Arial" w:hAnsi="Arial" w:cs="Arial"/>
          <w:sz w:val="22"/>
          <w:szCs w:val="22"/>
        </w:rPr>
        <w:t>INDEX on Censorship</w:t>
      </w:r>
    </w:p>
    <w:p w14:paraId="0A4C4580" w14:textId="77777777" w:rsidR="00F82E03" w:rsidRPr="007E6A1F" w:rsidRDefault="00F82E03" w:rsidP="00403CED">
      <w:pPr>
        <w:pStyle w:val="BodyA"/>
        <w:rPr>
          <w:rFonts w:ascii="Arial" w:hAnsi="Arial" w:cs="Arial"/>
          <w:sz w:val="22"/>
          <w:szCs w:val="22"/>
        </w:rPr>
      </w:pPr>
    </w:p>
    <w:p w14:paraId="2B12F53A" w14:textId="77777777" w:rsidR="00F82E03" w:rsidRPr="007E6A1F" w:rsidRDefault="00F82E03" w:rsidP="00403CED">
      <w:pPr>
        <w:pStyle w:val="BodyA"/>
        <w:rPr>
          <w:rFonts w:ascii="Arial" w:hAnsi="Arial" w:cs="Arial"/>
          <w:sz w:val="22"/>
          <w:szCs w:val="22"/>
        </w:rPr>
      </w:pPr>
      <w:r w:rsidRPr="007E6A1F">
        <w:rPr>
          <w:rFonts w:ascii="Arial" w:hAnsi="Arial" w:cs="Arial"/>
          <w:sz w:val="22"/>
          <w:szCs w:val="22"/>
        </w:rPr>
        <w:t>MUHURI</w:t>
      </w:r>
    </w:p>
    <w:p w14:paraId="11566E9E" w14:textId="77777777" w:rsidR="00896EF3" w:rsidRPr="007E6A1F" w:rsidRDefault="00896EF3" w:rsidP="00403CED">
      <w:pPr>
        <w:pStyle w:val="BodyA"/>
        <w:rPr>
          <w:rFonts w:ascii="Arial" w:hAnsi="Arial" w:cs="Arial"/>
          <w:sz w:val="22"/>
          <w:szCs w:val="22"/>
        </w:rPr>
      </w:pPr>
    </w:p>
    <w:p w14:paraId="3BDE4DE2" w14:textId="77777777" w:rsidR="00896EF3" w:rsidRPr="007E6A1F" w:rsidRDefault="00896EF3" w:rsidP="00403CED">
      <w:pPr>
        <w:pStyle w:val="BodyA"/>
        <w:rPr>
          <w:rFonts w:ascii="Arial" w:hAnsi="Arial" w:cs="Arial"/>
          <w:sz w:val="22"/>
          <w:szCs w:val="22"/>
        </w:rPr>
      </w:pPr>
      <w:r w:rsidRPr="007E6A1F">
        <w:rPr>
          <w:rFonts w:ascii="Arial" w:hAnsi="Arial" w:cs="Arial"/>
          <w:sz w:val="22"/>
          <w:szCs w:val="22"/>
        </w:rPr>
        <w:t>PEN International</w:t>
      </w:r>
    </w:p>
    <w:p w14:paraId="5A5EB091" w14:textId="77777777" w:rsidR="0087711E" w:rsidRPr="007E6A1F" w:rsidRDefault="0087711E" w:rsidP="00403CED">
      <w:pPr>
        <w:pStyle w:val="BodyA"/>
        <w:rPr>
          <w:rFonts w:ascii="Arial" w:hAnsi="Arial" w:cs="Arial"/>
          <w:sz w:val="22"/>
          <w:szCs w:val="22"/>
        </w:rPr>
      </w:pPr>
    </w:p>
    <w:p w14:paraId="1680AF90" w14:textId="29367E52" w:rsidR="00896EF3" w:rsidRPr="007E6A1F" w:rsidRDefault="0087711E" w:rsidP="00403CED">
      <w:pPr>
        <w:pStyle w:val="BodyA"/>
        <w:rPr>
          <w:rFonts w:ascii="Arial" w:hAnsi="Arial" w:cs="Arial"/>
          <w:sz w:val="22"/>
          <w:szCs w:val="22"/>
        </w:rPr>
      </w:pPr>
      <w:r w:rsidRPr="007E6A1F">
        <w:rPr>
          <w:rFonts w:ascii="Arial" w:hAnsi="Arial" w:cs="Arial"/>
          <w:sz w:val="22"/>
          <w:szCs w:val="22"/>
        </w:rPr>
        <w:t>Reporters Sans Fronti</w:t>
      </w:r>
      <w:r w:rsidRPr="007E6A1F">
        <w:rPr>
          <w:rFonts w:ascii="Arial" w:hAnsi="Arial" w:cs="Arial"/>
          <w:bCs/>
          <w:color w:val="252525"/>
          <w:sz w:val="22"/>
          <w:szCs w:val="22"/>
          <w:shd w:val="clear" w:color="auto" w:fill="FFFFFF"/>
          <w:lang w:val="fr-FR"/>
        </w:rPr>
        <w:t>è</w:t>
      </w:r>
      <w:r w:rsidRPr="007E6A1F">
        <w:rPr>
          <w:rFonts w:ascii="Arial" w:hAnsi="Arial" w:cs="Arial"/>
          <w:sz w:val="22"/>
          <w:szCs w:val="22"/>
        </w:rPr>
        <w:t>res</w:t>
      </w:r>
    </w:p>
    <w:sectPr w:rsidR="00896EF3" w:rsidRPr="007E6A1F" w:rsidSect="007075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CE99B" w14:textId="77777777" w:rsidR="00FE535D" w:rsidRDefault="00FE535D">
      <w:r>
        <w:separator/>
      </w:r>
    </w:p>
  </w:endnote>
  <w:endnote w:type="continuationSeparator" w:id="0">
    <w:p w14:paraId="4EBCEB3A" w14:textId="77777777" w:rsidR="00FE535D" w:rsidRDefault="00FE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550C1" w14:textId="77777777" w:rsidR="00FE535D" w:rsidRDefault="00FE535D">
      <w:r>
        <w:separator/>
      </w:r>
    </w:p>
  </w:footnote>
  <w:footnote w:type="continuationSeparator" w:id="0">
    <w:p w14:paraId="3E11BF01" w14:textId="77777777" w:rsidR="00FE535D" w:rsidRDefault="00FE5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1E2B"/>
    <w:multiLevelType w:val="hybridMultilevel"/>
    <w:tmpl w:val="FDD8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C08F2"/>
    <w:multiLevelType w:val="hybridMultilevel"/>
    <w:tmpl w:val="C032C8E6"/>
    <w:styleLink w:val="ImportedStyle1"/>
    <w:lvl w:ilvl="0" w:tplc="A4AC0D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60AA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4967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58D5C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D0F1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CD42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908D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36A0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2E2B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03C5983"/>
    <w:multiLevelType w:val="hybridMultilevel"/>
    <w:tmpl w:val="71BA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72485"/>
    <w:multiLevelType w:val="hybridMultilevel"/>
    <w:tmpl w:val="C032C8E6"/>
    <w:numStyleLink w:val="ImportedStyle1"/>
  </w:abstractNum>
  <w:abstractNum w:abstractNumId="4" w15:restartNumberingAfterBreak="0">
    <w:nsid w:val="736E01F9"/>
    <w:multiLevelType w:val="hybridMultilevel"/>
    <w:tmpl w:val="2A7A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875C2"/>
    <w:multiLevelType w:val="hybridMultilevel"/>
    <w:tmpl w:val="3C8C19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7E2329"/>
    <w:multiLevelType w:val="hybridMultilevel"/>
    <w:tmpl w:val="0492A032"/>
    <w:lvl w:ilvl="0" w:tplc="CF5478C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19"/>
    <w:rsid w:val="000C6880"/>
    <w:rsid w:val="000E7850"/>
    <w:rsid w:val="00102CC9"/>
    <w:rsid w:val="00112BC3"/>
    <w:rsid w:val="00124CC5"/>
    <w:rsid w:val="00151241"/>
    <w:rsid w:val="00163086"/>
    <w:rsid w:val="00197C3C"/>
    <w:rsid w:val="001B10D1"/>
    <w:rsid w:val="001C2E83"/>
    <w:rsid w:val="001C687A"/>
    <w:rsid w:val="001F5EC0"/>
    <w:rsid w:val="002239AB"/>
    <w:rsid w:val="0025582D"/>
    <w:rsid w:val="00284DB4"/>
    <w:rsid w:val="00286144"/>
    <w:rsid w:val="002F577D"/>
    <w:rsid w:val="002F62AF"/>
    <w:rsid w:val="00335A5F"/>
    <w:rsid w:val="00374E01"/>
    <w:rsid w:val="003E737F"/>
    <w:rsid w:val="00403CED"/>
    <w:rsid w:val="0047296E"/>
    <w:rsid w:val="00482388"/>
    <w:rsid w:val="00483FC0"/>
    <w:rsid w:val="004C64B4"/>
    <w:rsid w:val="004E4466"/>
    <w:rsid w:val="00504FC0"/>
    <w:rsid w:val="00514932"/>
    <w:rsid w:val="00520F81"/>
    <w:rsid w:val="00563EAD"/>
    <w:rsid w:val="005864E1"/>
    <w:rsid w:val="00587764"/>
    <w:rsid w:val="005B0C4C"/>
    <w:rsid w:val="005C4A31"/>
    <w:rsid w:val="005D0D06"/>
    <w:rsid w:val="00603DDD"/>
    <w:rsid w:val="00605017"/>
    <w:rsid w:val="00703609"/>
    <w:rsid w:val="00707519"/>
    <w:rsid w:val="0073228B"/>
    <w:rsid w:val="007E6A1F"/>
    <w:rsid w:val="00814D7D"/>
    <w:rsid w:val="00875C51"/>
    <w:rsid w:val="0087711E"/>
    <w:rsid w:val="00877CCE"/>
    <w:rsid w:val="00896EF3"/>
    <w:rsid w:val="008C3CBD"/>
    <w:rsid w:val="008C4C77"/>
    <w:rsid w:val="008D330A"/>
    <w:rsid w:val="00915D5B"/>
    <w:rsid w:val="00947DD1"/>
    <w:rsid w:val="009A18E6"/>
    <w:rsid w:val="00A00751"/>
    <w:rsid w:val="00A416E6"/>
    <w:rsid w:val="00A91D7A"/>
    <w:rsid w:val="00AA4024"/>
    <w:rsid w:val="00B145C3"/>
    <w:rsid w:val="00B42266"/>
    <w:rsid w:val="00B43BF8"/>
    <w:rsid w:val="00C552A8"/>
    <w:rsid w:val="00C75DB4"/>
    <w:rsid w:val="00CA2F23"/>
    <w:rsid w:val="00CC4E57"/>
    <w:rsid w:val="00CF213C"/>
    <w:rsid w:val="00D103C7"/>
    <w:rsid w:val="00D52CBB"/>
    <w:rsid w:val="00D6026E"/>
    <w:rsid w:val="00D95731"/>
    <w:rsid w:val="00E36D37"/>
    <w:rsid w:val="00EA2520"/>
    <w:rsid w:val="00EA72BE"/>
    <w:rsid w:val="00EB1311"/>
    <w:rsid w:val="00EB21E2"/>
    <w:rsid w:val="00EC235B"/>
    <w:rsid w:val="00EC27B4"/>
    <w:rsid w:val="00F32421"/>
    <w:rsid w:val="00F449E1"/>
    <w:rsid w:val="00F82E03"/>
    <w:rsid w:val="00F87110"/>
    <w:rsid w:val="00FB5075"/>
    <w:rsid w:val="00FE363F"/>
    <w:rsid w:val="00FE535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C2F"/>
  <w15:docId w15:val="{75B1CF64-FF0D-4261-BEC8-DF2FEE46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75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7519"/>
    <w:rPr>
      <w:u w:val="single"/>
    </w:rPr>
  </w:style>
  <w:style w:type="table" w:customStyle="1" w:styleId="TableNormal1">
    <w:name w:val="Table Normal1"/>
    <w:rsid w:val="00707519"/>
    <w:tblPr>
      <w:tblInd w:w="0" w:type="dxa"/>
      <w:tblCellMar>
        <w:top w:w="0" w:type="dxa"/>
        <w:left w:w="0" w:type="dxa"/>
        <w:bottom w:w="0" w:type="dxa"/>
        <w:right w:w="0" w:type="dxa"/>
      </w:tblCellMar>
    </w:tblPr>
  </w:style>
  <w:style w:type="paragraph" w:customStyle="1" w:styleId="HeaderFooter">
    <w:name w:val="Header &amp; Footer"/>
    <w:rsid w:val="00707519"/>
    <w:pPr>
      <w:tabs>
        <w:tab w:val="right" w:pos="9020"/>
      </w:tabs>
    </w:pPr>
    <w:rPr>
      <w:rFonts w:ascii="Helvetica" w:hAnsi="Helvetica" w:cs="Arial Unicode MS"/>
      <w:color w:val="000000"/>
      <w:sz w:val="24"/>
      <w:szCs w:val="24"/>
    </w:rPr>
  </w:style>
  <w:style w:type="paragraph" w:customStyle="1" w:styleId="BodyA">
    <w:name w:val="Body A"/>
    <w:rsid w:val="00707519"/>
    <w:rPr>
      <w:rFonts w:ascii="Cambria" w:eastAsia="Cambria" w:hAnsi="Cambria" w:cs="Cambria"/>
      <w:color w:val="000000"/>
      <w:sz w:val="24"/>
      <w:szCs w:val="24"/>
      <w:u w:color="000000"/>
      <w:lang w:val="en-US"/>
    </w:rPr>
  </w:style>
  <w:style w:type="paragraph" w:customStyle="1" w:styleId="Body">
    <w:name w:val="Body"/>
    <w:rsid w:val="00707519"/>
    <w:rPr>
      <w:rFonts w:cs="Arial Unicode MS"/>
      <w:color w:val="000000"/>
      <w:sz w:val="24"/>
      <w:szCs w:val="24"/>
      <w:u w:color="000000"/>
      <w:lang w:val="en-US"/>
    </w:rPr>
  </w:style>
  <w:style w:type="paragraph" w:styleId="ListParagraph">
    <w:name w:val="List Paragraph"/>
    <w:rsid w:val="00707519"/>
    <w:pPr>
      <w:ind w:left="720"/>
    </w:pPr>
    <w:rPr>
      <w:rFonts w:ascii="Cambria" w:eastAsia="Cambria" w:hAnsi="Cambria" w:cs="Cambria"/>
      <w:color w:val="000000"/>
      <w:sz w:val="24"/>
      <w:szCs w:val="24"/>
      <w:u w:color="000000"/>
      <w:lang w:val="en-US"/>
    </w:rPr>
  </w:style>
  <w:style w:type="numbering" w:customStyle="1" w:styleId="ImportedStyle1">
    <w:name w:val="Imported Style 1"/>
    <w:rsid w:val="00707519"/>
    <w:pPr>
      <w:numPr>
        <w:numId w:val="1"/>
      </w:numPr>
    </w:pPr>
  </w:style>
  <w:style w:type="paragraph" w:styleId="BalloonText">
    <w:name w:val="Balloon Text"/>
    <w:basedOn w:val="Normal"/>
    <w:link w:val="BalloonTextChar"/>
    <w:uiPriority w:val="99"/>
    <w:semiHidden/>
    <w:unhideWhenUsed/>
    <w:rsid w:val="001C2E83"/>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E83"/>
    <w:rPr>
      <w:rFonts w:ascii="Lucida Grande" w:hAnsi="Lucida Grande"/>
      <w:sz w:val="18"/>
      <w:szCs w:val="18"/>
      <w:lang w:val="en-US" w:eastAsia="en-US"/>
    </w:rPr>
  </w:style>
  <w:style w:type="character" w:styleId="CommentReference">
    <w:name w:val="annotation reference"/>
    <w:basedOn w:val="DefaultParagraphFont"/>
    <w:uiPriority w:val="99"/>
    <w:semiHidden/>
    <w:unhideWhenUsed/>
    <w:rsid w:val="00EC235B"/>
    <w:rPr>
      <w:sz w:val="16"/>
      <w:szCs w:val="16"/>
    </w:rPr>
  </w:style>
  <w:style w:type="paragraph" w:styleId="CommentText">
    <w:name w:val="annotation text"/>
    <w:basedOn w:val="Normal"/>
    <w:link w:val="CommentTextChar"/>
    <w:uiPriority w:val="99"/>
    <w:semiHidden/>
    <w:unhideWhenUsed/>
    <w:rsid w:val="00EC235B"/>
    <w:rPr>
      <w:sz w:val="20"/>
      <w:szCs w:val="20"/>
    </w:rPr>
  </w:style>
  <w:style w:type="character" w:customStyle="1" w:styleId="CommentTextChar">
    <w:name w:val="Comment Text Char"/>
    <w:basedOn w:val="DefaultParagraphFont"/>
    <w:link w:val="CommentText"/>
    <w:uiPriority w:val="99"/>
    <w:semiHidden/>
    <w:rsid w:val="00EC235B"/>
    <w:rPr>
      <w:lang w:val="en-US" w:eastAsia="en-US"/>
    </w:rPr>
  </w:style>
  <w:style w:type="paragraph" w:styleId="CommentSubject">
    <w:name w:val="annotation subject"/>
    <w:basedOn w:val="CommentText"/>
    <w:next w:val="CommentText"/>
    <w:link w:val="CommentSubjectChar"/>
    <w:uiPriority w:val="99"/>
    <w:semiHidden/>
    <w:unhideWhenUsed/>
    <w:rsid w:val="00EC235B"/>
    <w:rPr>
      <w:b/>
      <w:bCs/>
    </w:rPr>
  </w:style>
  <w:style w:type="character" w:customStyle="1" w:styleId="CommentSubjectChar">
    <w:name w:val="Comment Subject Char"/>
    <w:basedOn w:val="CommentTextChar"/>
    <w:link w:val="CommentSubject"/>
    <w:uiPriority w:val="99"/>
    <w:semiHidden/>
    <w:rsid w:val="00EC235B"/>
    <w:rPr>
      <w:b/>
      <w:bCs/>
      <w:lang w:val="en-US" w:eastAsia="en-US"/>
    </w:rPr>
  </w:style>
  <w:style w:type="paragraph" w:styleId="Revision">
    <w:name w:val="Revision"/>
    <w:hidden/>
    <w:uiPriority w:val="99"/>
    <w:semiHidden/>
    <w:rsid w:val="00947DD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apple-converted-space">
    <w:name w:val="apple-converted-space"/>
    <w:basedOn w:val="DefaultParagraphFont"/>
    <w:rsid w:val="00B4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2413">
      <w:bodyDiv w:val="1"/>
      <w:marLeft w:val="0"/>
      <w:marRight w:val="0"/>
      <w:marTop w:val="0"/>
      <w:marBottom w:val="0"/>
      <w:divBdr>
        <w:top w:val="none" w:sz="0" w:space="0" w:color="auto"/>
        <w:left w:val="none" w:sz="0" w:space="0" w:color="auto"/>
        <w:bottom w:val="none" w:sz="0" w:space="0" w:color="auto"/>
        <w:right w:val="none" w:sz="0" w:space="0" w:color="auto"/>
      </w:divBdr>
    </w:div>
    <w:div w:id="132674058">
      <w:bodyDiv w:val="1"/>
      <w:marLeft w:val="0"/>
      <w:marRight w:val="0"/>
      <w:marTop w:val="0"/>
      <w:marBottom w:val="0"/>
      <w:divBdr>
        <w:top w:val="none" w:sz="0" w:space="0" w:color="auto"/>
        <w:left w:val="none" w:sz="0" w:space="0" w:color="auto"/>
        <w:bottom w:val="none" w:sz="0" w:space="0" w:color="auto"/>
        <w:right w:val="none" w:sz="0" w:space="0" w:color="auto"/>
      </w:divBdr>
    </w:div>
    <w:div w:id="542207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Reporters sans frontières</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Lianna Merner</dc:creator>
  <cp:lastModifiedBy>Seif Magango</cp:lastModifiedBy>
  <cp:revision>4</cp:revision>
  <dcterms:created xsi:type="dcterms:W3CDTF">2017-02-07T08:55:00Z</dcterms:created>
  <dcterms:modified xsi:type="dcterms:W3CDTF">2017-02-07T10:29:00Z</dcterms:modified>
</cp:coreProperties>
</file>