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EBB3" w14:textId="44CA3FC8" w:rsidR="003F57E4" w:rsidRPr="000E14D1" w:rsidRDefault="007D6F3A" w:rsidP="00124E0C">
      <w:pPr>
        <w:pStyle w:val="BFrontcovermaintitle"/>
        <w:rPr>
          <w:rFonts w:eastAsia="MS Mincho"/>
          <w:shd w:val="clear" w:color="auto" w:fill="FFFF00"/>
        </w:rPr>
      </w:pPr>
      <w:r>
        <w:rPr>
          <w:rFonts w:eastAsia="MS Mincho"/>
          <w:shd w:val="clear" w:color="auto" w:fill="FFFF00"/>
        </w:rPr>
        <w:t>not safe anywhere</w:t>
      </w:r>
      <w:r w:rsidR="00FC174B" w:rsidRPr="000E14D1">
        <w:rPr>
          <w:rFonts w:eastAsia="MS Mincho"/>
          <w:shd w:val="clear" w:color="auto" w:fill="FFFF00"/>
        </w:rPr>
        <w:t xml:space="preserve">: </w:t>
      </w:r>
    </w:p>
    <w:p w14:paraId="459641EC" w14:textId="49F89400" w:rsidR="00065FFC" w:rsidRPr="000E14D1" w:rsidRDefault="007D6F3A" w:rsidP="00B0223B">
      <w:pPr>
        <w:rPr>
          <w:rFonts w:ascii="Amnesty Trade Gothic Cn" w:eastAsia="MS Mincho" w:hAnsi="Amnesty Trade Gothic Cn"/>
          <w:caps/>
          <w:sz w:val="44"/>
          <w:szCs w:val="44"/>
        </w:rPr>
      </w:pPr>
      <w:r>
        <w:rPr>
          <w:rFonts w:ascii="Amnesty Trade Gothic Cn" w:eastAsia="MS Mincho" w:hAnsi="Amnesty Trade Gothic Cn"/>
          <w:bCs/>
          <w:caps/>
          <w:noProof/>
          <w:sz w:val="44"/>
          <w:szCs w:val="44"/>
        </w:rPr>
        <w:t>haitians on the move need urgent international protection</w:t>
      </w:r>
    </w:p>
    <w:p w14:paraId="306BCFC7" w14:textId="114A9F76" w:rsidR="00065FFC" w:rsidRPr="000E14D1" w:rsidRDefault="0075741F" w:rsidP="00B0223B">
      <w:r w:rsidRPr="000E14D1">
        <w:rPr>
          <w:b/>
          <w:bCs/>
          <w:noProof/>
        </w:rPr>
        <mc:AlternateContent>
          <mc:Choice Requires="wps">
            <w:drawing>
              <wp:anchor distT="0" distB="0" distL="114300" distR="114300" simplePos="0" relativeHeight="251658248" behindDoc="0" locked="1" layoutInCell="1" allowOverlap="0" wp14:anchorId="795F41E0" wp14:editId="67F5D077">
                <wp:simplePos x="0" y="0"/>
                <wp:positionH relativeFrom="page">
                  <wp:posOffset>819150</wp:posOffset>
                </wp:positionH>
                <wp:positionV relativeFrom="page">
                  <wp:posOffset>3352800</wp:posOffset>
                </wp:positionV>
                <wp:extent cx="5928995" cy="2241550"/>
                <wp:effectExtent l="0" t="0" r="0" b="6350"/>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928995" cy="2241550"/>
                        </a:xfrm>
                        <a:prstGeom prst="rect">
                          <a:avLst/>
                        </a:prstGeom>
                        <a:solidFill>
                          <a:sysClr val="window" lastClr="FFFFFF"/>
                        </a:solidFill>
                        <a:ln w="6350">
                          <a:noFill/>
                        </a:ln>
                      </wps:spPr>
                      <wps:txbx>
                        <w:txbxContent>
                          <w:p w14:paraId="56FB9BCF" w14:textId="68AD962C" w:rsidR="00455AA7" w:rsidRPr="00966BD2" w:rsidRDefault="000F0A86" w:rsidP="0016590B">
                            <w:pPr>
                              <w:pStyle w:val="Babstract"/>
                            </w:pPr>
                            <w:r>
                              <w:t>As the political and economic situation continue</w:t>
                            </w:r>
                            <w:r w:rsidR="005D6EC3">
                              <w:t>s</w:t>
                            </w:r>
                            <w:r>
                              <w:t xml:space="preserve"> to deteriorate in Haiti facilitating massive human rights violations, kidnappings, and generalized violence, t</w:t>
                            </w:r>
                            <w:r w:rsidR="00C74FCC">
                              <w:t xml:space="preserve">ens of thousands of Haitians are moving across </w:t>
                            </w:r>
                            <w:r w:rsidR="00802EF7">
                              <w:t>the Americas</w:t>
                            </w:r>
                            <w:r w:rsidR="00C74FCC">
                              <w:t xml:space="preserve"> in search of safety.</w:t>
                            </w:r>
                            <w:r w:rsidR="00F32E73">
                              <w:t xml:space="preserve"> But state</w:t>
                            </w:r>
                            <w:r w:rsidR="003A3BC2">
                              <w:t>s</w:t>
                            </w:r>
                            <w:r w:rsidR="00F32E73">
                              <w:t xml:space="preserve"> across the region are failing to provide it. </w:t>
                            </w:r>
                            <w:r>
                              <w:t>T</w:t>
                            </w:r>
                            <w:r w:rsidR="003370A9">
                              <w:t>his briefing</w:t>
                            </w:r>
                            <w:r>
                              <w:t xml:space="preserve"> illustrates</w:t>
                            </w:r>
                            <w:r w:rsidR="00FC0498">
                              <w:t xml:space="preserve"> that</w:t>
                            </w:r>
                            <w:r w:rsidR="009C2014">
                              <w:t xml:space="preserve"> countries are</w:t>
                            </w:r>
                            <w:r w:rsidR="00D239B5">
                              <w:t xml:space="preserve"> limiting access to international protection</w:t>
                            </w:r>
                            <w:r w:rsidR="009C2014">
                              <w:t xml:space="preserve"> </w:t>
                            </w:r>
                            <w:r w:rsidR="00D239B5">
                              <w:t xml:space="preserve">and </w:t>
                            </w:r>
                            <w:r w:rsidR="009C2014">
                              <w:t xml:space="preserve">failing to </w:t>
                            </w:r>
                            <w:r w:rsidR="002724D0">
                              <w:t>shield</w:t>
                            </w:r>
                            <w:r w:rsidR="009C2014">
                              <w:t xml:space="preserve"> Haitians from </w:t>
                            </w:r>
                            <w:r w:rsidR="00BC3609">
                              <w:t>a range of human rights violations</w:t>
                            </w:r>
                            <w:r w:rsidR="00DD63BC">
                              <w:t xml:space="preserve"> in host countries</w:t>
                            </w:r>
                            <w:r w:rsidR="00BC3609">
                              <w:t xml:space="preserve">, including </w:t>
                            </w:r>
                            <w:r w:rsidR="009B50C4">
                              <w:t>d</w:t>
                            </w:r>
                            <w:r w:rsidR="00BC3609">
                              <w:t xml:space="preserve">etention </w:t>
                            </w:r>
                            <w:r w:rsidR="00271CE2">
                              <w:t>and unlawful pushbacks</w:t>
                            </w:r>
                            <w:r w:rsidR="00BC3609">
                              <w:t xml:space="preserve">, extortion, </w:t>
                            </w:r>
                            <w:r w:rsidR="008472A3">
                              <w:t xml:space="preserve">anti-black </w:t>
                            </w:r>
                            <w:r w:rsidR="00802EF7">
                              <w:t>racism</w:t>
                            </w:r>
                            <w:r w:rsidR="00BC3609">
                              <w:t>, abuses</w:t>
                            </w:r>
                            <w:r w:rsidR="002A0EA8">
                              <w:t xml:space="preserve"> including gender-based violence</w:t>
                            </w:r>
                            <w:r w:rsidR="00BC3609">
                              <w:t xml:space="preserve"> by armed groups, and </w:t>
                            </w:r>
                            <w:r w:rsidR="0016590B">
                              <w:t xml:space="preserve">destitution. States urgently need </w:t>
                            </w:r>
                            <w:r w:rsidR="00D43EA8" w:rsidRPr="00D43EA8">
                              <w:t xml:space="preserve">to provide </w:t>
                            </w:r>
                            <w:r w:rsidR="00D43EA8">
                              <w:t>Haitians with</w:t>
                            </w:r>
                            <w:r w:rsidR="00D43EA8" w:rsidRPr="00D43EA8">
                              <w:t xml:space="preserve"> protection measures including asylum </w:t>
                            </w:r>
                            <w:r w:rsidR="00C254FE">
                              <w:t>and</w:t>
                            </w:r>
                            <w:r w:rsidR="00D43EA8">
                              <w:t xml:space="preserve"> other </w:t>
                            </w:r>
                            <w:r w:rsidR="00A17444">
                              <w:t>routes to legal residency so they can re-build their lives</w:t>
                            </w:r>
                            <w:r w:rsidR="00B25D89">
                              <w:t xml:space="preserve"> in safety.</w:t>
                            </w:r>
                          </w:p>
                          <w:p w14:paraId="79FD3A6D" w14:textId="033AE57C" w:rsidR="00455AA7" w:rsidRPr="00F76C52" w:rsidRDefault="00455AA7" w:rsidP="008F20A9">
                            <w:pPr>
                              <w:pStyle w:val="Babstract"/>
                            </w:pPr>
                            <w: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F41E0" id="_x0000_t202" coordsize="21600,21600" o:spt="202" path="m,l,21600r21600,l21600,xe">
                <v:stroke joinstyle="miter"/>
                <v:path gradientshapeok="t" o:connecttype="rect"/>
              </v:shapetype>
              <v:shape id="Text Box 7" o:spid="_x0000_s1026" type="#_x0000_t202" style="position:absolute;margin-left:64.5pt;margin-top:264pt;width:466.85pt;height:176.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" o:allowoverlap="f" fillcolor="window" stroked="f" strokeweight=".5pt">
                <o:lock v:ext="edit" aspectratio="t"/>
                <v:textbox>
                  <w:txbxContent>
                    <w:p w14:paraId="56FB9BCF" w14:textId="68AD962C" w:rsidR="00455AA7" w:rsidRPr="00966BD2" w:rsidRDefault="000F0A86" w:rsidP="0016590B">
                      <w:pPr>
                        <w:pStyle w:val="Babstract"/>
                      </w:pPr>
                      <w:r>
                        <w:t>As the political and economic situation continue</w:t>
                      </w:r>
                      <w:r w:rsidR="005D6EC3">
                        <w:t>s</w:t>
                      </w:r>
                      <w:r>
                        <w:t xml:space="preserve"> to deteriorate in Haiti facilitating massive human rights violations, kidnappings, and generalized violence, t</w:t>
                      </w:r>
                      <w:r w:rsidR="00C74FCC">
                        <w:t xml:space="preserve">ens of thousands of Haitians are moving across </w:t>
                      </w:r>
                      <w:r w:rsidR="00802EF7">
                        <w:t>the Americas</w:t>
                      </w:r>
                      <w:r w:rsidR="00C74FCC">
                        <w:t xml:space="preserve"> in search of safety.</w:t>
                      </w:r>
                      <w:r w:rsidR="00F32E73">
                        <w:t xml:space="preserve"> But state</w:t>
                      </w:r>
                      <w:r w:rsidR="003A3BC2">
                        <w:t>s</w:t>
                      </w:r>
                      <w:r w:rsidR="00F32E73">
                        <w:t xml:space="preserve"> across the region are failing to provide it. </w:t>
                      </w:r>
                      <w:r>
                        <w:t>T</w:t>
                      </w:r>
                      <w:r w:rsidR="003370A9">
                        <w:t>his briefing</w:t>
                      </w:r>
                      <w:r>
                        <w:t xml:space="preserve"> illustrates</w:t>
                      </w:r>
                      <w:r w:rsidR="00FC0498">
                        <w:t xml:space="preserve"> that</w:t>
                      </w:r>
                      <w:r w:rsidR="009C2014">
                        <w:t xml:space="preserve"> countries are</w:t>
                      </w:r>
                      <w:r w:rsidR="00D239B5">
                        <w:t xml:space="preserve"> limiting access to international protection</w:t>
                      </w:r>
                      <w:r w:rsidR="009C2014">
                        <w:t xml:space="preserve"> </w:t>
                      </w:r>
                      <w:r w:rsidR="00D239B5">
                        <w:t xml:space="preserve">and </w:t>
                      </w:r>
                      <w:r w:rsidR="009C2014">
                        <w:t xml:space="preserve">failing to </w:t>
                      </w:r>
                      <w:r w:rsidR="002724D0">
                        <w:t>shield</w:t>
                      </w:r>
                      <w:r w:rsidR="009C2014">
                        <w:t xml:space="preserve"> Haitians from </w:t>
                      </w:r>
                      <w:r w:rsidR="00BC3609">
                        <w:t>a range of human rights violations</w:t>
                      </w:r>
                      <w:r w:rsidR="00DD63BC">
                        <w:t xml:space="preserve"> in host countries</w:t>
                      </w:r>
                      <w:r w:rsidR="00BC3609">
                        <w:t xml:space="preserve">, including </w:t>
                      </w:r>
                      <w:r w:rsidR="009B50C4">
                        <w:t>d</w:t>
                      </w:r>
                      <w:r w:rsidR="00BC3609">
                        <w:t xml:space="preserve">etention </w:t>
                      </w:r>
                      <w:r w:rsidR="00271CE2">
                        <w:t>and unlawful pushbacks</w:t>
                      </w:r>
                      <w:r w:rsidR="00BC3609">
                        <w:t xml:space="preserve">, extortion, </w:t>
                      </w:r>
                      <w:r w:rsidR="008472A3">
                        <w:t xml:space="preserve">anti-black </w:t>
                      </w:r>
                      <w:r w:rsidR="00802EF7">
                        <w:t>racism</w:t>
                      </w:r>
                      <w:r w:rsidR="00BC3609">
                        <w:t>, abuses</w:t>
                      </w:r>
                      <w:r w:rsidR="002A0EA8">
                        <w:t xml:space="preserve"> including gender-based violence</w:t>
                      </w:r>
                      <w:r w:rsidR="00BC3609">
                        <w:t xml:space="preserve"> by armed groups, and </w:t>
                      </w:r>
                      <w:r w:rsidR="0016590B">
                        <w:t xml:space="preserve">destitution. States urgently need </w:t>
                      </w:r>
                      <w:r w:rsidR="00D43EA8" w:rsidRPr="00D43EA8">
                        <w:t xml:space="preserve">to provide </w:t>
                      </w:r>
                      <w:r w:rsidR="00D43EA8">
                        <w:t>Haitians with</w:t>
                      </w:r>
                      <w:r w:rsidR="00D43EA8" w:rsidRPr="00D43EA8">
                        <w:t xml:space="preserve"> protection measures including asylum </w:t>
                      </w:r>
                      <w:r w:rsidR="00C254FE">
                        <w:t>and</w:t>
                      </w:r>
                      <w:r w:rsidR="00D43EA8">
                        <w:t xml:space="preserve"> other </w:t>
                      </w:r>
                      <w:r w:rsidR="00A17444">
                        <w:t>routes to legal residency so they can re-build their lives</w:t>
                      </w:r>
                      <w:r w:rsidR="00B25D89">
                        <w:t xml:space="preserve"> in safety.</w:t>
                      </w:r>
                    </w:p>
                    <w:p w14:paraId="79FD3A6D" w14:textId="033AE57C" w:rsidR="00455AA7" w:rsidRPr="00F76C52" w:rsidRDefault="00455AA7" w:rsidP="008F20A9">
                      <w:pPr>
                        <w:pStyle w:val="Babstract"/>
                      </w:pPr>
                      <w:r>
                        <w:t xml:space="preserve"> </w:t>
                      </w:r>
                    </w:p>
                  </w:txbxContent>
                </v:textbox>
                <w10:wrap anchorx="page" anchory="page"/>
                <w10:anchorlock/>
              </v:shape>
            </w:pict>
          </mc:Fallback>
        </mc:AlternateContent>
      </w:r>
    </w:p>
    <w:p w14:paraId="01A511BC" w14:textId="34A615C4" w:rsidR="004B43AB" w:rsidRPr="000E14D1" w:rsidRDefault="004B43AB" w:rsidP="004B43AB"/>
    <w:p w14:paraId="629DCA15" w14:textId="5A5E70B7" w:rsidR="004B43AB" w:rsidRPr="000E14D1" w:rsidRDefault="004B43AB" w:rsidP="004B43AB"/>
    <w:p w14:paraId="7416FFFB" w14:textId="316748C7" w:rsidR="004B43AB" w:rsidRPr="000E14D1" w:rsidRDefault="004B43AB" w:rsidP="004B43AB"/>
    <w:p w14:paraId="625FD93A" w14:textId="121D653B" w:rsidR="004B43AB" w:rsidRPr="000E14D1" w:rsidRDefault="004B43AB" w:rsidP="004B43AB"/>
    <w:p w14:paraId="0CC15623" w14:textId="70123E0D" w:rsidR="004B43AB" w:rsidRPr="000E14D1" w:rsidRDefault="004B43AB" w:rsidP="004B43AB"/>
    <w:p w14:paraId="06E3618D" w14:textId="5C221631" w:rsidR="004B43AB" w:rsidRPr="000E14D1" w:rsidRDefault="004B43AB" w:rsidP="004B43AB"/>
    <w:p w14:paraId="22BA49F1" w14:textId="5FB36ADB" w:rsidR="004B43AB" w:rsidRPr="000E14D1" w:rsidRDefault="004B43AB" w:rsidP="004B43AB"/>
    <w:p w14:paraId="01173844" w14:textId="72D640F9" w:rsidR="004B43AB" w:rsidRPr="000E14D1" w:rsidRDefault="004B43AB" w:rsidP="004B43AB"/>
    <w:p w14:paraId="20877A1C" w14:textId="08644789" w:rsidR="004B43AB" w:rsidRPr="000E14D1" w:rsidRDefault="004B43AB" w:rsidP="004B43AB"/>
    <w:p w14:paraId="0A191190" w14:textId="7EC37D07" w:rsidR="004B43AB" w:rsidRPr="000E14D1" w:rsidRDefault="004B43AB" w:rsidP="004B43AB"/>
    <w:p w14:paraId="2CA06CD5" w14:textId="217BE173" w:rsidR="004B43AB" w:rsidRPr="000E14D1" w:rsidRDefault="004B43AB" w:rsidP="004B43AB"/>
    <w:p w14:paraId="2884C9DA" w14:textId="09407834" w:rsidR="004B43AB" w:rsidRPr="000E14D1" w:rsidRDefault="004B43AB" w:rsidP="004B43AB"/>
    <w:p w14:paraId="09502BB9" w14:textId="63AA20F6" w:rsidR="004B43AB" w:rsidRPr="000E14D1" w:rsidRDefault="004B43AB" w:rsidP="004B43AB"/>
    <w:p w14:paraId="10BF6585" w14:textId="3D56A67D" w:rsidR="004B43AB" w:rsidRPr="000E14D1" w:rsidRDefault="004B43AB" w:rsidP="004B43AB"/>
    <w:p w14:paraId="1F86279B" w14:textId="41C84E3E" w:rsidR="004B43AB" w:rsidRPr="000E14D1" w:rsidRDefault="004B43AB" w:rsidP="004B43AB"/>
    <w:p w14:paraId="33C18372" w14:textId="13C5F05E" w:rsidR="004B43AB" w:rsidRPr="000E14D1" w:rsidRDefault="004B43AB" w:rsidP="004B43AB"/>
    <w:p w14:paraId="283FC08E" w14:textId="00524E0B" w:rsidR="004B43AB" w:rsidRPr="000E14D1" w:rsidRDefault="00C66E21" w:rsidP="00C66E21">
      <w:pPr>
        <w:ind w:left="2880"/>
      </w:pPr>
      <w:r>
        <w:t xml:space="preserve">       </w:t>
      </w:r>
    </w:p>
    <w:p w14:paraId="700EFD19" w14:textId="019630F2" w:rsidR="004B43AB" w:rsidRPr="000E14D1" w:rsidRDefault="004B43AB" w:rsidP="004B43AB"/>
    <w:p w14:paraId="39DBA3E0" w14:textId="3A2A8CB6" w:rsidR="004B43AB" w:rsidRPr="000E14D1" w:rsidRDefault="004B43AB" w:rsidP="004B43AB"/>
    <w:p w14:paraId="0D64EEC6" w14:textId="7428CE6F" w:rsidR="004B43AB" w:rsidRPr="000E14D1" w:rsidRDefault="004B43AB" w:rsidP="004B43AB"/>
    <w:p w14:paraId="0EB7E831" w14:textId="40536868" w:rsidR="004B43AB" w:rsidRPr="000E14D1" w:rsidRDefault="004B43AB" w:rsidP="004B43AB"/>
    <w:p w14:paraId="785749BF" w14:textId="409DB78F" w:rsidR="003A3BC2" w:rsidRDefault="003A3BC2" w:rsidP="003A3BC2"/>
    <w:p w14:paraId="5AD937FE" w14:textId="5A45FFC9" w:rsidR="004B43AB" w:rsidRPr="000E14D1" w:rsidRDefault="004B43AB" w:rsidP="004B43AB"/>
    <w:p w14:paraId="4A72AD2B" w14:textId="2C6A1AB9" w:rsidR="004B43AB" w:rsidRPr="000E14D1" w:rsidRDefault="004B43AB" w:rsidP="004B43AB"/>
    <w:p w14:paraId="7D8FE559" w14:textId="145E85BD" w:rsidR="004B43AB" w:rsidRPr="000E14D1" w:rsidRDefault="004B43AB" w:rsidP="004B43AB"/>
    <w:p w14:paraId="093D67A0" w14:textId="13BD0EF0" w:rsidR="004B43AB" w:rsidRPr="000E14D1" w:rsidRDefault="004B43AB" w:rsidP="004B43AB"/>
    <w:p w14:paraId="56F2CE4D" w14:textId="7D3AA39A" w:rsidR="004B43AB" w:rsidRPr="000E14D1" w:rsidRDefault="004B43AB" w:rsidP="004B43AB">
      <w:pPr>
        <w:tabs>
          <w:tab w:val="left" w:pos="6370"/>
        </w:tabs>
      </w:pPr>
      <w:r w:rsidRPr="000E14D1">
        <w:tab/>
      </w:r>
    </w:p>
    <w:p w14:paraId="330EE55A" w14:textId="77777777" w:rsidR="00162896" w:rsidRPr="000E14D1" w:rsidRDefault="00065FFC" w:rsidP="00065FFC">
      <w:pPr>
        <w:pStyle w:val="BContentsheading"/>
      </w:pPr>
      <w:r w:rsidRPr="000E14D1">
        <w:lastRenderedPageBreak/>
        <w:t>Contents</w:t>
      </w:r>
    </w:p>
    <w:p w14:paraId="093221EF" w14:textId="185DC08A" w:rsidR="000B2CFA" w:rsidRDefault="00346173">
      <w:pPr>
        <w:pStyle w:val="TOC1"/>
        <w:rPr>
          <w:rFonts w:asciiTheme="minorHAnsi" w:eastAsiaTheme="minorEastAsia" w:hAnsiTheme="minorHAnsi" w:cstheme="minorBidi"/>
          <w:b w:val="0"/>
          <w:bCs w:val="0"/>
          <w:caps w:val="0"/>
          <w:color w:val="auto"/>
          <w:sz w:val="22"/>
          <w:u w:val="none"/>
          <w:lang w:val="es-MX" w:eastAsia="es-MX"/>
        </w:rPr>
      </w:pPr>
      <w:r w:rsidRPr="000E14D1">
        <w:fldChar w:fldCharType="begin"/>
      </w:r>
      <w:r w:rsidRPr="000E14D1">
        <w:instrText xml:space="preserve"> TOC \h \z \t "B Heading (no numbers),1,B Numbered Heading,1,B Subheading (no numbers),2,B Numbered Subheading,2" </w:instrText>
      </w:r>
      <w:r w:rsidRPr="000E14D1">
        <w:fldChar w:fldCharType="separate"/>
      </w:r>
      <w:hyperlink w:anchor="_Toc86241961" w:history="1">
        <w:r w:rsidR="000B2CFA" w:rsidRPr="005D2A6E">
          <w:rPr>
            <w:rStyle w:val="Hyperlink"/>
          </w:rPr>
          <w:t>1.</w:t>
        </w:r>
        <w:r w:rsidR="000B2CFA">
          <w:rPr>
            <w:rFonts w:asciiTheme="minorHAnsi" w:eastAsiaTheme="minorEastAsia" w:hAnsiTheme="minorHAnsi" w:cstheme="minorBidi"/>
            <w:b w:val="0"/>
            <w:bCs w:val="0"/>
            <w:caps w:val="0"/>
            <w:color w:val="auto"/>
            <w:sz w:val="22"/>
            <w:u w:val="none"/>
            <w:lang w:val="es-MX" w:eastAsia="es-MX"/>
          </w:rPr>
          <w:tab/>
        </w:r>
        <w:r w:rsidR="000B2CFA" w:rsidRPr="005D2A6E">
          <w:rPr>
            <w:rStyle w:val="Hyperlink"/>
          </w:rPr>
          <w:t>introduction</w:t>
        </w:r>
        <w:r w:rsidR="000B2CFA">
          <w:rPr>
            <w:webHidden/>
          </w:rPr>
          <w:tab/>
        </w:r>
        <w:r w:rsidR="000B2CFA">
          <w:rPr>
            <w:webHidden/>
          </w:rPr>
          <w:fldChar w:fldCharType="begin"/>
        </w:r>
        <w:r w:rsidR="000B2CFA">
          <w:rPr>
            <w:webHidden/>
          </w:rPr>
          <w:instrText xml:space="preserve"> PAGEREF _Toc86241961 \h </w:instrText>
        </w:r>
        <w:r w:rsidR="000B2CFA">
          <w:rPr>
            <w:webHidden/>
          </w:rPr>
        </w:r>
        <w:r w:rsidR="000B2CFA">
          <w:rPr>
            <w:webHidden/>
          </w:rPr>
          <w:fldChar w:fldCharType="separate"/>
        </w:r>
        <w:r w:rsidR="000B2CFA">
          <w:rPr>
            <w:webHidden/>
          </w:rPr>
          <w:t>2</w:t>
        </w:r>
        <w:r w:rsidR="000B2CFA">
          <w:rPr>
            <w:webHidden/>
          </w:rPr>
          <w:fldChar w:fldCharType="end"/>
        </w:r>
      </w:hyperlink>
    </w:p>
    <w:p w14:paraId="634C741C" w14:textId="21923899" w:rsidR="000B2CFA" w:rsidRDefault="00A8350E">
      <w:pPr>
        <w:pStyle w:val="TOC1"/>
        <w:rPr>
          <w:rFonts w:asciiTheme="minorHAnsi" w:eastAsiaTheme="minorEastAsia" w:hAnsiTheme="minorHAnsi" w:cstheme="minorBidi"/>
          <w:b w:val="0"/>
          <w:bCs w:val="0"/>
          <w:caps w:val="0"/>
          <w:color w:val="auto"/>
          <w:sz w:val="22"/>
          <w:u w:val="none"/>
          <w:lang w:val="es-MX" w:eastAsia="es-MX"/>
        </w:rPr>
      </w:pPr>
      <w:hyperlink w:anchor="_Toc86241962" w:history="1">
        <w:r w:rsidR="000B2CFA" w:rsidRPr="005D2A6E">
          <w:rPr>
            <w:rStyle w:val="Hyperlink"/>
          </w:rPr>
          <w:t>2.</w:t>
        </w:r>
        <w:r w:rsidR="000B2CFA">
          <w:rPr>
            <w:rFonts w:asciiTheme="minorHAnsi" w:eastAsiaTheme="minorEastAsia" w:hAnsiTheme="minorHAnsi" w:cstheme="minorBidi"/>
            <w:b w:val="0"/>
            <w:bCs w:val="0"/>
            <w:caps w:val="0"/>
            <w:color w:val="auto"/>
            <w:sz w:val="22"/>
            <w:u w:val="none"/>
            <w:lang w:val="es-MX" w:eastAsia="es-MX"/>
          </w:rPr>
          <w:tab/>
        </w:r>
        <w:r w:rsidR="000B2CFA" w:rsidRPr="005D2A6E">
          <w:rPr>
            <w:rStyle w:val="Hyperlink"/>
          </w:rPr>
          <w:t>Methodology</w:t>
        </w:r>
        <w:r w:rsidR="000B2CFA">
          <w:rPr>
            <w:webHidden/>
          </w:rPr>
          <w:tab/>
        </w:r>
        <w:r w:rsidR="000B2CFA">
          <w:rPr>
            <w:webHidden/>
          </w:rPr>
          <w:fldChar w:fldCharType="begin"/>
        </w:r>
        <w:r w:rsidR="000B2CFA">
          <w:rPr>
            <w:webHidden/>
          </w:rPr>
          <w:instrText xml:space="preserve"> PAGEREF _Toc86241962 \h </w:instrText>
        </w:r>
        <w:r w:rsidR="000B2CFA">
          <w:rPr>
            <w:webHidden/>
          </w:rPr>
        </w:r>
        <w:r w:rsidR="000B2CFA">
          <w:rPr>
            <w:webHidden/>
          </w:rPr>
          <w:fldChar w:fldCharType="separate"/>
        </w:r>
        <w:r w:rsidR="000B2CFA">
          <w:rPr>
            <w:webHidden/>
          </w:rPr>
          <w:t>4</w:t>
        </w:r>
        <w:r w:rsidR="000B2CFA">
          <w:rPr>
            <w:webHidden/>
          </w:rPr>
          <w:fldChar w:fldCharType="end"/>
        </w:r>
      </w:hyperlink>
    </w:p>
    <w:p w14:paraId="070F4F69" w14:textId="4C026178" w:rsidR="000B2CFA" w:rsidRDefault="00A8350E">
      <w:pPr>
        <w:pStyle w:val="TOC1"/>
        <w:rPr>
          <w:rFonts w:asciiTheme="minorHAnsi" w:eastAsiaTheme="minorEastAsia" w:hAnsiTheme="minorHAnsi" w:cstheme="minorBidi"/>
          <w:b w:val="0"/>
          <w:bCs w:val="0"/>
          <w:caps w:val="0"/>
          <w:color w:val="auto"/>
          <w:sz w:val="22"/>
          <w:u w:val="none"/>
          <w:lang w:val="es-MX" w:eastAsia="es-MX"/>
        </w:rPr>
      </w:pPr>
      <w:hyperlink w:anchor="_Toc86241963" w:history="1">
        <w:r w:rsidR="000B2CFA" w:rsidRPr="005D2A6E">
          <w:rPr>
            <w:rStyle w:val="Hyperlink"/>
          </w:rPr>
          <w:t>3.</w:t>
        </w:r>
        <w:r w:rsidR="000B2CFA">
          <w:rPr>
            <w:rFonts w:asciiTheme="minorHAnsi" w:eastAsiaTheme="minorEastAsia" w:hAnsiTheme="minorHAnsi" w:cstheme="minorBidi"/>
            <w:b w:val="0"/>
            <w:bCs w:val="0"/>
            <w:caps w:val="0"/>
            <w:color w:val="auto"/>
            <w:sz w:val="22"/>
            <w:u w:val="none"/>
            <w:lang w:val="es-MX" w:eastAsia="es-MX"/>
          </w:rPr>
          <w:tab/>
        </w:r>
        <w:r w:rsidR="000B2CFA" w:rsidRPr="005D2A6E">
          <w:rPr>
            <w:rStyle w:val="Hyperlink"/>
          </w:rPr>
          <w:t>unsafe in mexico</w:t>
        </w:r>
        <w:r w:rsidR="000B2CFA">
          <w:rPr>
            <w:webHidden/>
          </w:rPr>
          <w:tab/>
        </w:r>
        <w:r w:rsidR="000B2CFA">
          <w:rPr>
            <w:webHidden/>
          </w:rPr>
          <w:fldChar w:fldCharType="begin"/>
        </w:r>
        <w:r w:rsidR="000B2CFA">
          <w:rPr>
            <w:webHidden/>
          </w:rPr>
          <w:instrText xml:space="preserve"> PAGEREF _Toc86241963 \h </w:instrText>
        </w:r>
        <w:r w:rsidR="000B2CFA">
          <w:rPr>
            <w:webHidden/>
          </w:rPr>
        </w:r>
        <w:r w:rsidR="000B2CFA">
          <w:rPr>
            <w:webHidden/>
          </w:rPr>
          <w:fldChar w:fldCharType="separate"/>
        </w:r>
        <w:r w:rsidR="000B2CFA">
          <w:rPr>
            <w:webHidden/>
          </w:rPr>
          <w:t>5</w:t>
        </w:r>
        <w:r w:rsidR="000B2CFA">
          <w:rPr>
            <w:webHidden/>
          </w:rPr>
          <w:fldChar w:fldCharType="end"/>
        </w:r>
      </w:hyperlink>
    </w:p>
    <w:p w14:paraId="71661E92" w14:textId="4E8A10C7" w:rsidR="000B2CFA" w:rsidRDefault="00A8350E">
      <w:pPr>
        <w:pStyle w:val="TOC1"/>
        <w:rPr>
          <w:rFonts w:asciiTheme="minorHAnsi" w:eastAsiaTheme="minorEastAsia" w:hAnsiTheme="minorHAnsi" w:cstheme="minorBidi"/>
          <w:b w:val="0"/>
          <w:bCs w:val="0"/>
          <w:caps w:val="0"/>
          <w:color w:val="auto"/>
          <w:sz w:val="22"/>
          <w:u w:val="none"/>
          <w:lang w:val="es-MX" w:eastAsia="es-MX"/>
        </w:rPr>
      </w:pPr>
      <w:hyperlink w:anchor="_Toc86241964" w:history="1">
        <w:r w:rsidR="000B2CFA" w:rsidRPr="005D2A6E">
          <w:rPr>
            <w:rStyle w:val="Hyperlink"/>
            <w:lang w:eastAsia="zh-CN" w:bidi="hi-IN"/>
          </w:rPr>
          <w:t>4.</w:t>
        </w:r>
        <w:r w:rsidR="000B2CFA">
          <w:rPr>
            <w:rFonts w:asciiTheme="minorHAnsi" w:eastAsiaTheme="minorEastAsia" w:hAnsiTheme="minorHAnsi" w:cstheme="minorBidi"/>
            <w:b w:val="0"/>
            <w:bCs w:val="0"/>
            <w:caps w:val="0"/>
            <w:color w:val="auto"/>
            <w:sz w:val="22"/>
            <w:u w:val="none"/>
            <w:lang w:val="es-MX" w:eastAsia="es-MX"/>
          </w:rPr>
          <w:tab/>
        </w:r>
        <w:r w:rsidR="000B2CFA" w:rsidRPr="005D2A6E">
          <w:rPr>
            <w:rStyle w:val="Hyperlink"/>
          </w:rPr>
          <w:t>unsafe in chile</w:t>
        </w:r>
        <w:r w:rsidR="000B2CFA">
          <w:rPr>
            <w:webHidden/>
          </w:rPr>
          <w:tab/>
        </w:r>
        <w:r w:rsidR="000B2CFA">
          <w:rPr>
            <w:webHidden/>
          </w:rPr>
          <w:fldChar w:fldCharType="begin"/>
        </w:r>
        <w:r w:rsidR="000B2CFA">
          <w:rPr>
            <w:webHidden/>
          </w:rPr>
          <w:instrText xml:space="preserve"> PAGEREF _Toc86241964 \h </w:instrText>
        </w:r>
        <w:r w:rsidR="000B2CFA">
          <w:rPr>
            <w:webHidden/>
          </w:rPr>
        </w:r>
        <w:r w:rsidR="000B2CFA">
          <w:rPr>
            <w:webHidden/>
          </w:rPr>
          <w:fldChar w:fldCharType="separate"/>
        </w:r>
        <w:r w:rsidR="000B2CFA">
          <w:rPr>
            <w:webHidden/>
          </w:rPr>
          <w:t>7</w:t>
        </w:r>
        <w:r w:rsidR="000B2CFA">
          <w:rPr>
            <w:webHidden/>
          </w:rPr>
          <w:fldChar w:fldCharType="end"/>
        </w:r>
      </w:hyperlink>
    </w:p>
    <w:p w14:paraId="75AFC66A" w14:textId="623659AD" w:rsidR="000B2CFA" w:rsidRDefault="00A8350E">
      <w:pPr>
        <w:pStyle w:val="TOC1"/>
        <w:rPr>
          <w:rFonts w:asciiTheme="minorHAnsi" w:eastAsiaTheme="minorEastAsia" w:hAnsiTheme="minorHAnsi" w:cstheme="minorBidi"/>
          <w:b w:val="0"/>
          <w:bCs w:val="0"/>
          <w:caps w:val="0"/>
          <w:color w:val="auto"/>
          <w:sz w:val="22"/>
          <w:u w:val="none"/>
          <w:lang w:val="es-MX" w:eastAsia="es-MX"/>
        </w:rPr>
      </w:pPr>
      <w:hyperlink w:anchor="_Toc86241965" w:history="1">
        <w:r w:rsidR="000B2CFA" w:rsidRPr="005D2A6E">
          <w:rPr>
            <w:rStyle w:val="Hyperlink"/>
          </w:rPr>
          <w:t>5.</w:t>
        </w:r>
        <w:r w:rsidR="000B2CFA">
          <w:rPr>
            <w:rFonts w:asciiTheme="minorHAnsi" w:eastAsiaTheme="minorEastAsia" w:hAnsiTheme="minorHAnsi" w:cstheme="minorBidi"/>
            <w:b w:val="0"/>
            <w:bCs w:val="0"/>
            <w:caps w:val="0"/>
            <w:color w:val="auto"/>
            <w:sz w:val="22"/>
            <w:u w:val="none"/>
            <w:lang w:val="es-MX" w:eastAsia="es-MX"/>
          </w:rPr>
          <w:tab/>
        </w:r>
        <w:r w:rsidR="000B2CFA" w:rsidRPr="005D2A6E">
          <w:rPr>
            <w:rStyle w:val="Hyperlink"/>
          </w:rPr>
          <w:t>unsafe journey</w:t>
        </w:r>
        <w:r w:rsidR="000B2CFA">
          <w:rPr>
            <w:webHidden/>
          </w:rPr>
          <w:tab/>
        </w:r>
        <w:r w:rsidR="000B2CFA">
          <w:rPr>
            <w:webHidden/>
          </w:rPr>
          <w:fldChar w:fldCharType="begin"/>
        </w:r>
        <w:r w:rsidR="000B2CFA">
          <w:rPr>
            <w:webHidden/>
          </w:rPr>
          <w:instrText xml:space="preserve"> PAGEREF _Toc86241965 \h </w:instrText>
        </w:r>
        <w:r w:rsidR="000B2CFA">
          <w:rPr>
            <w:webHidden/>
          </w:rPr>
        </w:r>
        <w:r w:rsidR="000B2CFA">
          <w:rPr>
            <w:webHidden/>
          </w:rPr>
          <w:fldChar w:fldCharType="separate"/>
        </w:r>
        <w:r w:rsidR="000B2CFA">
          <w:rPr>
            <w:webHidden/>
          </w:rPr>
          <w:t>8</w:t>
        </w:r>
        <w:r w:rsidR="000B2CFA">
          <w:rPr>
            <w:webHidden/>
          </w:rPr>
          <w:fldChar w:fldCharType="end"/>
        </w:r>
      </w:hyperlink>
    </w:p>
    <w:p w14:paraId="735BC89D" w14:textId="13138E14" w:rsidR="000B2CFA" w:rsidRDefault="00A8350E">
      <w:pPr>
        <w:pStyle w:val="TOC1"/>
        <w:rPr>
          <w:rFonts w:asciiTheme="minorHAnsi" w:eastAsiaTheme="minorEastAsia" w:hAnsiTheme="minorHAnsi" w:cstheme="minorBidi"/>
          <w:b w:val="0"/>
          <w:bCs w:val="0"/>
          <w:caps w:val="0"/>
          <w:color w:val="auto"/>
          <w:sz w:val="22"/>
          <w:u w:val="none"/>
          <w:lang w:val="es-MX" w:eastAsia="es-MX"/>
        </w:rPr>
      </w:pPr>
      <w:hyperlink w:anchor="_Toc86241966" w:history="1">
        <w:r w:rsidR="000B2CFA" w:rsidRPr="005D2A6E">
          <w:rPr>
            <w:rStyle w:val="Hyperlink"/>
          </w:rPr>
          <w:t>6.</w:t>
        </w:r>
        <w:r w:rsidR="000B2CFA">
          <w:rPr>
            <w:rFonts w:asciiTheme="minorHAnsi" w:eastAsiaTheme="minorEastAsia" w:hAnsiTheme="minorHAnsi" w:cstheme="minorBidi"/>
            <w:b w:val="0"/>
            <w:bCs w:val="0"/>
            <w:caps w:val="0"/>
            <w:color w:val="auto"/>
            <w:sz w:val="22"/>
            <w:u w:val="none"/>
            <w:lang w:val="es-MX" w:eastAsia="es-MX"/>
          </w:rPr>
          <w:tab/>
        </w:r>
        <w:r w:rsidR="000B2CFA" w:rsidRPr="005D2A6E">
          <w:rPr>
            <w:rStyle w:val="Hyperlink"/>
          </w:rPr>
          <w:t>unsafe in haiti</w:t>
        </w:r>
        <w:r w:rsidR="000B2CFA">
          <w:rPr>
            <w:webHidden/>
          </w:rPr>
          <w:tab/>
        </w:r>
        <w:r w:rsidR="000B2CFA">
          <w:rPr>
            <w:webHidden/>
          </w:rPr>
          <w:fldChar w:fldCharType="begin"/>
        </w:r>
        <w:r w:rsidR="000B2CFA">
          <w:rPr>
            <w:webHidden/>
          </w:rPr>
          <w:instrText xml:space="preserve"> PAGEREF _Toc86241966 \h </w:instrText>
        </w:r>
        <w:r w:rsidR="000B2CFA">
          <w:rPr>
            <w:webHidden/>
          </w:rPr>
        </w:r>
        <w:r w:rsidR="000B2CFA">
          <w:rPr>
            <w:webHidden/>
          </w:rPr>
          <w:fldChar w:fldCharType="separate"/>
        </w:r>
        <w:r w:rsidR="000B2CFA">
          <w:rPr>
            <w:webHidden/>
          </w:rPr>
          <w:t>9</w:t>
        </w:r>
        <w:r w:rsidR="000B2CFA">
          <w:rPr>
            <w:webHidden/>
          </w:rPr>
          <w:fldChar w:fldCharType="end"/>
        </w:r>
      </w:hyperlink>
    </w:p>
    <w:p w14:paraId="232C35D5" w14:textId="0DA899AD" w:rsidR="000B2CFA" w:rsidRDefault="00A8350E">
      <w:pPr>
        <w:pStyle w:val="TOC1"/>
        <w:rPr>
          <w:rFonts w:asciiTheme="minorHAnsi" w:eastAsiaTheme="minorEastAsia" w:hAnsiTheme="minorHAnsi" w:cstheme="minorBidi"/>
          <w:b w:val="0"/>
          <w:bCs w:val="0"/>
          <w:caps w:val="0"/>
          <w:color w:val="auto"/>
          <w:sz w:val="22"/>
          <w:u w:val="none"/>
          <w:lang w:val="es-MX" w:eastAsia="es-MX"/>
        </w:rPr>
      </w:pPr>
      <w:hyperlink w:anchor="_Toc86241967" w:history="1">
        <w:r w:rsidR="000B2CFA" w:rsidRPr="005D2A6E">
          <w:rPr>
            <w:rStyle w:val="Hyperlink"/>
          </w:rPr>
          <w:t>7.</w:t>
        </w:r>
        <w:r w:rsidR="000B2CFA">
          <w:rPr>
            <w:rFonts w:asciiTheme="minorHAnsi" w:eastAsiaTheme="minorEastAsia" w:hAnsiTheme="minorHAnsi" w:cstheme="minorBidi"/>
            <w:b w:val="0"/>
            <w:bCs w:val="0"/>
            <w:caps w:val="0"/>
            <w:color w:val="auto"/>
            <w:sz w:val="22"/>
            <w:u w:val="none"/>
            <w:lang w:val="es-MX" w:eastAsia="es-MX"/>
          </w:rPr>
          <w:tab/>
        </w:r>
        <w:r w:rsidR="000B2CFA" w:rsidRPr="005D2A6E">
          <w:rPr>
            <w:rStyle w:val="Hyperlink"/>
          </w:rPr>
          <w:t>conclusion</w:t>
        </w:r>
        <w:r w:rsidR="000B2CFA">
          <w:rPr>
            <w:webHidden/>
          </w:rPr>
          <w:tab/>
        </w:r>
        <w:r w:rsidR="000B2CFA">
          <w:rPr>
            <w:webHidden/>
          </w:rPr>
          <w:fldChar w:fldCharType="begin"/>
        </w:r>
        <w:r w:rsidR="000B2CFA">
          <w:rPr>
            <w:webHidden/>
          </w:rPr>
          <w:instrText xml:space="preserve"> PAGEREF _Toc86241967 \h </w:instrText>
        </w:r>
        <w:r w:rsidR="000B2CFA">
          <w:rPr>
            <w:webHidden/>
          </w:rPr>
        </w:r>
        <w:r w:rsidR="000B2CFA">
          <w:rPr>
            <w:webHidden/>
          </w:rPr>
          <w:fldChar w:fldCharType="separate"/>
        </w:r>
        <w:r w:rsidR="000B2CFA">
          <w:rPr>
            <w:webHidden/>
          </w:rPr>
          <w:t>10</w:t>
        </w:r>
        <w:r w:rsidR="000B2CFA">
          <w:rPr>
            <w:webHidden/>
          </w:rPr>
          <w:fldChar w:fldCharType="end"/>
        </w:r>
      </w:hyperlink>
    </w:p>
    <w:p w14:paraId="7219FD86" w14:textId="4381CF46" w:rsidR="000B2CFA" w:rsidRDefault="00A8350E">
      <w:pPr>
        <w:pStyle w:val="TOC1"/>
        <w:rPr>
          <w:rFonts w:asciiTheme="minorHAnsi" w:eastAsiaTheme="minorEastAsia" w:hAnsiTheme="minorHAnsi" w:cstheme="minorBidi"/>
          <w:b w:val="0"/>
          <w:bCs w:val="0"/>
          <w:caps w:val="0"/>
          <w:color w:val="auto"/>
          <w:sz w:val="22"/>
          <w:u w:val="none"/>
          <w:lang w:val="es-MX" w:eastAsia="es-MX"/>
        </w:rPr>
      </w:pPr>
      <w:hyperlink w:anchor="_Toc86241968" w:history="1">
        <w:r w:rsidR="000B2CFA" w:rsidRPr="005D2A6E">
          <w:rPr>
            <w:rStyle w:val="Hyperlink"/>
          </w:rPr>
          <w:t>8.</w:t>
        </w:r>
        <w:r w:rsidR="000B2CFA">
          <w:rPr>
            <w:rFonts w:asciiTheme="minorHAnsi" w:eastAsiaTheme="minorEastAsia" w:hAnsiTheme="minorHAnsi" w:cstheme="minorBidi"/>
            <w:b w:val="0"/>
            <w:bCs w:val="0"/>
            <w:caps w:val="0"/>
            <w:color w:val="auto"/>
            <w:sz w:val="22"/>
            <w:u w:val="none"/>
            <w:lang w:val="es-MX" w:eastAsia="es-MX"/>
          </w:rPr>
          <w:tab/>
        </w:r>
        <w:r w:rsidR="000B2CFA" w:rsidRPr="005D2A6E">
          <w:rPr>
            <w:rStyle w:val="Hyperlink"/>
          </w:rPr>
          <w:t>recommendations</w:t>
        </w:r>
        <w:r w:rsidR="000B2CFA">
          <w:rPr>
            <w:webHidden/>
          </w:rPr>
          <w:tab/>
        </w:r>
        <w:r w:rsidR="000B2CFA">
          <w:rPr>
            <w:webHidden/>
          </w:rPr>
          <w:fldChar w:fldCharType="begin"/>
        </w:r>
        <w:r w:rsidR="000B2CFA">
          <w:rPr>
            <w:webHidden/>
          </w:rPr>
          <w:instrText xml:space="preserve"> PAGEREF _Toc86241968 \h </w:instrText>
        </w:r>
        <w:r w:rsidR="000B2CFA">
          <w:rPr>
            <w:webHidden/>
          </w:rPr>
        </w:r>
        <w:r w:rsidR="000B2CFA">
          <w:rPr>
            <w:webHidden/>
          </w:rPr>
          <w:fldChar w:fldCharType="separate"/>
        </w:r>
        <w:r w:rsidR="000B2CFA">
          <w:rPr>
            <w:webHidden/>
          </w:rPr>
          <w:t>11</w:t>
        </w:r>
        <w:r w:rsidR="000B2CFA">
          <w:rPr>
            <w:webHidden/>
          </w:rPr>
          <w:fldChar w:fldCharType="end"/>
        </w:r>
      </w:hyperlink>
    </w:p>
    <w:p w14:paraId="16202EBA" w14:textId="6A1FF304" w:rsidR="001153D5" w:rsidRPr="000E14D1" w:rsidRDefault="00346173" w:rsidP="001153D5">
      <w:pPr>
        <w:pStyle w:val="BBodyText"/>
      </w:pPr>
      <w:r w:rsidRPr="000E14D1">
        <w:rPr>
          <w:rFonts w:asciiTheme="majorHAnsi" w:hAnsiTheme="majorHAnsi"/>
          <w:b/>
          <w:caps/>
          <w:noProof/>
          <w:color w:val="000000" w:themeColor="text1"/>
          <w:sz w:val="17"/>
          <w:szCs w:val="22"/>
          <w:u w:val="single"/>
          <w:lang w:eastAsia="en-GB"/>
        </w:rPr>
        <w:fldChar w:fldCharType="end"/>
      </w:r>
    </w:p>
    <w:p w14:paraId="520D5417" w14:textId="3869C0AC" w:rsidR="00FC174B" w:rsidRDefault="00C81A2B" w:rsidP="00FC174B">
      <w:pPr>
        <w:pStyle w:val="BNumberedHeading"/>
      </w:pPr>
      <w:bookmarkStart w:id="0" w:name="_Toc86241961"/>
      <w:bookmarkStart w:id="1" w:name="_Toc77322105"/>
      <w:r>
        <w:t>introduction</w:t>
      </w:r>
      <w:bookmarkEnd w:id="0"/>
    </w:p>
    <w:p w14:paraId="289D9E87" w14:textId="77777777" w:rsidR="003E16B2" w:rsidRPr="003E16B2" w:rsidRDefault="003E16B2" w:rsidP="003E16B2">
      <w:pPr>
        <w:pStyle w:val="BBodyText"/>
        <w:rPr>
          <w:lang w:val="en-US" w:eastAsia="en-GB"/>
        </w:rPr>
      </w:pPr>
    </w:p>
    <w:bookmarkEnd w:id="1"/>
    <w:p w14:paraId="6971B9CF" w14:textId="7BFFC633" w:rsidR="00B226AE" w:rsidRDefault="00027DA4" w:rsidP="00623B43">
      <w:r>
        <w:t>Over the last year, the</w:t>
      </w:r>
      <w:r w:rsidRPr="00E239F2">
        <w:t xml:space="preserve"> political and economic situation </w:t>
      </w:r>
      <w:r>
        <w:t>has continued</w:t>
      </w:r>
      <w:r w:rsidRPr="00E239F2">
        <w:t xml:space="preserve"> to deteriorate</w:t>
      </w:r>
      <w:r>
        <w:t xml:space="preserve"> in Haiti</w:t>
      </w:r>
      <w:r w:rsidR="7BBC7E92">
        <w:t>,</w:t>
      </w:r>
      <w:r w:rsidRPr="00E239F2">
        <w:t xml:space="preserve"> facilitating massive human rights violations, kidnappings, and generalized violence</w:t>
      </w:r>
      <w:r>
        <w:t xml:space="preserve">. </w:t>
      </w:r>
    </w:p>
    <w:p w14:paraId="44BDEC62" w14:textId="77777777" w:rsidR="00B226AE" w:rsidRDefault="00B226AE" w:rsidP="00623B43"/>
    <w:p w14:paraId="4C6A54CA" w14:textId="055E7921" w:rsidR="00092593" w:rsidRDefault="00B226AE" w:rsidP="00623B43">
      <w:r>
        <w:t>At the same time,</w:t>
      </w:r>
      <w:r w:rsidR="00041886">
        <w:t xml:space="preserve"> tens</w:t>
      </w:r>
      <w:r w:rsidRPr="00BF7CFC">
        <w:t xml:space="preserve"> thousands of Haitians</w:t>
      </w:r>
      <w:r w:rsidR="00880F94">
        <w:t xml:space="preserve"> have</w:t>
      </w:r>
      <w:r w:rsidRPr="00BF7CFC">
        <w:t xml:space="preserve"> </w:t>
      </w:r>
      <w:r w:rsidR="4262082F">
        <w:t>travelled</w:t>
      </w:r>
      <w:r w:rsidRPr="00BF7CFC">
        <w:t xml:space="preserve"> overland, often from Chile and Brazil, </w:t>
      </w:r>
      <w:r w:rsidR="249A4EAB">
        <w:t xml:space="preserve">along </w:t>
      </w:r>
      <w:r w:rsidRPr="00BF7CFC">
        <w:t>dangerous routes, including through the Darien Gap</w:t>
      </w:r>
      <w:r w:rsidR="00802EF7">
        <w:t>, a remote road-less stretch of</w:t>
      </w:r>
      <w:r w:rsidRPr="00BF7CFC">
        <w:t xml:space="preserve"> jungle</w:t>
      </w:r>
      <w:r w:rsidR="00802EF7">
        <w:t xml:space="preserve"> between Panama and Colombia</w:t>
      </w:r>
      <w:r w:rsidRPr="00BF7CFC">
        <w:t xml:space="preserve">, to reach Mexico and the </w:t>
      </w:r>
      <w:r>
        <w:t>U</w:t>
      </w:r>
      <w:r w:rsidR="7BD0D89D">
        <w:t xml:space="preserve">nited </w:t>
      </w:r>
      <w:r>
        <w:t>S</w:t>
      </w:r>
      <w:r w:rsidR="19C7FA0E">
        <w:t>tates</w:t>
      </w:r>
      <w:r w:rsidR="007F61D8">
        <w:t xml:space="preserve"> in </w:t>
      </w:r>
      <w:r w:rsidR="00B577D4">
        <w:t xml:space="preserve">a continued </w:t>
      </w:r>
      <w:r w:rsidR="007F61D8">
        <w:t xml:space="preserve">search </w:t>
      </w:r>
      <w:r w:rsidR="00B577D4">
        <w:t xml:space="preserve">for </w:t>
      </w:r>
      <w:r w:rsidR="007F61D8">
        <w:t>safety</w:t>
      </w:r>
      <w:r w:rsidR="00B577D4">
        <w:t xml:space="preserve"> and stability</w:t>
      </w:r>
      <w:r w:rsidR="007F61D8">
        <w:t>.</w:t>
      </w:r>
      <w:r w:rsidR="000A2DCC">
        <w:rPr>
          <w:rStyle w:val="FootnoteReference"/>
        </w:rPr>
        <w:footnoteReference w:id="2"/>
      </w:r>
    </w:p>
    <w:p w14:paraId="0E07A78A" w14:textId="77777777" w:rsidR="003116CC" w:rsidRDefault="003116CC" w:rsidP="00623B43"/>
    <w:p w14:paraId="10EA677D" w14:textId="2C5C9F75" w:rsidR="003116CC" w:rsidRDefault="003116CC" w:rsidP="003116CC">
      <w:r>
        <w:t>Amnesty International began to monitor the situation of Haitians on the move in September</w:t>
      </w:r>
      <w:r w:rsidR="40BF6446">
        <w:t>.</w:t>
      </w:r>
      <w:r>
        <w:t xml:space="preserve"> </w:t>
      </w:r>
      <w:r w:rsidR="50CF76DF">
        <w:t>In</w:t>
      </w:r>
      <w:r>
        <w:t xml:space="preserve"> October</w:t>
      </w:r>
      <w:r w:rsidR="00E11D3E">
        <w:t>,</w:t>
      </w:r>
      <w:r>
        <w:t xml:space="preserve"> a team of Amnesty International (AI) and Haitian Bridge Alliance (HBA) researchers visited </w:t>
      </w:r>
      <w:proofErr w:type="spellStart"/>
      <w:r>
        <w:t>Tapachula</w:t>
      </w:r>
      <w:proofErr w:type="spellEnd"/>
      <w:r>
        <w:t xml:space="preserve">, southern Mexico, where </w:t>
      </w:r>
      <w:r w:rsidRPr="007E2CE1">
        <w:t>the majority</w:t>
      </w:r>
      <w:r>
        <w:t xml:space="preserve"> of asylum claims in Mexico are processed,</w:t>
      </w:r>
      <w:r w:rsidR="007E2CE1">
        <w:rPr>
          <w:rStyle w:val="FootnoteReference"/>
        </w:rPr>
        <w:footnoteReference w:id="3"/>
      </w:r>
      <w:r>
        <w:t xml:space="preserve"> and where tens of thousands of Haitians are currently </w:t>
      </w:r>
      <w:r w:rsidR="44B6932E">
        <w:t>stuck</w:t>
      </w:r>
      <w:r w:rsidR="00D563EF">
        <w:t xml:space="preserve"> in limbo</w:t>
      </w:r>
      <w:r w:rsidR="44B6932E">
        <w:t xml:space="preserve"> </w:t>
      </w:r>
      <w:r>
        <w:t>awaiting the</w:t>
      </w:r>
      <w:r w:rsidR="00D563EF">
        <w:t xml:space="preserve"> processing of the</w:t>
      </w:r>
      <w:r>
        <w:t xml:space="preserve">ir asylum claims. </w:t>
      </w:r>
    </w:p>
    <w:p w14:paraId="0C358F3E" w14:textId="77777777" w:rsidR="00092593" w:rsidRDefault="00092593" w:rsidP="00623B43"/>
    <w:p w14:paraId="74BF169B" w14:textId="1D7A298B" w:rsidR="00623B43" w:rsidRDefault="006309E5" w:rsidP="00623B43">
      <w:r>
        <w:t>T</w:t>
      </w:r>
      <w:r w:rsidR="00623B43" w:rsidRPr="00BF3D04">
        <w:t xml:space="preserve">he </w:t>
      </w:r>
      <w:r w:rsidR="5A5470B5">
        <w:t>International Organization for Migration</w:t>
      </w:r>
      <w:r w:rsidR="00623B43" w:rsidRPr="00BF3D04">
        <w:t xml:space="preserve"> </w:t>
      </w:r>
      <w:r w:rsidR="2CEBF1B7" w:rsidRPr="00BF3D04">
        <w:t>(</w:t>
      </w:r>
      <w:r w:rsidR="00623B43" w:rsidRPr="00BF3D04">
        <w:t>IOM</w:t>
      </w:r>
      <w:r w:rsidR="03C70795" w:rsidRPr="00BF3D04">
        <w:t>)</w:t>
      </w:r>
      <w:r>
        <w:t xml:space="preserve"> reported that</w:t>
      </w:r>
      <w:r w:rsidR="000356BF">
        <w:t>, in the period between 19 September and 19 October 2021</w:t>
      </w:r>
      <w:r w:rsidR="00623B43">
        <w:t xml:space="preserve">, </w:t>
      </w:r>
      <w:r w:rsidR="00CD3CB2">
        <w:t>countries across the region</w:t>
      </w:r>
      <w:r w:rsidR="00623B43">
        <w:t xml:space="preserve"> </w:t>
      </w:r>
      <w:r w:rsidR="00D7109B">
        <w:t>returned</w:t>
      </w:r>
      <w:r w:rsidR="00F40231">
        <w:t xml:space="preserve"> </w:t>
      </w:r>
      <w:r w:rsidR="00623B43">
        <w:t xml:space="preserve">some </w:t>
      </w:r>
      <w:r w:rsidR="00CD3CB2">
        <w:t>10,800</w:t>
      </w:r>
      <w:r w:rsidR="00623B43">
        <w:t xml:space="preserve"> Haitians</w:t>
      </w:r>
      <w:r w:rsidR="00F40231">
        <w:t xml:space="preserve"> back to Haiti</w:t>
      </w:r>
      <w:r w:rsidR="00AD23CE">
        <w:t>, 16.5% of those children.</w:t>
      </w:r>
      <w:r w:rsidR="00662EAF">
        <w:rPr>
          <w:rStyle w:val="FootnoteReference"/>
        </w:rPr>
        <w:footnoteReference w:id="4"/>
      </w:r>
      <w:r w:rsidR="00095796">
        <w:t xml:space="preserve"> </w:t>
      </w:r>
      <w:r w:rsidR="00D25CFA">
        <w:t>T</w:t>
      </w:r>
      <w:r w:rsidR="00095796">
        <w:t>he majority</w:t>
      </w:r>
      <w:r w:rsidR="00D25CFA">
        <w:t xml:space="preserve"> of those </w:t>
      </w:r>
      <w:r w:rsidR="00593FCF">
        <w:t xml:space="preserve">were </w:t>
      </w:r>
      <w:r w:rsidR="00D7109B">
        <w:t>returned</w:t>
      </w:r>
      <w:r w:rsidR="00593FCF">
        <w:t xml:space="preserve"> by</w:t>
      </w:r>
      <w:r w:rsidR="00095796">
        <w:t xml:space="preserve"> the US</w:t>
      </w:r>
      <w:r w:rsidR="00D064EF">
        <w:t>,</w:t>
      </w:r>
      <w:r w:rsidR="00095796">
        <w:t xml:space="preserve"> </w:t>
      </w:r>
      <w:r w:rsidR="00623B43">
        <w:t xml:space="preserve">sometimes </w:t>
      </w:r>
      <w:r w:rsidR="62E876C9">
        <w:t>using</w:t>
      </w:r>
      <w:r w:rsidR="00623B43">
        <w:t xml:space="preserve"> excessive force in the process, as seen on the US-Mexico border in September</w:t>
      </w:r>
      <w:r w:rsidR="7E237805">
        <w:t>,</w:t>
      </w:r>
      <w:r w:rsidR="00623B43">
        <w:t xml:space="preserve"> when US border </w:t>
      </w:r>
      <w:r w:rsidR="00623B43" w:rsidRPr="00675060">
        <w:t xml:space="preserve">authorities on horseback </w:t>
      </w:r>
      <w:r w:rsidR="00EA37E8">
        <w:t>abused</w:t>
      </w:r>
      <w:r w:rsidR="00623B43" w:rsidRPr="00675060">
        <w:t xml:space="preserve"> Haitians</w:t>
      </w:r>
      <w:r w:rsidR="00BF3D04">
        <w:rPr>
          <w:rStyle w:val="FootnoteReference"/>
        </w:rPr>
        <w:footnoteReference w:id="5"/>
      </w:r>
      <w:r w:rsidR="00623B43" w:rsidRPr="00D94BEF">
        <w:t xml:space="preserve"> before deporting them.</w:t>
      </w:r>
      <w:r w:rsidR="000E759F">
        <w:t xml:space="preserve"> </w:t>
      </w:r>
      <w:r w:rsidR="00802EF7">
        <w:t xml:space="preserve">US </w:t>
      </w:r>
      <w:r w:rsidR="000E759F">
        <w:t xml:space="preserve">Title 42 expulsions have further exacerbated this problem, as raised by multiple </w:t>
      </w:r>
      <w:r w:rsidR="000E759F" w:rsidRPr="007772C8">
        <w:t>civil society organizations.</w:t>
      </w:r>
      <w:r w:rsidR="000E759F">
        <w:rPr>
          <w:rStyle w:val="FootnoteReference"/>
        </w:rPr>
        <w:footnoteReference w:id="6"/>
      </w:r>
      <w:r w:rsidR="00623B43" w:rsidRPr="00D94BEF">
        <w:t xml:space="preserve"> </w:t>
      </w:r>
      <w:r w:rsidR="00623B43">
        <w:t xml:space="preserve">Mexico has also continued </w:t>
      </w:r>
      <w:r w:rsidR="00623B43" w:rsidRPr="00F56B56">
        <w:t>deportation flights</w:t>
      </w:r>
      <w:r w:rsidR="00623B43" w:rsidRPr="00D94BEF">
        <w:t xml:space="preserve"> to Haiti</w:t>
      </w:r>
      <w:r w:rsidR="00CF62DB">
        <w:rPr>
          <w:rStyle w:val="FootnoteReference"/>
        </w:rPr>
        <w:footnoteReference w:id="7"/>
      </w:r>
      <w:r w:rsidR="00623B43" w:rsidRPr="00D94BEF">
        <w:t xml:space="preserve"> and pushbacks to Guatemala.</w:t>
      </w:r>
      <w:r w:rsidR="002F7CF1">
        <w:rPr>
          <w:rStyle w:val="FootnoteReference"/>
        </w:rPr>
        <w:footnoteReference w:id="8"/>
      </w:r>
      <w:r w:rsidR="00623B43" w:rsidRPr="00D94BEF">
        <w:t xml:space="preserve"> </w:t>
      </w:r>
      <w:r w:rsidR="00623B43" w:rsidRPr="00811FD1">
        <w:t>According to the IOM</w:t>
      </w:r>
      <w:r w:rsidR="00623B43" w:rsidRPr="00D94BEF">
        <w:t>, deported</w:t>
      </w:r>
      <w:r w:rsidR="00623B43">
        <w:t xml:space="preserve"> </w:t>
      </w:r>
      <w:r w:rsidR="00715320">
        <w:t>Haitians</w:t>
      </w:r>
      <w:r w:rsidR="00623B43">
        <w:t xml:space="preserve"> face “dire” conditions</w:t>
      </w:r>
      <w:r w:rsidR="37EEB350">
        <w:t>,</w:t>
      </w:r>
      <w:r w:rsidR="00F56B56">
        <w:rPr>
          <w:rStyle w:val="FootnoteReference"/>
        </w:rPr>
        <w:footnoteReference w:id="9"/>
      </w:r>
      <w:r w:rsidR="00623B43">
        <w:t xml:space="preserve"> including widespread gang violence, devastation following a recent earthquake, and risk for </w:t>
      </w:r>
      <w:r w:rsidR="006877E9">
        <w:t>COVID</w:t>
      </w:r>
      <w:r w:rsidR="00623B43">
        <w:t xml:space="preserve">-19 in a country where vaccination rates are </w:t>
      </w:r>
      <w:r w:rsidR="00623B43" w:rsidRPr="00DD1358">
        <w:lastRenderedPageBreak/>
        <w:t>reportedly</w:t>
      </w:r>
      <w:r w:rsidR="00623B43">
        <w:t xml:space="preserve"> around 0.5%.</w:t>
      </w:r>
      <w:r w:rsidR="00F778F0">
        <w:rPr>
          <w:rStyle w:val="FootnoteReference"/>
        </w:rPr>
        <w:footnoteReference w:id="10"/>
      </w:r>
      <w:r w:rsidR="00623B43">
        <w:t xml:space="preserve"> Representatives of an NGO in Haiti to</w:t>
      </w:r>
      <w:r w:rsidR="22C2132D">
        <w:t>ld</w:t>
      </w:r>
      <w:r w:rsidR="00623B43">
        <w:t xml:space="preserve"> Amnesty International that many people deported from the US arrived back in Haiti handcuffed, hungry and disorientated.</w:t>
      </w:r>
      <w:r w:rsidR="00491C24">
        <w:rPr>
          <w:rStyle w:val="FootnoteReference"/>
        </w:rPr>
        <w:footnoteReference w:id="11"/>
      </w:r>
    </w:p>
    <w:p w14:paraId="31974D62" w14:textId="77777777" w:rsidR="00AD6E54" w:rsidRDefault="00AD6E54" w:rsidP="00623B43"/>
    <w:p w14:paraId="61D33DE7" w14:textId="69344604" w:rsidR="00623B43" w:rsidRPr="00902F03" w:rsidRDefault="00623B43" w:rsidP="00623B43">
      <w:r w:rsidRPr="00902F03">
        <w:t xml:space="preserve">Under international and regional human rights law, states cannot </w:t>
      </w:r>
      <w:r w:rsidR="00731D06" w:rsidRPr="00902F03">
        <w:t xml:space="preserve">remove people from </w:t>
      </w:r>
      <w:r w:rsidR="001A3809" w:rsidRPr="00902F03">
        <w:t>“</w:t>
      </w:r>
      <w:r w:rsidR="006C2351" w:rsidRPr="00902F03">
        <w:t>their jurisdiction</w:t>
      </w:r>
      <w:r w:rsidR="001A3809" w:rsidRPr="00902F03">
        <w:t xml:space="preserve"> or effectiv</w:t>
      </w:r>
      <w:r w:rsidR="00650EAD" w:rsidRPr="00902F03">
        <w:t>e control when there are substantial grounds for believing tha</w:t>
      </w:r>
      <w:r w:rsidR="00414F5F" w:rsidRPr="00902F03">
        <w:t>t the person would be at risk of irreparable harm upon return</w:t>
      </w:r>
      <w:r w:rsidR="00AE2A82" w:rsidRPr="00902F03">
        <w:t>, including persecution, torture, ill-treatment or other serious human rights violations</w:t>
      </w:r>
      <w:r w:rsidR="00256A0E" w:rsidRPr="00902F03">
        <w:t>,</w:t>
      </w:r>
      <w:r w:rsidR="00F03A78" w:rsidRPr="00902F03">
        <w:t>”</w:t>
      </w:r>
      <w:r w:rsidR="00256A0E" w:rsidRPr="00902F03">
        <w:t xml:space="preserve"> which is the principl</w:t>
      </w:r>
      <w:r w:rsidR="005414D7" w:rsidRPr="00902F03">
        <w:t>e of non-refoulement.</w:t>
      </w:r>
      <w:r w:rsidR="00F10542" w:rsidRPr="00902F03">
        <w:rPr>
          <w:rStyle w:val="FootnoteReference"/>
        </w:rPr>
        <w:footnoteReference w:id="12"/>
      </w:r>
      <w:r w:rsidR="00F03A78" w:rsidRPr="00902F03">
        <w:t xml:space="preserve"> </w:t>
      </w:r>
      <w:r w:rsidR="000E19B5" w:rsidRPr="00902F03">
        <w:t xml:space="preserve">Additionally, people </w:t>
      </w:r>
      <w:r w:rsidR="00D85B95" w:rsidRPr="00902F03">
        <w:t xml:space="preserve">who meet </w:t>
      </w:r>
      <w:r w:rsidR="00512594" w:rsidRPr="00902F03">
        <w:t>the definition of a refugee have additional protections</w:t>
      </w:r>
      <w:r w:rsidR="00A722F8" w:rsidRPr="00902F03">
        <w:t xml:space="preserve"> against refoulement</w:t>
      </w:r>
      <w:r w:rsidR="005414D7" w:rsidRPr="00902F03">
        <w:t xml:space="preserve">. </w:t>
      </w:r>
      <w:r w:rsidR="00345F35" w:rsidRPr="00902F03">
        <w:t xml:space="preserve">While the 1951 </w:t>
      </w:r>
      <w:r w:rsidR="000F60AE" w:rsidRPr="00902F03">
        <w:t>UN</w:t>
      </w:r>
      <w:r w:rsidR="00345F35" w:rsidRPr="00902F03">
        <w:t xml:space="preserve"> </w:t>
      </w:r>
      <w:r w:rsidR="00EE09BC" w:rsidRPr="00902F03">
        <w:t>Refugee Convention</w:t>
      </w:r>
      <w:r w:rsidR="00B41236" w:rsidRPr="00902F03">
        <w:t xml:space="preserve"> provides a clear definition </w:t>
      </w:r>
      <w:r w:rsidR="00B70EBC" w:rsidRPr="00902F03">
        <w:t>of</w:t>
      </w:r>
      <w:r w:rsidR="00B41236" w:rsidRPr="00902F03">
        <w:t xml:space="preserve"> </w:t>
      </w:r>
      <w:r w:rsidR="00DC14F2" w:rsidRPr="00902F03">
        <w:t>who a refugee is</w:t>
      </w:r>
      <w:r w:rsidR="005414D7" w:rsidRPr="00902F03">
        <w:t xml:space="preserve"> </w:t>
      </w:r>
      <w:r w:rsidR="000768D3" w:rsidRPr="00902F03">
        <w:t xml:space="preserve">and obligations that states must abide by, including </w:t>
      </w:r>
      <w:r w:rsidR="00381275" w:rsidRPr="00902F03">
        <w:t>t</w:t>
      </w:r>
      <w:r w:rsidR="00D7633D" w:rsidRPr="00902F03">
        <w:t>he prohibition</w:t>
      </w:r>
      <w:r w:rsidR="005414D7" w:rsidRPr="00902F03">
        <w:t xml:space="preserve"> </w:t>
      </w:r>
      <w:r w:rsidR="00311150" w:rsidRPr="00902F03">
        <w:t>against</w:t>
      </w:r>
      <w:r w:rsidR="00512594" w:rsidRPr="00902F03">
        <w:t xml:space="preserve"> </w:t>
      </w:r>
      <w:r w:rsidRPr="00902F03">
        <w:t>return</w:t>
      </w:r>
      <w:r w:rsidR="00311150" w:rsidRPr="00902F03">
        <w:t>ing</w:t>
      </w:r>
      <w:r w:rsidRPr="00902F03">
        <w:t xml:space="preserve"> people to places where their “life or freedom would be threatened”</w:t>
      </w:r>
      <w:r w:rsidR="007F620B" w:rsidRPr="00902F03">
        <w:t>,</w:t>
      </w:r>
      <w:r w:rsidR="007F620B" w:rsidRPr="00902F03">
        <w:rPr>
          <w:rStyle w:val="FootnoteReference"/>
        </w:rPr>
        <w:footnoteReference w:id="13"/>
      </w:r>
      <w:r w:rsidRPr="00902F03">
        <w:t xml:space="preserve"> or “to any other place”</w:t>
      </w:r>
      <w:r w:rsidR="00424F29" w:rsidRPr="00902F03">
        <w:rPr>
          <w:rStyle w:val="FootnoteReference"/>
        </w:rPr>
        <w:footnoteReference w:id="14"/>
      </w:r>
      <w:r w:rsidRPr="00902F03">
        <w:t xml:space="preserve"> where the person has a </w:t>
      </w:r>
      <w:r w:rsidR="00311150" w:rsidRPr="00902F03">
        <w:t>“well-founded fear of persecution” based on five grounds</w:t>
      </w:r>
      <w:r w:rsidR="000A1C3A">
        <w:t>, t</w:t>
      </w:r>
      <w:r w:rsidR="0016235F" w:rsidRPr="00902F03">
        <w:t>he regional ins</w:t>
      </w:r>
      <w:r w:rsidR="00B624DA" w:rsidRPr="00902F03">
        <w:t xml:space="preserve">trument, The Cartagena Declaration, provides for an expanded definition of who </w:t>
      </w:r>
      <w:r w:rsidR="0014258B" w:rsidRPr="00902F03">
        <w:t>should be pro</w:t>
      </w:r>
      <w:r w:rsidR="00FE4CD8" w:rsidRPr="00902F03">
        <w:t>vided with refugee protection.</w:t>
      </w:r>
      <w:r w:rsidR="00943321" w:rsidRPr="00902F03">
        <w:t xml:space="preserve"> Under the UN Refugee Convention </w:t>
      </w:r>
      <w:r w:rsidR="005647E0" w:rsidRPr="00902F03">
        <w:t xml:space="preserve">people qualify for protection for under refugee status </w:t>
      </w:r>
      <w:r w:rsidR="00CC0485" w:rsidRPr="00902F03">
        <w:t>“owing to a well-founded fear of persecution for reasons of race, religion, nationality, membership of a particular social group or political opinion.”</w:t>
      </w:r>
      <w:r w:rsidR="00B810F3" w:rsidRPr="00902F03">
        <w:rPr>
          <w:rStyle w:val="FootnoteReference"/>
        </w:rPr>
        <w:footnoteReference w:id="15"/>
      </w:r>
      <w:r w:rsidRPr="00902F03">
        <w:t xml:space="preserve"> The Cartagena Declaration, adopted by</w:t>
      </w:r>
      <w:r w:rsidR="00F630F0" w:rsidRPr="00902F03">
        <w:t xml:space="preserve"> most</w:t>
      </w:r>
      <w:r w:rsidRPr="00902F03">
        <w:t xml:space="preserve"> Latin American countries, </w:t>
      </w:r>
      <w:r w:rsidR="00EA1DAD" w:rsidRPr="00902F03">
        <w:t>expands that definition and</w:t>
      </w:r>
      <w:r w:rsidRPr="00902F03">
        <w:t xml:space="preserve"> commits states, including Mexico and Chile</w:t>
      </w:r>
      <w:r w:rsidR="00FE4CD8" w:rsidRPr="00902F03">
        <w:t xml:space="preserve"> through the adoption of the </w:t>
      </w:r>
      <w:r w:rsidR="00F12F14" w:rsidRPr="00902F03">
        <w:t>instrument’s protections into their domestic laws</w:t>
      </w:r>
      <w:r w:rsidRPr="00902F03">
        <w:t>, to protecting people fleeing from “generalized violence”, “internal conflicts”, and “massive violations of human rights.”</w:t>
      </w:r>
      <w:r w:rsidR="00D25EF8" w:rsidRPr="00902F03">
        <w:rPr>
          <w:rStyle w:val="FootnoteReference"/>
        </w:rPr>
        <w:footnoteReference w:id="16"/>
      </w:r>
      <w:r w:rsidRPr="00902F03">
        <w:t xml:space="preserve"> </w:t>
      </w:r>
    </w:p>
    <w:p w14:paraId="4DE54370" w14:textId="77777777" w:rsidR="009D2A76" w:rsidRPr="00902F03" w:rsidRDefault="009D2A76" w:rsidP="00623B43"/>
    <w:p w14:paraId="04BAB355" w14:textId="0B74B569" w:rsidR="009D2A76" w:rsidRDefault="009D2A76" w:rsidP="009D2A76">
      <w:r w:rsidRPr="00902F03">
        <w:t xml:space="preserve">International refugee law </w:t>
      </w:r>
      <w:r w:rsidR="00BA71DF" w:rsidRPr="00902F03">
        <w:t xml:space="preserve">also </w:t>
      </w:r>
      <w:r w:rsidRPr="00902F03">
        <w:t>provides protection where people become refugees “sur place”</w:t>
      </w:r>
      <w:r w:rsidRPr="00902F03">
        <w:rPr>
          <w:rStyle w:val="FootnoteReference"/>
        </w:rPr>
        <w:footnoteReference w:id="17"/>
      </w:r>
      <w:r w:rsidRPr="00902F03">
        <w:t xml:space="preserve"> due to changes in their home country </w:t>
      </w:r>
      <w:r w:rsidR="005117D8" w:rsidRPr="00902F03">
        <w:t>after</w:t>
      </w:r>
      <w:r w:rsidRPr="00902F03">
        <w:t xml:space="preserve"> their initial departure for </w:t>
      </w:r>
      <w:r w:rsidR="007B2BBB" w:rsidRPr="00902F03">
        <w:t xml:space="preserve">any </w:t>
      </w:r>
      <w:r w:rsidRPr="00902F03">
        <w:t xml:space="preserve">other reason. According to </w:t>
      </w:r>
      <w:r w:rsidR="003F2485">
        <w:t>Paragraphs</w:t>
      </w:r>
      <w:r w:rsidRPr="00902F03">
        <w:t xml:space="preserve"> 94 of the UN Handbook on Procedures and Criteria for Determining Refugee Status and Guidelines on International Protection,</w:t>
      </w:r>
      <w:r w:rsidRPr="00902F03">
        <w:rPr>
          <w:rStyle w:val="FootnoteReference"/>
        </w:rPr>
        <w:footnoteReference w:id="18"/>
      </w:r>
      <w:r w:rsidRPr="00902F03">
        <w:t xml:space="preserve"> to qualify for international protection a person need not have initially left their country on account of a well-founded fear </w:t>
      </w:r>
      <w:r w:rsidR="007B2BBB" w:rsidRPr="00902F03">
        <w:t>of persecution</w:t>
      </w:r>
      <w:r w:rsidR="008D3BB5" w:rsidRPr="00902F03">
        <w:t>,</w:t>
      </w:r>
      <w:r w:rsidRPr="00902F03">
        <w:t xml:space="preserve"> but </w:t>
      </w:r>
      <w:r w:rsidR="00F75E4C" w:rsidRPr="00902F03">
        <w:t xml:space="preserve">may still </w:t>
      </w:r>
      <w:r w:rsidR="00E36A69" w:rsidRPr="00902F03">
        <w:t>meet the definition of a refugee</w:t>
      </w:r>
      <w:r w:rsidRPr="00902F03">
        <w:t xml:space="preserve"> </w:t>
      </w:r>
      <w:r w:rsidR="003D7A77" w:rsidRPr="00902F03">
        <w:t xml:space="preserve">and is entitled to the protections granted </w:t>
      </w:r>
      <w:r w:rsidRPr="00902F03">
        <w:t xml:space="preserve">even after having been out of their country for some time, if they are unwilling to return to their home country due to a </w:t>
      </w:r>
      <w:r w:rsidR="007B2BBB" w:rsidRPr="00902F03">
        <w:t>well-founded</w:t>
      </w:r>
      <w:r w:rsidRPr="00902F03">
        <w:t xml:space="preserve"> fear they now have of returning</w:t>
      </w:r>
      <w:r w:rsidR="007B2BBB" w:rsidRPr="00902F03">
        <w:t xml:space="preserve"> based on the five grounds mentioned above</w:t>
      </w:r>
      <w:r w:rsidRPr="00902F03">
        <w:t xml:space="preserve">. </w:t>
      </w:r>
      <w:r w:rsidR="00D3110F" w:rsidRPr="00902F03">
        <w:t>Th</w:t>
      </w:r>
      <w:r w:rsidR="002212D4" w:rsidRPr="00902F03">
        <w:t>e sur place recognition of refugee status is also applicable to the Cartagena refugee definition</w:t>
      </w:r>
      <w:r w:rsidR="00DD4401" w:rsidRPr="00902F03">
        <w:t xml:space="preserve"> and many states </w:t>
      </w:r>
      <w:r w:rsidR="009465AA" w:rsidRPr="00902F03">
        <w:t xml:space="preserve">have </w:t>
      </w:r>
      <w:r w:rsidR="00196BF2" w:rsidRPr="00902F03">
        <w:t>recognized and applied this principle</w:t>
      </w:r>
      <w:r w:rsidR="008F6538" w:rsidRPr="00902F03">
        <w:t>, particularly</w:t>
      </w:r>
      <w:r w:rsidR="004E3255" w:rsidRPr="00902F03">
        <w:t xml:space="preserve"> </w:t>
      </w:r>
      <w:r w:rsidR="00867344" w:rsidRPr="00902F03">
        <w:t>“in situations where there is no other right to legally stay in the country and the person cannot be returned.”</w:t>
      </w:r>
      <w:r w:rsidR="009B1902" w:rsidRPr="00902F03">
        <w:rPr>
          <w:rStyle w:val="FootnoteReference"/>
        </w:rPr>
        <w:footnoteReference w:id="19"/>
      </w:r>
      <w:r w:rsidR="00623CF4" w:rsidRPr="00902F03">
        <w:t xml:space="preserve"> </w:t>
      </w:r>
      <w:r w:rsidRPr="00902F03">
        <w:t>As such, A</w:t>
      </w:r>
      <w:r w:rsidR="00BA5508">
        <w:t>I</w:t>
      </w:r>
      <w:r w:rsidRPr="00902F03">
        <w:t xml:space="preserve">/HBA believes </w:t>
      </w:r>
      <w:r w:rsidR="00BA5508">
        <w:t xml:space="preserve">that </w:t>
      </w:r>
      <w:r w:rsidRPr="00902F03">
        <w:t>authorities across the region, in evaluation of asylum claims by Haitians, must consider that in some instances Haitians who have been outside Haiti for some time may now qualify as</w:t>
      </w:r>
      <w:r w:rsidR="003474C7">
        <w:t xml:space="preserve"> refugees</w:t>
      </w:r>
      <w:r w:rsidRPr="00902F03">
        <w:t xml:space="preserve"> “sur place”.</w:t>
      </w:r>
    </w:p>
    <w:p w14:paraId="219A54E8" w14:textId="77777777" w:rsidR="00AD6E54" w:rsidRDefault="00AD6E54" w:rsidP="00623B43"/>
    <w:p w14:paraId="062528EF" w14:textId="37D9F272" w:rsidR="00AD6E54" w:rsidRDefault="00C01014" w:rsidP="00623B43">
      <w:r>
        <w:t>T</w:t>
      </w:r>
      <w:r w:rsidR="00623B43" w:rsidRPr="00556AA3">
        <w:t>he human rights and humanitarian crises in Haiti have ballooned</w:t>
      </w:r>
      <w:r w:rsidRPr="00C01014">
        <w:t xml:space="preserve"> </w:t>
      </w:r>
      <w:r>
        <w:t>i</w:t>
      </w:r>
      <w:r w:rsidRPr="00556AA3">
        <w:t xml:space="preserve">n </w:t>
      </w:r>
      <w:r>
        <w:t>recent</w:t>
      </w:r>
      <w:r w:rsidRPr="00556AA3">
        <w:t xml:space="preserve"> years</w:t>
      </w:r>
      <w:r w:rsidR="00623B43">
        <w:t xml:space="preserve">. </w:t>
      </w:r>
      <w:r w:rsidR="00A36E22">
        <w:t xml:space="preserve">In April, </w:t>
      </w:r>
      <w:r w:rsidR="00A36E22" w:rsidRPr="00C335CF">
        <w:t xml:space="preserve">the </w:t>
      </w:r>
      <w:proofErr w:type="spellStart"/>
      <w:r w:rsidR="00A36E22" w:rsidRPr="00C335CF">
        <w:t>Observatoire</w:t>
      </w:r>
      <w:proofErr w:type="spellEnd"/>
      <w:r w:rsidR="00A36E22" w:rsidRPr="00C335CF">
        <w:t xml:space="preserve"> </w:t>
      </w:r>
      <w:proofErr w:type="spellStart"/>
      <w:r w:rsidR="00A36E22" w:rsidRPr="00C335CF">
        <w:t>Haïtien</w:t>
      </w:r>
      <w:proofErr w:type="spellEnd"/>
      <w:r w:rsidR="00A36E22" w:rsidRPr="00C335CF">
        <w:t xml:space="preserve"> des Crimes </w:t>
      </w:r>
      <w:proofErr w:type="spellStart"/>
      <w:r w:rsidR="00A36E22" w:rsidRPr="00C335CF">
        <w:t>contre</w:t>
      </w:r>
      <w:proofErr w:type="spellEnd"/>
      <w:r w:rsidR="00A36E22" w:rsidRPr="00C335CF">
        <w:t xml:space="preserve"> </w:t>
      </w:r>
      <w:proofErr w:type="spellStart"/>
      <w:r w:rsidR="00A36E22" w:rsidRPr="00C335CF">
        <w:t>l’humanité</w:t>
      </w:r>
      <w:proofErr w:type="spellEnd"/>
      <w:r w:rsidR="00A36E22" w:rsidRPr="00C335CF">
        <w:t xml:space="preserve"> (OHCCH) and Harvard Law School’s International Human Rights Clinic</w:t>
      </w:r>
      <w:r w:rsidR="00A36E22">
        <w:t xml:space="preserve"> </w:t>
      </w:r>
      <w:r w:rsidR="00A36E22" w:rsidRPr="00BF7E9E">
        <w:t>alleg</w:t>
      </w:r>
      <w:r w:rsidR="00A36E22">
        <w:t>ed</w:t>
      </w:r>
      <w:r w:rsidR="00A36E22" w:rsidRPr="00BF7E9E">
        <w:t xml:space="preserve"> complicity of the Haitian government in three massacres targeting impoverished neighbourhoods carried out between 2018 and 2020. The report point</w:t>
      </w:r>
      <w:r w:rsidR="00A36E22">
        <w:t>ed</w:t>
      </w:r>
      <w:r w:rsidR="00A36E22" w:rsidRPr="00BF7E9E">
        <w:t xml:space="preserve"> to evidence that the attacks, carried out by gangs, </w:t>
      </w:r>
      <w:r w:rsidR="00A36E22" w:rsidRPr="00BF7E9E">
        <w:lastRenderedPageBreak/>
        <w:t>were supported by state actors</w:t>
      </w:r>
      <w:r w:rsidR="00A36E22">
        <w:t>.</w:t>
      </w:r>
      <w:r w:rsidR="00834B47">
        <w:rPr>
          <w:rStyle w:val="FootnoteReference"/>
        </w:rPr>
        <w:footnoteReference w:id="20"/>
      </w:r>
      <w:r w:rsidR="002E56FE">
        <w:t xml:space="preserve"> </w:t>
      </w:r>
      <w:r w:rsidR="00623B43">
        <w:t xml:space="preserve">In July, </w:t>
      </w:r>
      <w:r w:rsidR="00623B43" w:rsidRPr="00556AA3">
        <w:t>Haiti’s President</w:t>
      </w:r>
      <w:r w:rsidR="00623B43" w:rsidRPr="008944CD">
        <w:t xml:space="preserve"> </w:t>
      </w:r>
      <w:proofErr w:type="spellStart"/>
      <w:r w:rsidR="00623B43" w:rsidRPr="008944CD">
        <w:t>Jovenel</w:t>
      </w:r>
      <w:proofErr w:type="spellEnd"/>
      <w:r w:rsidR="00623B43" w:rsidRPr="008944CD">
        <w:t xml:space="preserve"> </w:t>
      </w:r>
      <w:proofErr w:type="spellStart"/>
      <w:r w:rsidR="00623B43" w:rsidRPr="008944CD">
        <w:t>Moïse</w:t>
      </w:r>
      <w:proofErr w:type="spellEnd"/>
      <w:r w:rsidR="00623B43" w:rsidRPr="00556AA3">
        <w:t xml:space="preserve"> </w:t>
      </w:r>
      <w:r w:rsidR="00623B43" w:rsidRPr="00486296">
        <w:t>was assassinated</w:t>
      </w:r>
      <w:r w:rsidR="3C41EFDE">
        <w:t xml:space="preserve">, with the motives and </w:t>
      </w:r>
      <w:r w:rsidR="00040E94">
        <w:t>perpetrators</w:t>
      </w:r>
      <w:r w:rsidR="7ADC2053">
        <w:t xml:space="preserve"> o</w:t>
      </w:r>
      <w:r w:rsidR="3C41EFDE">
        <w:t xml:space="preserve">f the </w:t>
      </w:r>
      <w:r w:rsidR="00040E94">
        <w:t>killing</w:t>
      </w:r>
      <w:r w:rsidR="3C41EFDE">
        <w:t xml:space="preserve"> remaining un</w:t>
      </w:r>
      <w:r w:rsidR="00040E94">
        <w:t>clear</w:t>
      </w:r>
      <w:r w:rsidR="189ADB11" w:rsidRPr="00486296">
        <w:t>.</w:t>
      </w:r>
      <w:r w:rsidR="00A36B23">
        <w:rPr>
          <w:rStyle w:val="FootnoteReference"/>
        </w:rPr>
        <w:footnoteReference w:id="21"/>
      </w:r>
      <w:r w:rsidR="00623B43" w:rsidRPr="00556AA3">
        <w:t xml:space="preserve"> </w:t>
      </w:r>
      <w:r w:rsidR="1D6EC4F2">
        <w:t>H</w:t>
      </w:r>
      <w:r w:rsidR="00623B43">
        <w:t>uman rights defenders and journalists</w:t>
      </w:r>
      <w:r w:rsidR="00623B43" w:rsidRPr="00556AA3">
        <w:t xml:space="preserve"> are increasingly </w:t>
      </w:r>
      <w:r w:rsidR="00623B43" w:rsidRPr="00B00842">
        <w:t>at risk</w:t>
      </w:r>
      <w:r w:rsidR="00623B43" w:rsidRPr="00556AA3">
        <w:t>,</w:t>
      </w:r>
      <w:r w:rsidR="00486296">
        <w:rPr>
          <w:rStyle w:val="FootnoteReference"/>
        </w:rPr>
        <w:footnoteReference w:id="22"/>
      </w:r>
      <w:r w:rsidR="00623B43" w:rsidRPr="00556AA3">
        <w:t xml:space="preserve"> </w:t>
      </w:r>
      <w:r w:rsidR="00623B43">
        <w:t xml:space="preserve">and </w:t>
      </w:r>
      <w:r w:rsidR="00623B43" w:rsidRPr="00556AA3">
        <w:t>impunity is the norm</w:t>
      </w:r>
      <w:r w:rsidR="00623B43">
        <w:t>.</w:t>
      </w:r>
      <w:r w:rsidR="009835E0">
        <w:rPr>
          <w:rStyle w:val="FootnoteReference"/>
        </w:rPr>
        <w:footnoteReference w:id="23"/>
      </w:r>
      <w:r w:rsidR="00623B43">
        <w:t xml:space="preserve"> </w:t>
      </w:r>
    </w:p>
    <w:p w14:paraId="507244FE" w14:textId="77777777" w:rsidR="00A61C61" w:rsidRDefault="00A61C61" w:rsidP="00623B43"/>
    <w:p w14:paraId="51F24ABA" w14:textId="716F2884" w:rsidR="00623B43" w:rsidRDefault="00623B43" w:rsidP="00623B43">
      <w:r>
        <w:t xml:space="preserve">Insecurity is rife, </w:t>
      </w:r>
      <w:r w:rsidRPr="002D5F7F">
        <w:t xml:space="preserve">with Haiti </w:t>
      </w:r>
      <w:bookmarkStart w:id="2" w:name="_Hlk85804517"/>
      <w:r w:rsidRPr="006F4A91">
        <w:t>topping the list of countries</w:t>
      </w:r>
      <w:bookmarkEnd w:id="2"/>
      <w:r w:rsidRPr="002D5F7F">
        <w:t xml:space="preserve"> with</w:t>
      </w:r>
      <w:r>
        <w:t xml:space="preserve"> the highest kidnapping rates,</w:t>
      </w:r>
      <w:r w:rsidR="00693C3E">
        <w:rPr>
          <w:rStyle w:val="FootnoteReference"/>
        </w:rPr>
        <w:footnoteReference w:id="24"/>
      </w:r>
      <w:r>
        <w:t xml:space="preserve"> and following the most recent earthquake in August, </w:t>
      </w:r>
      <w:r w:rsidRPr="00826E1A">
        <w:t>the UN estimates</w:t>
      </w:r>
      <w:r>
        <w:t xml:space="preserve"> that some 800,000 people need assistance.</w:t>
      </w:r>
      <w:r w:rsidR="006F4A91">
        <w:rPr>
          <w:rStyle w:val="FootnoteReference"/>
        </w:rPr>
        <w:footnoteReference w:id="25"/>
      </w:r>
      <w:r w:rsidR="002E56FE">
        <w:t xml:space="preserve"> </w:t>
      </w:r>
      <w:r>
        <w:t xml:space="preserve">As of August, the US State Department’s own </w:t>
      </w:r>
      <w:r w:rsidRPr="006C5AAA">
        <w:t>travel advisory</w:t>
      </w:r>
      <w:r>
        <w:t xml:space="preserve"> advised against all travel to Haiti, </w:t>
      </w:r>
      <w:r w:rsidRPr="00F06737">
        <w:t xml:space="preserve">due to </w:t>
      </w:r>
      <w:r>
        <w:t>“</w:t>
      </w:r>
      <w:r w:rsidRPr="00F06737">
        <w:t>kidnapping, crime, civil unrest, and COVID-19.</w:t>
      </w:r>
      <w:r>
        <w:t>”</w:t>
      </w:r>
      <w:r w:rsidR="00826E1A">
        <w:rPr>
          <w:rStyle w:val="FootnoteReference"/>
        </w:rPr>
        <w:footnoteReference w:id="26"/>
      </w:r>
    </w:p>
    <w:p w14:paraId="05918E35" w14:textId="77777777" w:rsidR="00916B80" w:rsidRDefault="00916B80" w:rsidP="00623B43"/>
    <w:p w14:paraId="47243BEF" w14:textId="6FCC0B76" w:rsidR="00FC174B" w:rsidRPr="000E14D1" w:rsidRDefault="00916B80" w:rsidP="00896C0C">
      <w:r>
        <w:t xml:space="preserve">Despite </w:t>
      </w:r>
      <w:r w:rsidR="239F8824">
        <w:t>th</w:t>
      </w:r>
      <w:r w:rsidR="2359B688">
        <w:t>ese dire conditions</w:t>
      </w:r>
      <w:r>
        <w:t xml:space="preserve">, </w:t>
      </w:r>
      <w:r w:rsidR="00896C0C">
        <w:t xml:space="preserve">this initial research </w:t>
      </w:r>
      <w:r w:rsidR="00607475">
        <w:t xml:space="preserve">by Amnesty International (AI) and Haitian Bridge Alliance (HBA) </w:t>
      </w:r>
      <w:r w:rsidR="00896C0C">
        <w:t xml:space="preserve">finds that </w:t>
      </w:r>
      <w:r>
        <w:t xml:space="preserve">countries </w:t>
      </w:r>
      <w:r w:rsidRPr="00DD63BC">
        <w:t>across the Americas are failing to provide international protection and safety for Haitian</w:t>
      </w:r>
      <w:r w:rsidR="00C84734" w:rsidRPr="00DD63BC">
        <w:t xml:space="preserve"> </w:t>
      </w:r>
      <w:r w:rsidR="002C72D2">
        <w:t>on the move</w:t>
      </w:r>
      <w:r w:rsidRPr="00DD63BC">
        <w:t>, exposing them to a range of human rights violations</w:t>
      </w:r>
      <w:r w:rsidR="00A01F54" w:rsidRPr="00DD63BC">
        <w:t xml:space="preserve"> in host countries</w:t>
      </w:r>
      <w:r w:rsidRPr="00DD63BC">
        <w:t>, including detentions</w:t>
      </w:r>
      <w:r>
        <w:t xml:space="preserve"> and illegal pushbacks, extortion, </w:t>
      </w:r>
      <w:r w:rsidR="00601C33">
        <w:t xml:space="preserve">anti-black </w:t>
      </w:r>
      <w:r>
        <w:t>racial discrimination, abuses</w:t>
      </w:r>
      <w:r w:rsidR="009C0E1A">
        <w:t xml:space="preserve"> including gender-based violence</w:t>
      </w:r>
      <w:r>
        <w:t xml:space="preserve"> by armed groups,</w:t>
      </w:r>
      <w:r w:rsidR="009C0E1A">
        <w:t xml:space="preserve"> </w:t>
      </w:r>
      <w:r>
        <w:t>and lack of access to adequate housing</w:t>
      </w:r>
      <w:r w:rsidR="56C3424F">
        <w:t>,</w:t>
      </w:r>
      <w:r w:rsidR="09BDB47C">
        <w:t xml:space="preserve"> </w:t>
      </w:r>
      <w:r>
        <w:t>healthcare</w:t>
      </w:r>
      <w:r w:rsidR="00896C0C">
        <w:t xml:space="preserve">, </w:t>
      </w:r>
      <w:r w:rsidR="645C16B9">
        <w:t>and employment,</w:t>
      </w:r>
      <w:r w:rsidR="72CABFCA">
        <w:t xml:space="preserve"> </w:t>
      </w:r>
      <w:r w:rsidR="00896C0C">
        <w:t xml:space="preserve">causing destitution. </w:t>
      </w:r>
    </w:p>
    <w:p w14:paraId="62F1F03E" w14:textId="77777777" w:rsidR="00FC174B" w:rsidRDefault="00FC174B" w:rsidP="00FC174B">
      <w:pPr>
        <w:pStyle w:val="BNumberedHeading"/>
      </w:pPr>
      <w:bookmarkStart w:id="3" w:name="_Toc86241962"/>
      <w:r w:rsidRPr="000E14D1">
        <w:t>Methodology</w:t>
      </w:r>
      <w:bookmarkEnd w:id="3"/>
    </w:p>
    <w:p w14:paraId="291E27E5" w14:textId="77777777" w:rsidR="00AD6E54" w:rsidRDefault="00AD6E54" w:rsidP="00AD6E54">
      <w:pPr>
        <w:pStyle w:val="BBodyText"/>
        <w:rPr>
          <w:lang w:val="en-US" w:eastAsia="en-GB"/>
        </w:rPr>
      </w:pPr>
    </w:p>
    <w:p w14:paraId="14CCB10A" w14:textId="1526A3AD" w:rsidR="00AD6E54" w:rsidRDefault="004D10BF" w:rsidP="00AD6E54">
      <w:r>
        <w:t>T</w:t>
      </w:r>
      <w:r w:rsidR="00E407F6">
        <w:t>his</w:t>
      </w:r>
      <w:r w:rsidR="00FF23EA">
        <w:t xml:space="preserve"> research is </w:t>
      </w:r>
      <w:r>
        <w:t xml:space="preserve">primarily </w:t>
      </w:r>
      <w:r w:rsidR="00FF23EA">
        <w:t>based on information gathered</w:t>
      </w:r>
      <w:r w:rsidR="001143E6">
        <w:t xml:space="preserve"> by interviewing Haitian people </w:t>
      </w:r>
      <w:r w:rsidR="00FF23EA">
        <w:t xml:space="preserve">during a trip to </w:t>
      </w:r>
      <w:proofErr w:type="spellStart"/>
      <w:r w:rsidR="00FF23EA">
        <w:t>Tapachula</w:t>
      </w:r>
      <w:proofErr w:type="spellEnd"/>
      <w:r w:rsidR="3EDC6E80">
        <w:t xml:space="preserve"> in the Mexican state of</w:t>
      </w:r>
      <w:r w:rsidR="00A2336E">
        <w:t xml:space="preserve"> Chiapas</w:t>
      </w:r>
      <w:r w:rsidR="00FF23EA">
        <w:t xml:space="preserve">, </w:t>
      </w:r>
      <w:r w:rsidR="00F25683">
        <w:t>carried out from 11-17 October 2021.</w:t>
      </w:r>
      <w:r w:rsidR="004E2EA2">
        <w:t xml:space="preserve"> Nearly all those AI/HBA spoke to in </w:t>
      </w:r>
      <w:proofErr w:type="spellStart"/>
      <w:r w:rsidR="004E2EA2">
        <w:t>Tapachula</w:t>
      </w:r>
      <w:proofErr w:type="spellEnd"/>
      <w:r w:rsidR="004E2EA2">
        <w:t xml:space="preserve"> left Haiti some four to six years ago and </w:t>
      </w:r>
      <w:r w:rsidR="00941D46">
        <w:t>were</w:t>
      </w:r>
      <w:r w:rsidR="004E2EA2">
        <w:t xml:space="preserve"> living predominantly in Chile</w:t>
      </w:r>
      <w:r w:rsidR="00941D46">
        <w:t xml:space="preserve"> prior to </w:t>
      </w:r>
      <w:r w:rsidR="000D6765">
        <w:t>moving again towards Mexico and the United States</w:t>
      </w:r>
      <w:r w:rsidR="004E2EA2">
        <w:t xml:space="preserve">. A smaller number of those interviewed lived in Brazil. </w:t>
      </w:r>
    </w:p>
    <w:p w14:paraId="78F4E16D" w14:textId="77777777" w:rsidR="00E407F6" w:rsidRDefault="00E407F6" w:rsidP="00AD6E54"/>
    <w:p w14:paraId="463E816B" w14:textId="55A29669" w:rsidR="003D6835" w:rsidRDefault="003D6835" w:rsidP="00AD6E54">
      <w:r>
        <w:t xml:space="preserve">During the visit, AI/HBA </w:t>
      </w:r>
      <w:r w:rsidR="00AD6E54">
        <w:t xml:space="preserve">spoke to </w:t>
      </w:r>
      <w:r w:rsidR="00D6227A">
        <w:t>more than</w:t>
      </w:r>
      <w:r w:rsidR="00AD6E54">
        <w:t xml:space="preserve"> 60 Haitians, sometimes in in-depth interviews with individuals or small groups of family members and friends</w:t>
      </w:r>
      <w:r w:rsidR="00C417BC">
        <w:t>.</w:t>
      </w:r>
      <w:r w:rsidR="002D7F54" w:rsidRPr="002D7F54">
        <w:t xml:space="preserve"> Researchers employed a mix of random and snowball sampling techniques to identify Haitians, who were </w:t>
      </w:r>
      <w:r w:rsidR="002D7F54" w:rsidRPr="004554BF">
        <w:t>interviewed in Kreyol and who in their majority asked researchers not to name or otherwise identify them for fear of reprisals.</w:t>
      </w:r>
      <w:r w:rsidR="00EE457C" w:rsidRPr="004554BF">
        <w:t xml:space="preserve"> In some cases, AI/HBA has omitted specific information that could reveal identities.</w:t>
      </w:r>
      <w:r w:rsidR="00285BAB" w:rsidRPr="004554BF">
        <w:t xml:space="preserve"> </w:t>
      </w:r>
      <w:r w:rsidR="00AD6E54" w:rsidRPr="004554BF">
        <w:t>The team also met with representatives of COMAR (</w:t>
      </w:r>
      <w:r w:rsidR="00E96C0B">
        <w:t xml:space="preserve">the </w:t>
      </w:r>
      <w:r w:rsidR="00E96C0B" w:rsidRPr="00594A31">
        <w:t>Mexican Commission for Refugee Assistance</w:t>
      </w:r>
      <w:r w:rsidR="00AD6E54" w:rsidRPr="004554BF">
        <w:t>), and local NGOs.</w:t>
      </w:r>
      <w:r w:rsidR="00AD6E54">
        <w:t xml:space="preserve"> </w:t>
      </w:r>
    </w:p>
    <w:p w14:paraId="4B9C029B" w14:textId="77777777" w:rsidR="003D6835" w:rsidRDefault="003D6835" w:rsidP="00AD6E54"/>
    <w:p w14:paraId="33823FE7" w14:textId="24B64F1B" w:rsidR="00B710FD" w:rsidRDefault="00AD6E54" w:rsidP="00AD6E54">
      <w:r>
        <w:t>On 21 October</w:t>
      </w:r>
      <w:r w:rsidR="2005E441">
        <w:t>,</w:t>
      </w:r>
      <w:r>
        <w:t xml:space="preserve"> Amnesty International sent an access</w:t>
      </w:r>
      <w:r w:rsidR="4D0EA77F">
        <w:t>-</w:t>
      </w:r>
      <w:r>
        <w:t>to</w:t>
      </w:r>
      <w:r w:rsidR="6DCE7017">
        <w:t>-</w:t>
      </w:r>
      <w:r>
        <w:t xml:space="preserve">information request to the Mexican authorities to gather information on the number of deportations to Haiti it had carried out, and the resources used to facilitate them. </w:t>
      </w:r>
      <w:r w:rsidR="44EA7982">
        <w:t>Under</w:t>
      </w:r>
      <w:r>
        <w:t xml:space="preserve"> national law, the</w:t>
      </w:r>
      <w:r w:rsidR="65AA421A">
        <w:t>y</w:t>
      </w:r>
      <w:r>
        <w:t xml:space="preserve"> have 20 days to respond.</w:t>
      </w:r>
    </w:p>
    <w:p w14:paraId="5360269B" w14:textId="71A8A2C6" w:rsidR="00773489" w:rsidRDefault="00773489" w:rsidP="00AD6E54"/>
    <w:p w14:paraId="3CCC9D1F" w14:textId="2453C7DC" w:rsidR="00FC174B" w:rsidRPr="000E14D1" w:rsidRDefault="003871A8" w:rsidP="00FC174B">
      <w:pPr>
        <w:pStyle w:val="BNumberedHeading"/>
      </w:pPr>
      <w:bookmarkStart w:id="4" w:name="_Toc86241963"/>
      <w:r>
        <w:lastRenderedPageBreak/>
        <w:t>unsafe in mexico</w:t>
      </w:r>
      <w:bookmarkEnd w:id="4"/>
    </w:p>
    <w:p w14:paraId="3AC7DC03" w14:textId="26F0C18A" w:rsidR="00FC7A5D" w:rsidRDefault="00FC7A5D" w:rsidP="00FC7A5D">
      <w:r>
        <w:t xml:space="preserve">In recent years, the number of people seeking asylum in Mexico has soared. According </w:t>
      </w:r>
      <w:r w:rsidRPr="00307215">
        <w:t xml:space="preserve">to </w:t>
      </w:r>
      <w:r>
        <w:t>the Mexican authorities, people fleeing Honduras made up the greatest portion of those seeking asylum in Mexico</w:t>
      </w:r>
      <w:r w:rsidR="308D6D36">
        <w:t xml:space="preserve"> until mid-October,</w:t>
      </w:r>
      <w:r w:rsidR="00E419C4">
        <w:rPr>
          <w:rStyle w:val="FootnoteReference"/>
        </w:rPr>
        <w:footnoteReference w:id="27"/>
      </w:r>
      <w:r>
        <w:t xml:space="preserve"> but </w:t>
      </w:r>
      <w:r w:rsidR="6BB8A333" w:rsidRPr="00695394">
        <w:t xml:space="preserve">have since been </w:t>
      </w:r>
      <w:r w:rsidRPr="00695394">
        <w:t>overtaken</w:t>
      </w:r>
      <w:r>
        <w:t xml:space="preserve"> by Haitians.</w:t>
      </w:r>
      <w:r w:rsidR="00E419C4">
        <w:rPr>
          <w:rStyle w:val="FootnoteReference"/>
        </w:rPr>
        <w:footnoteReference w:id="28"/>
      </w:r>
    </w:p>
    <w:p w14:paraId="00DB69E9" w14:textId="77777777" w:rsidR="006B19E9" w:rsidRDefault="006B19E9" w:rsidP="00FC7A5D"/>
    <w:p w14:paraId="20502034" w14:textId="649BC7F9" w:rsidR="00FC7A5D" w:rsidRDefault="00FC7A5D" w:rsidP="00FC7A5D">
      <w:pPr>
        <w:rPr>
          <w:rStyle w:val="FootnoteReference"/>
        </w:rPr>
      </w:pPr>
      <w:r>
        <w:t xml:space="preserve">Tens of thousands of Haitians are currently awaiting </w:t>
      </w:r>
      <w:r w:rsidR="0A48DD42">
        <w:t xml:space="preserve">the outcome of </w:t>
      </w:r>
      <w:r>
        <w:t xml:space="preserve">their asylum claims in </w:t>
      </w:r>
      <w:proofErr w:type="spellStart"/>
      <w:r>
        <w:t>Tapachula</w:t>
      </w:r>
      <w:proofErr w:type="spellEnd"/>
      <w:r w:rsidR="523E73B0">
        <w:t>, where they must wait until their claims are resolved</w:t>
      </w:r>
      <w:r>
        <w:t xml:space="preserve">. </w:t>
      </w:r>
      <w:r w:rsidR="7E6FBAB2">
        <w:t>M</w:t>
      </w:r>
      <w:r>
        <w:t xml:space="preserve">ore than 26,000 </w:t>
      </w:r>
      <w:r w:rsidR="781B5F7F">
        <w:t xml:space="preserve">Haitians </w:t>
      </w:r>
      <w:r w:rsidR="07637C87">
        <w:t xml:space="preserve">have </w:t>
      </w:r>
      <w:r w:rsidR="781B5F7F">
        <w:t xml:space="preserve">requested </w:t>
      </w:r>
      <w:r>
        <w:t>asylum in Mexico</w:t>
      </w:r>
      <w:r w:rsidR="1ECFC78B">
        <w:t xml:space="preserve"> this year</w:t>
      </w:r>
      <w:r w:rsidDel="009F3630">
        <w:t xml:space="preserve">, </w:t>
      </w:r>
      <w:r w:rsidR="21CEE9EC" w:rsidDel="009F3630">
        <w:t>up from</w:t>
      </w:r>
      <w:r>
        <w:t xml:space="preserve"> just under 6,000 claims </w:t>
      </w:r>
      <w:r w:rsidR="00321405">
        <w:t>per year in</w:t>
      </w:r>
      <w:r>
        <w:t xml:space="preserve"> 2020 and 2019, according to </w:t>
      </w:r>
      <w:r w:rsidRPr="00CF64EF">
        <w:t>Mexican authorities</w:t>
      </w:r>
      <w:r>
        <w:t>.</w:t>
      </w:r>
      <w:r w:rsidR="00695394">
        <w:rPr>
          <w:rStyle w:val="FootnoteReference"/>
        </w:rPr>
        <w:footnoteReference w:id="29"/>
      </w:r>
      <w:r>
        <w:t xml:space="preserve"> </w:t>
      </w:r>
      <w:r w:rsidR="259DA024">
        <w:t>L</w:t>
      </w:r>
      <w:r>
        <w:t xml:space="preserve">ess than half </w:t>
      </w:r>
      <w:r w:rsidR="1425F493">
        <w:t>the</w:t>
      </w:r>
      <w:r>
        <w:t xml:space="preserve"> claims </w:t>
      </w:r>
      <w:r w:rsidR="2D9E0DC8">
        <w:t xml:space="preserve">for international protection </w:t>
      </w:r>
      <w:r>
        <w:t xml:space="preserve">Haitians </w:t>
      </w:r>
      <w:r w:rsidR="7595BA84">
        <w:t xml:space="preserve">made in 2020 and 2021 </w:t>
      </w:r>
      <w:r>
        <w:t>were successful, compared with a 97-98% success rate for Venezuelans or 84-85%</w:t>
      </w:r>
      <w:r w:rsidRPr="0F58808D">
        <w:rPr>
          <w:rStyle w:val="FootnoteReference"/>
        </w:rPr>
        <w:footnoteReference w:id="30"/>
      </w:r>
      <w:r>
        <w:t xml:space="preserve"> for Hondurans in that </w:t>
      </w:r>
      <w:r w:rsidRPr="00CF64EF">
        <w:t>period</w:t>
      </w:r>
      <w:r w:rsidR="4240E7B7" w:rsidRPr="00CF64EF">
        <w:t>.</w:t>
      </w:r>
      <w:r w:rsidR="00CF64EF">
        <w:rPr>
          <w:rStyle w:val="FootnoteReference"/>
        </w:rPr>
        <w:footnoteReference w:id="31"/>
      </w:r>
      <w:r w:rsidR="72E23572" w:rsidRPr="00CF64EF">
        <w:t xml:space="preserve"> </w:t>
      </w:r>
    </w:p>
    <w:p w14:paraId="5D18733A" w14:textId="77777777" w:rsidR="00354B15" w:rsidRPr="00BA06C1" w:rsidRDefault="00354B15" w:rsidP="00FC7A5D">
      <w:pPr>
        <w:rPr>
          <w:b/>
        </w:rPr>
      </w:pPr>
    </w:p>
    <w:p w14:paraId="67A675D2" w14:textId="354E5962" w:rsidR="00FC7A5D" w:rsidRDefault="00FC7A5D" w:rsidP="00FC7A5D">
      <w:r>
        <w:t xml:space="preserve">While Mexico’s Foreign Secretary </w:t>
      </w:r>
      <w:r w:rsidRPr="00910CCA">
        <w:t>announced</w:t>
      </w:r>
      <w:r>
        <w:t xml:space="preserve"> in September that it would grant asylum to 13,000 Haitians,</w:t>
      </w:r>
      <w:r w:rsidR="00DE3A81">
        <w:rPr>
          <w:rStyle w:val="FootnoteReference"/>
        </w:rPr>
        <w:footnoteReference w:id="32"/>
      </w:r>
      <w:r>
        <w:t xml:space="preserve"> so far in 2021 only </w:t>
      </w:r>
      <w:r w:rsidRPr="00231B9A">
        <w:t>44% of Haitian applicants have been successful</w:t>
      </w:r>
      <w:r w:rsidRPr="00231B9A">
        <w:rPr>
          <w:rStyle w:val="FootnoteReference"/>
        </w:rPr>
        <w:footnoteReference w:id="33"/>
      </w:r>
      <w:r w:rsidR="57CC2E7C" w:rsidRPr="00231B9A">
        <w:t xml:space="preserve"> </w:t>
      </w:r>
      <w:r w:rsidR="00BA6D90" w:rsidRPr="00231B9A">
        <w:t xml:space="preserve">in acquiring </w:t>
      </w:r>
      <w:r w:rsidR="57CC2E7C" w:rsidRPr="00231B9A">
        <w:t>either refugee status or complementary protection</w:t>
      </w:r>
      <w:r w:rsidRPr="00231B9A">
        <w:t>.</w:t>
      </w:r>
      <w:r w:rsidR="005C63F7" w:rsidRPr="00231B9A">
        <w:rPr>
          <w:rStyle w:val="FootnoteReference"/>
        </w:rPr>
        <w:footnoteReference w:id="34"/>
      </w:r>
      <w:r w:rsidRPr="00231B9A">
        <w:t xml:space="preserve"> </w:t>
      </w:r>
      <w:r w:rsidR="00D70D0B" w:rsidRPr="00231B9A">
        <w:t>In a</w:t>
      </w:r>
      <w:r w:rsidR="00CE00D4" w:rsidRPr="00231B9A">
        <w:t xml:space="preserve">n opinion </w:t>
      </w:r>
      <w:r w:rsidR="00EC765F" w:rsidRPr="00231B9A">
        <w:t>article,</w:t>
      </w:r>
      <w:r w:rsidR="00D70D0B" w:rsidRPr="00231B9A">
        <w:t xml:space="preserve"> </w:t>
      </w:r>
      <w:r w:rsidR="00EC765F" w:rsidRPr="00231B9A">
        <w:t>the h</w:t>
      </w:r>
      <w:r w:rsidR="31FAD241" w:rsidRPr="00231B9A">
        <w:t>ead of COMAR</w:t>
      </w:r>
      <w:r w:rsidR="23617EAF" w:rsidRPr="00231B9A">
        <w:t xml:space="preserve"> </w:t>
      </w:r>
      <w:r w:rsidR="007E43FE" w:rsidRPr="00231B9A">
        <w:t>stated</w:t>
      </w:r>
      <w:r w:rsidR="0CB2365B" w:rsidRPr="00231B9A">
        <w:t xml:space="preserve"> that </w:t>
      </w:r>
      <w:r w:rsidR="263609BD" w:rsidRPr="00231B9A">
        <w:t>the vast majority of Haitians are not refugees</w:t>
      </w:r>
      <w:r w:rsidR="72BA95DA" w:rsidRPr="00231B9A">
        <w:t xml:space="preserve">, </w:t>
      </w:r>
      <w:r w:rsidR="00A83D34" w:rsidRPr="00231B9A">
        <w:t xml:space="preserve">a </w:t>
      </w:r>
      <w:r w:rsidR="007E43FE" w:rsidRPr="00231B9A">
        <w:t>sweeping statement</w:t>
      </w:r>
      <w:r w:rsidR="00A83D34" w:rsidRPr="00231B9A">
        <w:t xml:space="preserve"> that </w:t>
      </w:r>
      <w:r w:rsidR="0050510C" w:rsidRPr="00231B9A">
        <w:t>is contrary to</w:t>
      </w:r>
      <w:r w:rsidR="00313516" w:rsidRPr="00231B9A">
        <w:t xml:space="preserve"> the </w:t>
      </w:r>
      <w:r w:rsidR="0050510C" w:rsidRPr="00231B9A">
        <w:t>spirit of conducting</w:t>
      </w:r>
      <w:r w:rsidR="00313516" w:rsidRPr="00231B9A">
        <w:t xml:space="preserve"> individual evaluations of protection needs</w:t>
      </w:r>
      <w:r w:rsidR="31DA5D06" w:rsidRPr="00231B9A">
        <w:t xml:space="preserve"> </w:t>
      </w:r>
      <w:r w:rsidR="0050510C" w:rsidRPr="00231B9A">
        <w:t xml:space="preserve">as </w:t>
      </w:r>
      <w:r w:rsidR="002F7B74" w:rsidRPr="00231B9A">
        <w:t>part</w:t>
      </w:r>
      <w:r w:rsidR="0065779E" w:rsidRPr="00231B9A">
        <w:t xml:space="preserve"> </w:t>
      </w:r>
      <w:r w:rsidR="31DA5D06" w:rsidRPr="00231B9A">
        <w:t>of</w:t>
      </w:r>
      <w:r w:rsidR="00A611FA" w:rsidRPr="00231B9A">
        <w:t xml:space="preserve"> asylum </w:t>
      </w:r>
      <w:r w:rsidR="00B7217C" w:rsidRPr="00231B9A">
        <w:t>interviews</w:t>
      </w:r>
      <w:r w:rsidR="00A611FA" w:rsidRPr="00231B9A">
        <w:t>,</w:t>
      </w:r>
      <w:r w:rsidR="004B246A" w:rsidRPr="00231B9A">
        <w:t xml:space="preserve"> </w:t>
      </w:r>
      <w:r w:rsidR="00144BF8" w:rsidRPr="00231B9A">
        <w:t>such screenings being a</w:t>
      </w:r>
      <w:r w:rsidR="00A568CA" w:rsidRPr="00231B9A">
        <w:t xml:space="preserve"> requirement of international law</w:t>
      </w:r>
      <w:r w:rsidR="31DA5D06" w:rsidRPr="00231B9A">
        <w:t>.</w:t>
      </w:r>
      <w:r w:rsidRPr="00231B9A">
        <w:rPr>
          <w:rStyle w:val="FootnoteReference"/>
        </w:rPr>
        <w:footnoteReference w:id="35"/>
      </w:r>
      <w:r w:rsidR="056A26E5" w:rsidRPr="00231B9A">
        <w:t xml:space="preserve"> </w:t>
      </w:r>
      <w:r w:rsidRPr="00231B9A">
        <w:t xml:space="preserve">COMAR </w:t>
      </w:r>
      <w:r w:rsidR="29963459" w:rsidRPr="00231B9A">
        <w:t xml:space="preserve">officials </w:t>
      </w:r>
      <w:r w:rsidR="0C8C2696" w:rsidRPr="00231B9A">
        <w:t xml:space="preserve">also </w:t>
      </w:r>
      <w:r w:rsidR="006E0D83" w:rsidRPr="00231B9A">
        <w:t>told AI/HBA staff that Haitians are generally not considered</w:t>
      </w:r>
      <w:r w:rsidRPr="00231B9A">
        <w:t xml:space="preserve"> for refugee status under the Cartagena</w:t>
      </w:r>
      <w:r>
        <w:t xml:space="preserve"> Declaration, to which Mexico is party, because they previously had a chance to receive protection in other countries that they had lived in, such as Chile and Brazil</w:t>
      </w:r>
      <w:r w:rsidR="5419529C" w:rsidRPr="00912862">
        <w:rPr>
          <w:rFonts w:ascii="Amnesty Trade Gothic" w:eastAsia="Amnesty Trade Gothic" w:hAnsi="Amnesty Trade Gothic" w:cs="Amnesty Trade Gothic"/>
        </w:rPr>
        <w:t xml:space="preserve"> </w:t>
      </w:r>
      <w:r w:rsidR="218BC802" w:rsidRPr="00912862">
        <w:rPr>
          <w:rFonts w:ascii="Amnesty Trade Gothic" w:eastAsia="Amnesty Trade Gothic" w:hAnsi="Amnesty Trade Gothic" w:cs="Amnesty Trade Gothic"/>
        </w:rPr>
        <w:t>—</w:t>
      </w:r>
      <w:r>
        <w:t xml:space="preserve"> a position inconsistent with information gathered by AI/HBA</w:t>
      </w:r>
      <w:r w:rsidR="00014A2F">
        <w:t xml:space="preserve"> (further details provided below)</w:t>
      </w:r>
      <w:r>
        <w:t xml:space="preserve">. </w:t>
      </w:r>
    </w:p>
    <w:p w14:paraId="4EF7F283" w14:textId="77777777" w:rsidR="000E107A" w:rsidRDefault="000E107A" w:rsidP="00FC7A5D"/>
    <w:p w14:paraId="7802E555" w14:textId="2731166D" w:rsidR="00FC7A5D" w:rsidRDefault="00FC7A5D" w:rsidP="00FC7A5D">
      <w:r>
        <w:t xml:space="preserve">One of the reasons for </w:t>
      </w:r>
      <w:r w:rsidR="668A7001">
        <w:t>the</w:t>
      </w:r>
      <w:r>
        <w:t xml:space="preserve"> overstretched refugee system in Chiapas is that Mexico’s immigration authorities are providing few alternative legal routes to residency, beyond </w:t>
      </w:r>
      <w:r w:rsidRPr="003F1B50">
        <w:t>asylum. While Mexican law provides for humanitarian visas, and other legal avenues to residency</w:t>
      </w:r>
      <w:r w:rsidR="7A4E4FCB" w:rsidRPr="003F1B50">
        <w:t>,</w:t>
      </w:r>
      <w:r w:rsidRPr="003F1B50">
        <w:t xml:space="preserve"> people searching for safety who arrive in southern Mexico are </w:t>
      </w:r>
      <w:r w:rsidRPr="00F27679">
        <w:t xml:space="preserve">all </w:t>
      </w:r>
      <w:r w:rsidR="00F86B91" w:rsidRPr="00F27679">
        <w:t>effectively</w:t>
      </w:r>
      <w:r w:rsidRPr="00F27679">
        <w:t xml:space="preserve"> left with no other option but to apply for asylum.</w:t>
      </w:r>
      <w:r w:rsidR="009C3F6D" w:rsidRPr="00F27679">
        <w:t xml:space="preserve"> </w:t>
      </w:r>
      <w:r w:rsidR="00660BA5" w:rsidRPr="00F27679">
        <w:t>Local NGOs c</w:t>
      </w:r>
      <w:r w:rsidR="00660BA5" w:rsidRPr="00F27679">
        <w:rPr>
          <w:color w:val="auto"/>
        </w:rPr>
        <w:t xml:space="preserve">onfirm </w:t>
      </w:r>
      <w:r w:rsidR="00660BA5" w:rsidRPr="00F27679">
        <w:t>that COMAR is too overwhelmed and under-funded</w:t>
      </w:r>
      <w:r w:rsidR="00660BA5">
        <w:t xml:space="preserve"> to deal effectively with every request. </w:t>
      </w:r>
      <w:r w:rsidR="1CF6CD2B" w:rsidRPr="003F1B50">
        <w:t>Meanwhile</w:t>
      </w:r>
      <w:r>
        <w:t xml:space="preserve">, according to information AI/HBA was able to gather, Mexican immigration authorities are either </w:t>
      </w:r>
      <w:r w:rsidRPr="007F1A92">
        <w:t xml:space="preserve">conducting </w:t>
      </w:r>
      <w:r w:rsidRPr="00BC38A4">
        <w:t>mass deportations to Haiti</w:t>
      </w:r>
      <w:r>
        <w:t>,</w:t>
      </w:r>
      <w:r w:rsidR="00430281">
        <w:rPr>
          <w:rStyle w:val="FootnoteReference"/>
        </w:rPr>
        <w:footnoteReference w:id="36"/>
      </w:r>
      <w:r>
        <w:t xml:space="preserve"> pushing Haitians back to Guatemala, or restricting their movement within Mexico to the state of Chiapas</w:t>
      </w:r>
      <w:r w:rsidR="00B71D8D">
        <w:t>.</w:t>
      </w:r>
    </w:p>
    <w:p w14:paraId="04C7811C" w14:textId="77777777" w:rsidR="004966AE" w:rsidRDefault="004966AE" w:rsidP="00FC7A5D"/>
    <w:p w14:paraId="4D785C36" w14:textId="16E3E8E3" w:rsidR="004E5B58" w:rsidRDefault="006B19E9" w:rsidP="00F0781D">
      <w:pPr>
        <w:pStyle w:val="BQuoteText"/>
        <w:framePr w:wrap="around"/>
        <w:rPr>
          <w:sz w:val="20"/>
          <w:szCs w:val="20"/>
        </w:rPr>
      </w:pPr>
      <w:r w:rsidRPr="000E14D1">
        <w:lastRenderedPageBreak/>
        <w:t>“</w:t>
      </w:r>
      <w:r>
        <w:t>You</w:t>
      </w:r>
      <w:r w:rsidR="005C32BF">
        <w:t xml:space="preserve"> (asylum seekers)</w:t>
      </w:r>
      <w:r>
        <w:t xml:space="preserve"> can’t </w:t>
      </w:r>
      <w:r w:rsidRPr="00CA64A1">
        <w:t>leave here… but you can’t work without documents</w:t>
      </w:r>
      <w:r w:rsidR="00624B87">
        <w:t>.</w:t>
      </w:r>
      <w:r w:rsidRPr="00CA64A1">
        <w:t>”</w:t>
      </w:r>
      <w:r w:rsidR="004C4AB1">
        <w:t xml:space="preserve"> </w:t>
      </w:r>
      <w:r w:rsidR="00AA5315" w:rsidRPr="004E5B58">
        <w:rPr>
          <w:sz w:val="20"/>
          <w:szCs w:val="20"/>
        </w:rPr>
        <w:t>–</w:t>
      </w:r>
      <w:r w:rsidR="003D1F87" w:rsidRPr="004E5B58">
        <w:rPr>
          <w:sz w:val="20"/>
          <w:szCs w:val="20"/>
        </w:rPr>
        <w:t xml:space="preserve"> </w:t>
      </w:r>
    </w:p>
    <w:p w14:paraId="3BAB2476" w14:textId="2E9B73B9" w:rsidR="006B19E9" w:rsidRPr="00D8747D" w:rsidRDefault="00AA5315" w:rsidP="00F0781D">
      <w:pPr>
        <w:pStyle w:val="BQuoteText"/>
        <w:framePr w:wrap="around"/>
      </w:pPr>
      <w:r w:rsidRPr="004E5B58">
        <w:rPr>
          <w:sz w:val="20"/>
          <w:szCs w:val="20"/>
        </w:rPr>
        <w:t>group of Haitians speaking to Amnesty International</w:t>
      </w:r>
      <w:r w:rsidR="009E05E5" w:rsidRPr="004E5B58">
        <w:rPr>
          <w:sz w:val="20"/>
          <w:szCs w:val="20"/>
        </w:rPr>
        <w:t xml:space="preserve"> in</w:t>
      </w:r>
      <w:r w:rsidRPr="004E5B58">
        <w:rPr>
          <w:sz w:val="20"/>
          <w:szCs w:val="20"/>
        </w:rPr>
        <w:t xml:space="preserve"> </w:t>
      </w:r>
      <w:proofErr w:type="spellStart"/>
      <w:r w:rsidRPr="004E5B58">
        <w:rPr>
          <w:sz w:val="20"/>
          <w:szCs w:val="20"/>
        </w:rPr>
        <w:t>Tapach</w:t>
      </w:r>
      <w:r w:rsidR="009E05E5" w:rsidRPr="004E5B58">
        <w:rPr>
          <w:sz w:val="20"/>
          <w:szCs w:val="20"/>
        </w:rPr>
        <w:t>ula</w:t>
      </w:r>
      <w:proofErr w:type="spellEnd"/>
      <w:r w:rsidR="009E05E5" w:rsidRPr="004E5B58">
        <w:rPr>
          <w:sz w:val="20"/>
          <w:szCs w:val="20"/>
        </w:rPr>
        <w:t>, Mexico.</w:t>
      </w:r>
    </w:p>
    <w:p w14:paraId="2FA2A2ED" w14:textId="77777777" w:rsidR="006B19E9" w:rsidRPr="007340AF" w:rsidRDefault="006B19E9" w:rsidP="00F0781D">
      <w:pPr>
        <w:pStyle w:val="BQuoteText"/>
        <w:framePr w:wrap="around"/>
        <w:rPr>
          <w:lang w:val="en-US" w:eastAsia="en-GB" w:bidi="hi-IN"/>
        </w:rPr>
      </w:pPr>
    </w:p>
    <w:p w14:paraId="601C6066" w14:textId="543AB175" w:rsidR="006B19E9" w:rsidRDefault="006B19E9" w:rsidP="00FC7A5D"/>
    <w:p w14:paraId="2224EB3C" w14:textId="543AB175" w:rsidR="00FC7A5D" w:rsidRDefault="00FC7A5D" w:rsidP="00FC7A5D">
      <w:r>
        <w:t xml:space="preserve">“You can’t </w:t>
      </w:r>
      <w:r w:rsidRPr="00CA64A1">
        <w:t>leave here… but you can’t work without documents” a group of Haitians told A</w:t>
      </w:r>
      <w:r>
        <w:t>mnesty International</w:t>
      </w:r>
      <w:r w:rsidRPr="00CA64A1">
        <w:t xml:space="preserve"> outside</w:t>
      </w:r>
      <w:r w:rsidR="00DF3F84">
        <w:t xml:space="preserve"> </w:t>
      </w:r>
      <w:proofErr w:type="spellStart"/>
      <w:r w:rsidR="15A8AA0D">
        <w:t>Tapachula’s</w:t>
      </w:r>
      <w:proofErr w:type="spellEnd"/>
      <w:r>
        <w:t xml:space="preserve"> Olympic Stadium</w:t>
      </w:r>
      <w:r w:rsidRPr="00CA64A1">
        <w:t xml:space="preserve">, where COMAR has temporarily set up an appointment system to deal with the large volume of </w:t>
      </w:r>
      <w:r w:rsidR="7193A8A2">
        <w:t xml:space="preserve">asylum </w:t>
      </w:r>
      <w:r w:rsidRPr="00CA64A1">
        <w:t xml:space="preserve">requests. </w:t>
      </w:r>
      <w:r>
        <w:t>It was a sentiment that researchers heard throughout the visit.</w:t>
      </w:r>
    </w:p>
    <w:p w14:paraId="2EC5812C" w14:textId="543AB175" w:rsidR="00354B15" w:rsidRPr="00CA64A1" w:rsidRDefault="00354B15" w:rsidP="00FC7A5D"/>
    <w:p w14:paraId="7D613249" w14:textId="16E8BAC8" w:rsidR="00FC7A5D" w:rsidRDefault="00FC7A5D" w:rsidP="00FC7A5D">
      <w:r>
        <w:t xml:space="preserve">According to information Amnesty International was able to gather, since around August </w:t>
      </w:r>
      <w:r w:rsidR="7B42C19C">
        <w:t>2021</w:t>
      </w:r>
      <w:r>
        <w:t>, the National Institute of Immigration (INM) has been detaining migrants and asylum seekers who try to leave Chiapas</w:t>
      </w:r>
      <w:r w:rsidR="7F308375">
        <w:t xml:space="preserve"> and returning them to </w:t>
      </w:r>
      <w:proofErr w:type="spellStart"/>
      <w:r w:rsidR="7F308375">
        <w:t>Tapachula</w:t>
      </w:r>
      <w:proofErr w:type="spellEnd"/>
      <w:r w:rsidR="00EB17AC">
        <w:t xml:space="preserve">. </w:t>
      </w:r>
      <w:r w:rsidR="00DA4542">
        <w:t xml:space="preserve">The result of </w:t>
      </w:r>
      <w:r w:rsidR="00DA4542" w:rsidRPr="0088367D">
        <w:t>the practice</w:t>
      </w:r>
      <w:r w:rsidR="0088367D" w:rsidRPr="0088367D">
        <w:t xml:space="preserve"> </w:t>
      </w:r>
      <w:r w:rsidRPr="0088367D">
        <w:t>is that</w:t>
      </w:r>
      <w:r>
        <w:t xml:space="preserve"> all migrants and asylum seekers in Chiapas, including tens of thousands of Haitians, are trapped in </w:t>
      </w:r>
      <w:proofErr w:type="spellStart"/>
      <w:r>
        <w:t>Tapachula</w:t>
      </w:r>
      <w:proofErr w:type="spellEnd"/>
      <w:r>
        <w:t xml:space="preserve">, essentially converting it into roofless prison. While </w:t>
      </w:r>
      <w:r w:rsidR="460E9FA4">
        <w:t>the</w:t>
      </w:r>
      <w:r>
        <w:t xml:space="preserve"> exact number of migrants currently in </w:t>
      </w:r>
      <w:proofErr w:type="spellStart"/>
      <w:r>
        <w:t>Tapachula</w:t>
      </w:r>
      <w:proofErr w:type="spellEnd"/>
      <w:r w:rsidR="0579533D">
        <w:t xml:space="preserve"> in unclear</w:t>
      </w:r>
      <w:r>
        <w:t xml:space="preserve">, </w:t>
      </w:r>
      <w:r w:rsidR="204EFA66">
        <w:t xml:space="preserve">estimates range from </w:t>
      </w:r>
      <w:r>
        <w:t xml:space="preserve">40,000 </w:t>
      </w:r>
      <w:r w:rsidR="23410CC1">
        <w:t>to</w:t>
      </w:r>
      <w:r>
        <w:t xml:space="preserve"> 50,000, in a population of approximately 350,000, which is straining public services, the banking and money transfer system, and community relations.</w:t>
      </w:r>
    </w:p>
    <w:p w14:paraId="184CB4A0" w14:textId="543AB175" w:rsidR="00354B15" w:rsidRDefault="00354B15" w:rsidP="00FC7A5D"/>
    <w:p w14:paraId="14D32464" w14:textId="5AEAD851" w:rsidR="00FC7A5D" w:rsidRDefault="00FC7A5D" w:rsidP="00FC7A5D">
      <w:r w:rsidRPr="00CA64A1">
        <w:t xml:space="preserve">One </w:t>
      </w:r>
      <w:r>
        <w:t xml:space="preserve">Haitian </w:t>
      </w:r>
      <w:r w:rsidRPr="00CA64A1">
        <w:t>family told A</w:t>
      </w:r>
      <w:r>
        <w:t>mnesty International</w:t>
      </w:r>
      <w:r w:rsidRPr="00CA64A1">
        <w:t xml:space="preserve"> that </w:t>
      </w:r>
      <w:r w:rsidR="6B489CA7">
        <w:t xml:space="preserve">INM </w:t>
      </w:r>
      <w:r>
        <w:t xml:space="preserve">officials </w:t>
      </w:r>
      <w:r w:rsidRPr="00CA64A1">
        <w:t xml:space="preserve">detained them at a bus station </w:t>
      </w:r>
      <w:r>
        <w:t>in central Mexico</w:t>
      </w:r>
      <w:r w:rsidRPr="00CA64A1">
        <w:t xml:space="preserve"> as they tried to buy tickets to </w:t>
      </w:r>
      <w:r w:rsidR="537C95E3">
        <w:t xml:space="preserve">the </w:t>
      </w:r>
      <w:r w:rsidRPr="00CA64A1">
        <w:t xml:space="preserve">US-Mexico border. </w:t>
      </w:r>
      <w:r w:rsidR="70E4C125">
        <w:t>They said</w:t>
      </w:r>
      <w:r w:rsidRPr="00CA64A1">
        <w:t xml:space="preserve"> officials held them in a vehicle for 11 hours, without access</w:t>
      </w:r>
      <w:r w:rsidR="00FF4426">
        <w:t xml:space="preserve"> to</w:t>
      </w:r>
      <w:r w:rsidRPr="00CA64A1">
        <w:t xml:space="preserve"> </w:t>
      </w:r>
      <w:r w:rsidR="2F517545">
        <w:t>a</w:t>
      </w:r>
      <w:r w:rsidRPr="00CA64A1">
        <w:t xml:space="preserve"> bathroom, before </w:t>
      </w:r>
      <w:r w:rsidR="011F2B9E">
        <w:t>taking them</w:t>
      </w:r>
      <w:r>
        <w:t xml:space="preserve"> </w:t>
      </w:r>
      <w:r w:rsidRPr="00CA64A1">
        <w:t xml:space="preserve">to a detention centre where they were held for a week. At the detention centre, they say </w:t>
      </w:r>
      <w:r>
        <w:t>officials gave them no</w:t>
      </w:r>
      <w:r w:rsidRPr="00CA64A1">
        <w:t xml:space="preserve"> information about the possibility of claiming asylum, there were no interpreters, and </w:t>
      </w:r>
      <w:r>
        <w:t>officials had them</w:t>
      </w:r>
      <w:r w:rsidRPr="00CA64A1">
        <w:t xml:space="preserve"> sign some 20 documents in Spanish </w:t>
      </w:r>
      <w:r w:rsidR="7E6E2CA4">
        <w:t>that</w:t>
      </w:r>
      <w:r w:rsidRPr="00CA64A1">
        <w:t xml:space="preserve"> they did not understand</w:t>
      </w:r>
      <w:r w:rsidR="5C2211D5">
        <w:t xml:space="preserve">, before </w:t>
      </w:r>
      <w:r w:rsidR="443B3D03">
        <w:t>return</w:t>
      </w:r>
      <w:r w:rsidR="472D4F5E">
        <w:t>ing</w:t>
      </w:r>
      <w:r w:rsidR="443B3D03">
        <w:t xml:space="preserve"> the</w:t>
      </w:r>
      <w:r w:rsidR="558DE2F2">
        <w:t>m</w:t>
      </w:r>
      <w:r w:rsidR="00BA5769">
        <w:t xml:space="preserve"> </w:t>
      </w:r>
      <w:r w:rsidRPr="00CA64A1">
        <w:t>to</w:t>
      </w:r>
      <w:r w:rsidR="00BA5769">
        <w:t xml:space="preserve"> </w:t>
      </w:r>
      <w:proofErr w:type="spellStart"/>
      <w:r w:rsidRPr="00CA64A1">
        <w:t>Tapachula</w:t>
      </w:r>
      <w:proofErr w:type="spellEnd"/>
      <w:r w:rsidR="00BA5769">
        <w:t xml:space="preserve"> without further processing</w:t>
      </w:r>
      <w:r>
        <w:t>.</w:t>
      </w:r>
      <w:r w:rsidR="00564735">
        <w:rPr>
          <w:rStyle w:val="FootnoteReference"/>
        </w:rPr>
        <w:footnoteReference w:id="37"/>
      </w:r>
      <w:r w:rsidR="63F23EC4">
        <w:t xml:space="preserve"> Haitian Bridge Alliance spoke with several families, including a pregnant woman, who</w:t>
      </w:r>
      <w:r w:rsidR="1F5CBC37">
        <w:t xml:space="preserve"> </w:t>
      </w:r>
      <w:r w:rsidR="3771AFBF">
        <w:t xml:space="preserve">were </w:t>
      </w:r>
      <w:r w:rsidR="63F23EC4">
        <w:t>taken off a bus</w:t>
      </w:r>
      <w:r w:rsidR="2AB2BC11">
        <w:t xml:space="preserve"> </w:t>
      </w:r>
      <w:r w:rsidR="00992D30">
        <w:t xml:space="preserve">coming </w:t>
      </w:r>
      <w:r w:rsidR="761694F0">
        <w:t xml:space="preserve">from </w:t>
      </w:r>
      <w:proofErr w:type="spellStart"/>
      <w:r w:rsidR="761694F0">
        <w:t>Tapachula</w:t>
      </w:r>
      <w:proofErr w:type="spellEnd"/>
      <w:r w:rsidR="761694F0">
        <w:t xml:space="preserve"> </w:t>
      </w:r>
      <w:r w:rsidR="0E8A29DF">
        <w:t>and told by</w:t>
      </w:r>
      <w:r w:rsidR="2AB2BC11">
        <w:t xml:space="preserve"> INM </w:t>
      </w:r>
      <w:r w:rsidR="719B41B2">
        <w:t>officials to</w:t>
      </w:r>
      <w:r w:rsidR="009A1A47">
        <w:t xml:space="preserve"> </w:t>
      </w:r>
      <w:r w:rsidR="719B41B2">
        <w:t>find another way to get to the US-Mexico border.</w:t>
      </w:r>
      <w:r w:rsidR="78CCCA8D">
        <w:t xml:space="preserve"> The families walked for </w:t>
      </w:r>
      <w:r w:rsidR="52B2D1EC">
        <w:t>two</w:t>
      </w:r>
      <w:r w:rsidR="78CCCA8D">
        <w:t xml:space="preserve"> days with little food or water before they found another bus station.</w:t>
      </w:r>
    </w:p>
    <w:p w14:paraId="5BD16FB5" w14:textId="77777777" w:rsidR="00713776" w:rsidRDefault="00713776" w:rsidP="00FC7A5D"/>
    <w:p w14:paraId="7094A2C8" w14:textId="2ED3283D" w:rsidR="00713776" w:rsidRPr="00CB538B" w:rsidRDefault="00713776" w:rsidP="00FC7A5D">
      <w:pPr>
        <w:rPr>
          <w:b/>
          <w:bCs/>
        </w:rPr>
      </w:pPr>
      <w:r w:rsidRPr="008C6B6D">
        <w:rPr>
          <w:b/>
          <w:bCs/>
        </w:rPr>
        <w:t xml:space="preserve">Under international law, any deprivation of liberty must be clearly set out in law, strictly justified by a legitimate purpose, necessary, proportionate, and non-discriminatory. </w:t>
      </w:r>
      <w:r w:rsidR="00822836" w:rsidRPr="008C6B6D">
        <w:rPr>
          <w:b/>
          <w:bCs/>
        </w:rPr>
        <w:t xml:space="preserve">Detention solely for migration-related purposes should only be </w:t>
      </w:r>
      <w:r w:rsidR="00065BCB" w:rsidRPr="008C6B6D">
        <w:rPr>
          <w:b/>
          <w:bCs/>
        </w:rPr>
        <w:t xml:space="preserve">carried out in the </w:t>
      </w:r>
      <w:r w:rsidR="00822836" w:rsidRPr="008C6B6D">
        <w:rPr>
          <w:b/>
          <w:bCs/>
        </w:rPr>
        <w:t>most exceptional of circumstances</w:t>
      </w:r>
      <w:r w:rsidR="00065BCB" w:rsidRPr="008C6B6D">
        <w:rPr>
          <w:b/>
          <w:bCs/>
        </w:rPr>
        <w:t>.</w:t>
      </w:r>
      <w:r w:rsidR="007838F6" w:rsidRPr="008C6B6D">
        <w:rPr>
          <w:rStyle w:val="FootnoteReference"/>
          <w:b/>
          <w:bCs/>
        </w:rPr>
        <w:footnoteReference w:id="38"/>
      </w:r>
    </w:p>
    <w:p w14:paraId="6CD17521" w14:textId="77777777" w:rsidR="00354B15" w:rsidRPr="00CA64A1" w:rsidRDefault="00354B15" w:rsidP="00FC7A5D"/>
    <w:p w14:paraId="5B3C8FB7" w14:textId="5F128D32" w:rsidR="00E55C3A" w:rsidRPr="00713776" w:rsidRDefault="00FC7A5D" w:rsidP="00FC7A5D">
      <w:pPr>
        <w:rPr>
          <w:rFonts w:cs="Segoe UI"/>
        </w:rPr>
      </w:pPr>
      <w:r w:rsidRPr="5AA0FF5B">
        <w:rPr>
          <w:rFonts w:cs="Segoe UI"/>
          <w:shd w:val="clear" w:color="auto" w:fill="FFFFFF"/>
        </w:rPr>
        <w:t>Amnesty International has requested clarity</w:t>
      </w:r>
      <w:r w:rsidRPr="1BD9C5ED">
        <w:rPr>
          <w:rFonts w:cs="Segoe UI"/>
        </w:rPr>
        <w:t xml:space="preserve"> </w:t>
      </w:r>
      <w:r w:rsidR="62182FF1" w:rsidRPr="1BD9C5ED">
        <w:rPr>
          <w:rFonts w:cs="Segoe UI"/>
        </w:rPr>
        <w:t>from</w:t>
      </w:r>
      <w:r w:rsidR="62182FF1" w:rsidRPr="7CD89DB0">
        <w:rPr>
          <w:rFonts w:cs="Segoe UI"/>
        </w:rPr>
        <w:t xml:space="preserve"> the Mexican authorities</w:t>
      </w:r>
      <w:r w:rsidR="443B3D03" w:rsidRPr="5AA0FF5B">
        <w:rPr>
          <w:rFonts w:cs="Segoe UI"/>
          <w:shd w:val="clear" w:color="auto" w:fill="FFFFFF"/>
        </w:rPr>
        <w:t xml:space="preserve"> </w:t>
      </w:r>
      <w:r w:rsidRPr="5AA0FF5B">
        <w:rPr>
          <w:rFonts w:cs="Segoe UI"/>
          <w:shd w:val="clear" w:color="auto" w:fill="FFFFFF"/>
        </w:rPr>
        <w:t xml:space="preserve">about the legal basis </w:t>
      </w:r>
      <w:r w:rsidR="47BCDEE3" w:rsidRPr="3322AB25">
        <w:rPr>
          <w:rFonts w:cs="Segoe UI"/>
        </w:rPr>
        <w:t>for</w:t>
      </w:r>
      <w:r w:rsidRPr="5AA0FF5B">
        <w:rPr>
          <w:rFonts w:cs="Segoe UI"/>
          <w:shd w:val="clear" w:color="auto" w:fill="FFFFFF"/>
        </w:rPr>
        <w:t xml:space="preserve"> detain</w:t>
      </w:r>
      <w:r w:rsidR="72DC2021" w:rsidRPr="3322AB25">
        <w:rPr>
          <w:rFonts w:cs="Segoe UI"/>
        </w:rPr>
        <w:t>ing</w:t>
      </w:r>
      <w:r w:rsidRPr="5AA0FF5B">
        <w:rPr>
          <w:rFonts w:cs="Segoe UI"/>
          <w:shd w:val="clear" w:color="auto" w:fill="FFFFFF"/>
        </w:rPr>
        <w:t xml:space="preserve"> and return</w:t>
      </w:r>
      <w:r w:rsidR="441B88E1" w:rsidRPr="3322AB25">
        <w:rPr>
          <w:rFonts w:cs="Segoe UI"/>
        </w:rPr>
        <w:t>ing</w:t>
      </w:r>
      <w:r w:rsidRPr="5AA0FF5B">
        <w:rPr>
          <w:rFonts w:cs="Segoe UI"/>
          <w:shd w:val="clear" w:color="auto" w:fill="FFFFFF"/>
        </w:rPr>
        <w:t xml:space="preserve"> migrants and asylum seekers to Chiapas. </w:t>
      </w:r>
      <w:r w:rsidRPr="3322AB25">
        <w:rPr>
          <w:rFonts w:cs="Segoe UI"/>
        </w:rPr>
        <w:t xml:space="preserve">However, as far as the organization can establish, this practice </w:t>
      </w:r>
      <w:r w:rsidR="6CCA2908" w:rsidRPr="3322AB25">
        <w:rPr>
          <w:rFonts w:cs="Segoe UI"/>
        </w:rPr>
        <w:t xml:space="preserve">of INM </w:t>
      </w:r>
      <w:r w:rsidR="78B22696" w:rsidRPr="3322AB25">
        <w:rPr>
          <w:rFonts w:cs="Segoe UI"/>
        </w:rPr>
        <w:t>began</w:t>
      </w:r>
      <w:r w:rsidRPr="3322AB25">
        <w:rPr>
          <w:rFonts w:cs="Segoe UI"/>
        </w:rPr>
        <w:t xml:space="preserve"> early in the summer</w:t>
      </w:r>
      <w:r w:rsidR="005F0DF1">
        <w:rPr>
          <w:rFonts w:cs="Segoe UI"/>
        </w:rPr>
        <w:t xml:space="preserve">. </w:t>
      </w:r>
      <w:r w:rsidRPr="3322AB25">
        <w:rPr>
          <w:rFonts w:cs="Segoe UI"/>
        </w:rPr>
        <w:t>In interview with</w:t>
      </w:r>
      <w:r w:rsidRPr="5966D387">
        <w:rPr>
          <w:rFonts w:cs="Segoe UI"/>
        </w:rPr>
        <w:t xml:space="preserve"> </w:t>
      </w:r>
      <w:r w:rsidRPr="5AA0FF5B">
        <w:rPr>
          <w:rFonts w:cs="Segoe UI"/>
          <w:shd w:val="clear" w:color="auto" w:fill="FFFFFF"/>
        </w:rPr>
        <w:t>AI/HBA</w:t>
      </w:r>
      <w:r w:rsidRPr="5966D387">
        <w:rPr>
          <w:rFonts w:cs="Segoe UI"/>
        </w:rPr>
        <w:t>, representatives from COMAR indicated</w:t>
      </w:r>
      <w:r w:rsidRPr="5AA0FF5B">
        <w:rPr>
          <w:rFonts w:cs="Segoe UI"/>
          <w:shd w:val="clear" w:color="auto" w:fill="FFFFFF"/>
        </w:rPr>
        <w:t xml:space="preserve"> that previously asylum applications could be initiated in one state and transferred to other states within Mexico, </w:t>
      </w:r>
      <w:r w:rsidR="00292BA4">
        <w:rPr>
          <w:rFonts w:cs="Segoe UI"/>
          <w:shd w:val="clear" w:color="auto" w:fill="FFFFFF"/>
        </w:rPr>
        <w:t>something provided for under Mexican law</w:t>
      </w:r>
      <w:r w:rsidR="54E4D567" w:rsidRPr="36733ED2">
        <w:rPr>
          <w:rFonts w:cs="Segoe UI"/>
        </w:rPr>
        <w:t>,</w:t>
      </w:r>
      <w:r w:rsidRPr="6643ACCD">
        <w:rPr>
          <w:rStyle w:val="FootnoteReference"/>
          <w:rFonts w:cs="Segoe UI"/>
        </w:rPr>
        <w:footnoteReference w:id="39"/>
      </w:r>
      <w:r w:rsidR="00292BA4">
        <w:rPr>
          <w:rFonts w:cs="Segoe UI"/>
          <w:shd w:val="clear" w:color="auto" w:fill="FFFFFF"/>
        </w:rPr>
        <w:t xml:space="preserve"> </w:t>
      </w:r>
      <w:r w:rsidR="6124CF21" w:rsidRPr="00015706">
        <w:rPr>
          <w:rFonts w:cs="Segoe UI"/>
        </w:rPr>
        <w:t xml:space="preserve">but </w:t>
      </w:r>
      <w:r w:rsidR="001B3E4D">
        <w:rPr>
          <w:rFonts w:cs="Segoe UI"/>
        </w:rPr>
        <w:t>they also confirmed</w:t>
      </w:r>
      <w:r w:rsidRPr="00015706">
        <w:rPr>
          <w:rFonts w:cs="Segoe UI"/>
          <w:shd w:val="clear" w:color="auto" w:fill="FFFFFF"/>
        </w:rPr>
        <w:t xml:space="preserve"> that process </w:t>
      </w:r>
      <w:r w:rsidR="40C4CB75" w:rsidRPr="00015706">
        <w:rPr>
          <w:rFonts w:cs="Segoe UI"/>
        </w:rPr>
        <w:t xml:space="preserve">has </w:t>
      </w:r>
      <w:r w:rsidR="1B9AD429" w:rsidRPr="00015706">
        <w:rPr>
          <w:rFonts w:cs="Segoe UI"/>
        </w:rPr>
        <w:t xml:space="preserve">also </w:t>
      </w:r>
      <w:r w:rsidR="40C4CB75" w:rsidRPr="00015706">
        <w:rPr>
          <w:rFonts w:cs="Segoe UI"/>
        </w:rPr>
        <w:t>been</w:t>
      </w:r>
      <w:r w:rsidRPr="00015706">
        <w:rPr>
          <w:rFonts w:cs="Segoe UI"/>
          <w:shd w:val="clear" w:color="auto" w:fill="FFFFFF"/>
        </w:rPr>
        <w:t xml:space="preserve"> suspended</w:t>
      </w:r>
      <w:r w:rsidR="7EF8CFE3" w:rsidRPr="00015706">
        <w:rPr>
          <w:rFonts w:cs="Segoe UI"/>
        </w:rPr>
        <w:t xml:space="preserve"> for now</w:t>
      </w:r>
      <w:r w:rsidR="30D7E553" w:rsidRPr="00015706">
        <w:rPr>
          <w:rFonts w:cs="Segoe UI"/>
        </w:rPr>
        <w:t xml:space="preserve">, removing another legal tool for </w:t>
      </w:r>
      <w:r w:rsidR="00A90994" w:rsidRPr="00015706">
        <w:rPr>
          <w:rFonts w:cs="Segoe UI"/>
        </w:rPr>
        <w:t>asylum seekers</w:t>
      </w:r>
      <w:r w:rsidR="30D7E553" w:rsidRPr="00015706">
        <w:rPr>
          <w:rFonts w:cs="Segoe UI"/>
        </w:rPr>
        <w:t xml:space="preserve"> to leave </w:t>
      </w:r>
      <w:r w:rsidR="102A57EC" w:rsidRPr="00015706">
        <w:rPr>
          <w:rFonts w:cs="Segoe UI"/>
        </w:rPr>
        <w:t>Chiapas</w:t>
      </w:r>
      <w:r w:rsidRPr="00015706">
        <w:rPr>
          <w:rFonts w:cs="Segoe UI"/>
          <w:shd w:val="clear" w:color="auto" w:fill="FFFFFF"/>
        </w:rPr>
        <w:t>.</w:t>
      </w:r>
      <w:r w:rsidR="13818B71" w:rsidRPr="00015706">
        <w:rPr>
          <w:rFonts w:cs="Segoe UI"/>
        </w:rPr>
        <w:t xml:space="preserve"> </w:t>
      </w:r>
      <w:r w:rsidR="00220352" w:rsidRPr="00015706">
        <w:rPr>
          <w:rFonts w:cs="Segoe UI"/>
        </w:rPr>
        <w:t xml:space="preserve">Amnesty International believes </w:t>
      </w:r>
      <w:r w:rsidR="002A3E5B" w:rsidRPr="00015706">
        <w:rPr>
          <w:rFonts w:cs="Segoe UI"/>
        </w:rPr>
        <w:t>detentions</w:t>
      </w:r>
      <w:r w:rsidR="00065DF0" w:rsidRPr="00015706">
        <w:rPr>
          <w:rFonts w:cs="Segoe UI"/>
        </w:rPr>
        <w:t xml:space="preserve"> </w:t>
      </w:r>
      <w:r w:rsidR="002C3E26" w:rsidRPr="00015706">
        <w:rPr>
          <w:rFonts w:cs="Segoe UI"/>
        </w:rPr>
        <w:t>by the INM</w:t>
      </w:r>
      <w:r w:rsidR="008953B6" w:rsidRPr="00015706">
        <w:rPr>
          <w:rFonts w:cs="Segoe UI"/>
        </w:rPr>
        <w:t xml:space="preserve"> and </w:t>
      </w:r>
      <w:r w:rsidR="00F96D6A" w:rsidRPr="00015706">
        <w:rPr>
          <w:rFonts w:cs="Segoe UI"/>
        </w:rPr>
        <w:t xml:space="preserve">returns to Chiapas, may </w:t>
      </w:r>
      <w:r w:rsidR="00270EC2" w:rsidRPr="00015706">
        <w:rPr>
          <w:rFonts w:cs="Segoe UI"/>
        </w:rPr>
        <w:t xml:space="preserve">meet the definition of </w:t>
      </w:r>
      <w:r w:rsidR="00DF5C82" w:rsidRPr="00015706">
        <w:rPr>
          <w:rFonts w:cs="Segoe UI"/>
        </w:rPr>
        <w:t>arbitrary detention</w:t>
      </w:r>
      <w:r w:rsidR="00B5784B" w:rsidRPr="00015706">
        <w:rPr>
          <w:rFonts w:cs="Segoe UI"/>
        </w:rPr>
        <w:t>.</w:t>
      </w:r>
    </w:p>
    <w:p w14:paraId="767551E9" w14:textId="77777777" w:rsidR="00354B15" w:rsidRDefault="00354B15" w:rsidP="00FC7A5D">
      <w:pPr>
        <w:rPr>
          <w:rFonts w:cs="Segoe UI"/>
          <w:shd w:val="clear" w:color="auto" w:fill="FFFFFF"/>
        </w:rPr>
      </w:pPr>
    </w:p>
    <w:p w14:paraId="28D17906" w14:textId="4B44519F" w:rsidR="00FC7A5D" w:rsidRDefault="7844B8F0" w:rsidP="00FC7A5D">
      <w:r w:rsidRPr="0A73034C">
        <w:rPr>
          <w:rFonts w:cs="Segoe UI"/>
          <w:shd w:val="clear" w:color="auto" w:fill="FFFFFF"/>
        </w:rPr>
        <w:t>Besides</w:t>
      </w:r>
      <w:r w:rsidR="00FC7A5D" w:rsidRPr="0A73034C">
        <w:rPr>
          <w:rFonts w:cs="Segoe UI"/>
          <w:shd w:val="clear" w:color="auto" w:fill="FFFFFF"/>
        </w:rPr>
        <w:t xml:space="preserve"> forcing migrants and asylum seekers to remain in Chiapas, the </w:t>
      </w:r>
      <w:r w:rsidR="00FC7A5D">
        <w:t xml:space="preserve">INM continues mass expulsions of Haitians back to Guatemala, something NGOs working on the southern border say is common practice, and </w:t>
      </w:r>
      <w:r w:rsidR="005D286E">
        <w:t xml:space="preserve">practice </w:t>
      </w:r>
      <w:r w:rsidR="00FC7A5D">
        <w:t>contrary to international human rights and refugee law.</w:t>
      </w:r>
    </w:p>
    <w:p w14:paraId="23444C7C" w14:textId="77777777" w:rsidR="000E5549" w:rsidRDefault="000E5549" w:rsidP="00FC7A5D"/>
    <w:p w14:paraId="4A57308F" w14:textId="10C42E56" w:rsidR="00FC7A5D" w:rsidRDefault="00FC7A5D" w:rsidP="0A73034C">
      <w:pPr>
        <w:rPr>
          <w:rFonts w:cs="Segoe UI"/>
        </w:rPr>
      </w:pPr>
      <w:r>
        <w:t xml:space="preserve">While in </w:t>
      </w:r>
      <w:proofErr w:type="spellStart"/>
      <w:r>
        <w:t>Tapachula</w:t>
      </w:r>
      <w:proofErr w:type="spellEnd"/>
      <w:r>
        <w:t xml:space="preserve">, on 15 October at approximately 6pm, just before dark, an Amnesty International delegate witnessed immigration officials deporting some 15 Haitian people, including four children, to the Guatemala border in minivans. </w:t>
      </w:r>
      <w:r w:rsidR="01B1F82B">
        <w:t>T</w:t>
      </w:r>
      <w:r>
        <w:t>hey</w:t>
      </w:r>
      <w:r w:rsidR="2136C18F">
        <w:t xml:space="preserve"> said </w:t>
      </w:r>
      <w:r>
        <w:t xml:space="preserve">they had </w:t>
      </w:r>
      <w:r w:rsidR="2F93F48F">
        <w:t>crossed</w:t>
      </w:r>
      <w:r>
        <w:t xml:space="preserve"> the River </w:t>
      </w:r>
      <w:proofErr w:type="spellStart"/>
      <w:r>
        <w:t>Suchiate</w:t>
      </w:r>
      <w:proofErr w:type="spellEnd"/>
      <w:r w:rsidR="54008957">
        <w:t xml:space="preserve"> into</w:t>
      </w:r>
      <w:r>
        <w:t xml:space="preserve"> Mexico that same day</w:t>
      </w:r>
      <w:r w:rsidR="32335B30">
        <w:t>, but</w:t>
      </w:r>
      <w:r>
        <w:t xml:space="preserve"> immigration officials</w:t>
      </w:r>
      <w:r w:rsidR="004D1738">
        <w:t xml:space="preserve"> stopped and</w:t>
      </w:r>
      <w:r>
        <w:t xml:space="preserve"> detained them</w:t>
      </w:r>
      <w:r w:rsidR="00EF5D3B">
        <w:t xml:space="preserve"> while they were</w:t>
      </w:r>
      <w:r>
        <w:t xml:space="preserve"> in taxis on their way to </w:t>
      </w:r>
      <w:proofErr w:type="spellStart"/>
      <w:r>
        <w:t>Tapachula</w:t>
      </w:r>
      <w:proofErr w:type="spellEnd"/>
      <w:r>
        <w:t xml:space="preserve">, and without </w:t>
      </w:r>
      <w:r w:rsidR="00C47120">
        <w:t xml:space="preserve">providing </w:t>
      </w:r>
      <w:r w:rsidR="00C47120">
        <w:lastRenderedPageBreak/>
        <w:t>an individualized assessment of their needs for protection</w:t>
      </w:r>
      <w:r>
        <w:t xml:space="preserve"> or providing information about their right to </w:t>
      </w:r>
      <w:r w:rsidR="00D279F2">
        <w:t xml:space="preserve">seek </w:t>
      </w:r>
      <w:r>
        <w:t xml:space="preserve">asylum, </w:t>
      </w:r>
      <w:r w:rsidR="5D5D45F8">
        <w:t>forcibly returned them to Guatemala</w:t>
      </w:r>
      <w:r w:rsidR="00FB568F">
        <w:t xml:space="preserve"> without due process</w:t>
      </w:r>
      <w:r w:rsidR="00013A5B">
        <w:t>.</w:t>
      </w:r>
      <w:r w:rsidRPr="36733ED2">
        <w:rPr>
          <w:rStyle w:val="FootnoteReference"/>
        </w:rPr>
        <w:footnoteReference w:id="40"/>
      </w:r>
      <w:r>
        <w:t xml:space="preserve"> </w:t>
      </w:r>
    </w:p>
    <w:p w14:paraId="2DDA9191" w14:textId="2E35F93E" w:rsidR="00FC7A5D" w:rsidRDefault="00FC7A5D" w:rsidP="0A73034C">
      <w:pPr>
        <w:rPr>
          <w:rFonts w:cs="Segoe UI"/>
        </w:rPr>
      </w:pPr>
    </w:p>
    <w:p w14:paraId="071CB360" w14:textId="129423C4" w:rsidR="00FC7A5D" w:rsidRDefault="00FC7A5D" w:rsidP="00FC7A5D">
      <w:pPr>
        <w:rPr>
          <w:rFonts w:cs="Segoe UI"/>
          <w:shd w:val="clear" w:color="auto" w:fill="FFFFFF"/>
        </w:rPr>
      </w:pPr>
      <w:r w:rsidRPr="5AA0FF5B">
        <w:rPr>
          <w:rFonts w:cs="Segoe UI"/>
          <w:shd w:val="clear" w:color="auto" w:fill="FFFFFF"/>
        </w:rPr>
        <w:t xml:space="preserve">Similarly, weeks </w:t>
      </w:r>
      <w:r w:rsidR="5A970740" w:rsidRPr="5AA0FF5B">
        <w:rPr>
          <w:rFonts w:cs="Segoe UI"/>
          <w:shd w:val="clear" w:color="auto" w:fill="FFFFFF"/>
        </w:rPr>
        <w:t>earlier</w:t>
      </w:r>
      <w:r w:rsidRPr="5AA0FF5B">
        <w:rPr>
          <w:rFonts w:cs="Segoe UI"/>
          <w:shd w:val="clear" w:color="auto" w:fill="FFFFFF"/>
        </w:rPr>
        <w:t xml:space="preserve">, according to the accounts of local organizations, </w:t>
      </w:r>
      <w:r w:rsidR="57A18A2E" w:rsidRPr="5AA0FF5B">
        <w:rPr>
          <w:rFonts w:cs="Segoe UI"/>
          <w:shd w:val="clear" w:color="auto" w:fill="FFFFFF"/>
        </w:rPr>
        <w:t>INM</w:t>
      </w:r>
      <w:r w:rsidRPr="5AA0FF5B">
        <w:rPr>
          <w:rFonts w:cs="Segoe UI"/>
          <w:shd w:val="clear" w:color="auto" w:fill="FFFFFF"/>
        </w:rPr>
        <w:t xml:space="preserve"> officials and </w:t>
      </w:r>
      <w:r w:rsidR="4AF8D3C8" w:rsidRPr="5AA0FF5B">
        <w:rPr>
          <w:rFonts w:cs="Segoe UI"/>
          <w:shd w:val="clear" w:color="auto" w:fill="FFFFFF"/>
        </w:rPr>
        <w:t>Mexico’s</w:t>
      </w:r>
      <w:r w:rsidRPr="5AA0FF5B">
        <w:rPr>
          <w:rFonts w:cs="Segoe UI"/>
          <w:shd w:val="clear" w:color="auto" w:fill="FFFFFF"/>
        </w:rPr>
        <w:t xml:space="preserve"> National Guard took many </w:t>
      </w:r>
      <w:r w:rsidRPr="00387A94">
        <w:rPr>
          <w:rFonts w:cs="Segoe UI"/>
          <w:shd w:val="clear" w:color="auto" w:fill="FFFFFF"/>
        </w:rPr>
        <w:t>Haitians</w:t>
      </w:r>
      <w:r w:rsidR="00953315" w:rsidRPr="00387A94">
        <w:rPr>
          <w:rFonts w:cs="Segoe UI"/>
          <w:shd w:val="clear" w:color="auto" w:fill="FFFFFF"/>
        </w:rPr>
        <w:t>, and other nationalities,</w:t>
      </w:r>
      <w:r w:rsidRPr="00387A94">
        <w:rPr>
          <w:rFonts w:cs="Segoe UI"/>
          <w:shd w:val="clear" w:color="auto" w:fill="FFFFFF"/>
        </w:rPr>
        <w:t xml:space="preserve"> deported</w:t>
      </w:r>
      <w:r w:rsidRPr="5AA0FF5B">
        <w:rPr>
          <w:rFonts w:cs="Segoe UI"/>
          <w:shd w:val="clear" w:color="auto" w:fill="FFFFFF"/>
        </w:rPr>
        <w:t xml:space="preserve"> from Del Rio, </w:t>
      </w:r>
      <w:proofErr w:type="gramStart"/>
      <w:r w:rsidRPr="5AA0FF5B">
        <w:rPr>
          <w:rFonts w:cs="Segoe UI"/>
          <w:shd w:val="clear" w:color="auto" w:fill="FFFFFF"/>
        </w:rPr>
        <w:t>Texas</w:t>
      </w:r>
      <w:proofErr w:type="gramEnd"/>
      <w:r w:rsidRPr="5AA0FF5B">
        <w:rPr>
          <w:rFonts w:cs="Segoe UI"/>
          <w:shd w:val="clear" w:color="auto" w:fill="FFFFFF"/>
        </w:rPr>
        <w:t xml:space="preserve"> </w:t>
      </w:r>
      <w:r w:rsidR="7A32FE95" w:rsidRPr="39312877">
        <w:rPr>
          <w:rFonts w:cs="Segoe UI"/>
        </w:rPr>
        <w:t xml:space="preserve">and other localities in Mexico </w:t>
      </w:r>
      <w:r w:rsidRPr="5AA0FF5B">
        <w:rPr>
          <w:rFonts w:cs="Segoe UI"/>
          <w:shd w:val="clear" w:color="auto" w:fill="FFFFFF"/>
        </w:rPr>
        <w:t xml:space="preserve">to </w:t>
      </w:r>
      <w:r w:rsidR="37575193" w:rsidRPr="39312877">
        <w:rPr>
          <w:rFonts w:cs="Segoe UI"/>
        </w:rPr>
        <w:t xml:space="preserve">airports in the south of </w:t>
      </w:r>
      <w:r w:rsidR="37575193" w:rsidRPr="46798094">
        <w:rPr>
          <w:rFonts w:cs="Segoe UI"/>
        </w:rPr>
        <w:t>Mexico</w:t>
      </w:r>
      <w:r w:rsidR="1B517586" w:rsidRPr="39312877">
        <w:rPr>
          <w:rFonts w:cs="Segoe UI"/>
        </w:rPr>
        <w:t xml:space="preserve"> and then to </w:t>
      </w:r>
      <w:r w:rsidRPr="5AA0FF5B">
        <w:rPr>
          <w:rFonts w:cs="Segoe UI"/>
          <w:shd w:val="clear" w:color="auto" w:fill="FFFFFF"/>
        </w:rPr>
        <w:t>the Guatemala border</w:t>
      </w:r>
      <w:r w:rsidR="375199AD" w:rsidRPr="5AA0FF5B">
        <w:rPr>
          <w:rFonts w:cs="Segoe UI"/>
          <w:shd w:val="clear" w:color="auto" w:fill="FFFFFF"/>
        </w:rPr>
        <w:t>, where they</w:t>
      </w:r>
      <w:r w:rsidRPr="5AA0FF5B">
        <w:rPr>
          <w:rFonts w:cs="Segoe UI"/>
          <w:shd w:val="clear" w:color="auto" w:fill="FFFFFF"/>
        </w:rPr>
        <w:t xml:space="preserve"> abandoned them, also without conducting administrative processing or individualized risk assessments.</w:t>
      </w:r>
    </w:p>
    <w:p w14:paraId="0186CEAE" w14:textId="77777777" w:rsidR="000E5549" w:rsidRPr="0005686F" w:rsidRDefault="000E5549" w:rsidP="00FC7A5D">
      <w:pPr>
        <w:rPr>
          <w:rFonts w:cs="Segoe UI"/>
          <w:b/>
          <w:bCs/>
          <w:shd w:val="clear" w:color="auto" w:fill="FFFFFF"/>
        </w:rPr>
      </w:pPr>
    </w:p>
    <w:p w14:paraId="731A2C55" w14:textId="0AA0F9A6" w:rsidR="00FC7A5D" w:rsidRDefault="0005686F" w:rsidP="00FC7A5D">
      <w:r w:rsidRPr="0005686F">
        <w:rPr>
          <w:b/>
          <w:bCs/>
        </w:rPr>
        <w:t>Mexican authorities have an obligation to ensure people seeking asylum not only have a fair assessment of their need for protection, but that their human rights are respected and protected in the process. They must be provided with access to food and other essential services without discrimination.</w:t>
      </w:r>
      <w:r>
        <w:t xml:space="preserve"> </w:t>
      </w:r>
      <w:r w:rsidR="00FC7A5D">
        <w:rPr>
          <w:b/>
          <w:bCs/>
        </w:rPr>
        <w:t>Yet, AI/HBA’s</w:t>
      </w:r>
      <w:r w:rsidR="00FC7A5D" w:rsidRPr="009559A1">
        <w:rPr>
          <w:b/>
          <w:bCs/>
        </w:rPr>
        <w:t xml:space="preserve"> </w:t>
      </w:r>
      <w:r w:rsidR="00FC7A5D">
        <w:rPr>
          <w:b/>
          <w:bCs/>
        </w:rPr>
        <w:t xml:space="preserve">initial </w:t>
      </w:r>
      <w:r w:rsidR="00FC7A5D" w:rsidRPr="009559A1">
        <w:rPr>
          <w:b/>
          <w:bCs/>
        </w:rPr>
        <w:t>research suggest</w:t>
      </w:r>
      <w:r w:rsidR="00FC7A5D">
        <w:rPr>
          <w:b/>
          <w:bCs/>
        </w:rPr>
        <w:t>s</w:t>
      </w:r>
      <w:r w:rsidR="00FC7A5D" w:rsidRPr="009559A1">
        <w:rPr>
          <w:b/>
          <w:bCs/>
        </w:rPr>
        <w:t xml:space="preserve"> that Mexico’s</w:t>
      </w:r>
      <w:r w:rsidR="00FC7A5D">
        <w:rPr>
          <w:b/>
          <w:bCs/>
        </w:rPr>
        <w:t xml:space="preserve"> current</w:t>
      </w:r>
      <w:r w:rsidR="00FC7A5D" w:rsidRPr="009559A1">
        <w:rPr>
          <w:b/>
          <w:bCs/>
        </w:rPr>
        <w:t xml:space="preserve"> practices</w:t>
      </w:r>
      <w:r w:rsidR="00FC7A5D">
        <w:rPr>
          <w:b/>
          <w:bCs/>
        </w:rPr>
        <w:t xml:space="preserve">, </w:t>
      </w:r>
      <w:r w:rsidR="00FC7A5D" w:rsidRPr="009559A1">
        <w:rPr>
          <w:b/>
          <w:bCs/>
        </w:rPr>
        <w:t xml:space="preserve">especially </w:t>
      </w:r>
      <w:r w:rsidR="00FC7A5D">
        <w:rPr>
          <w:b/>
          <w:bCs/>
        </w:rPr>
        <w:t>of restricting migrants and asylum seekers to</w:t>
      </w:r>
      <w:r w:rsidR="00FC7A5D" w:rsidRPr="009559A1">
        <w:rPr>
          <w:b/>
          <w:bCs/>
        </w:rPr>
        <w:t xml:space="preserve"> </w:t>
      </w:r>
      <w:proofErr w:type="spellStart"/>
      <w:r w:rsidR="00FC7A5D" w:rsidRPr="009559A1">
        <w:rPr>
          <w:b/>
          <w:bCs/>
        </w:rPr>
        <w:t>Tapachula</w:t>
      </w:r>
      <w:proofErr w:type="spellEnd"/>
      <w:r w:rsidR="00FC7A5D" w:rsidRPr="009559A1">
        <w:rPr>
          <w:b/>
          <w:bCs/>
        </w:rPr>
        <w:t xml:space="preserve">, </w:t>
      </w:r>
      <w:r w:rsidR="00FC7A5D">
        <w:rPr>
          <w:b/>
          <w:bCs/>
        </w:rPr>
        <w:t xml:space="preserve">is making the </w:t>
      </w:r>
      <w:r w:rsidR="00FC7A5D" w:rsidRPr="004F20B4">
        <w:rPr>
          <w:b/>
          <w:bCs/>
        </w:rPr>
        <w:t xml:space="preserve">process of seeking international protection gruelling, especially for tens of thousands of Haitians, many who </w:t>
      </w:r>
      <w:r w:rsidR="71066D85" w:rsidRPr="004F20B4">
        <w:rPr>
          <w:b/>
          <w:bCs/>
        </w:rPr>
        <w:t xml:space="preserve">worked </w:t>
      </w:r>
      <w:r w:rsidR="26A90504" w:rsidRPr="004F20B4">
        <w:rPr>
          <w:b/>
          <w:bCs/>
        </w:rPr>
        <w:t>low</w:t>
      </w:r>
      <w:r w:rsidR="00FC7A5D" w:rsidRPr="004F20B4">
        <w:rPr>
          <w:b/>
          <w:bCs/>
        </w:rPr>
        <w:t>-wage jobs before arriving in Mexico and have little to no savings to rely on</w:t>
      </w:r>
      <w:r w:rsidR="007A5BDB" w:rsidRPr="004F20B4">
        <w:rPr>
          <w:b/>
          <w:bCs/>
        </w:rPr>
        <w:t xml:space="preserve"> and are</w:t>
      </w:r>
      <w:r w:rsidR="007E2B30" w:rsidRPr="004F20B4">
        <w:rPr>
          <w:b/>
          <w:bCs/>
        </w:rPr>
        <w:t xml:space="preserve"> often</w:t>
      </w:r>
      <w:r w:rsidR="007A5BDB" w:rsidRPr="004F20B4">
        <w:rPr>
          <w:b/>
          <w:bCs/>
        </w:rPr>
        <w:t xml:space="preserve"> unable to meet their needs for foo</w:t>
      </w:r>
      <w:r w:rsidR="00972DB7" w:rsidRPr="004F20B4">
        <w:rPr>
          <w:b/>
          <w:bCs/>
        </w:rPr>
        <w:t>d and housing.</w:t>
      </w:r>
    </w:p>
    <w:p w14:paraId="6E99FFDE" w14:textId="77777777" w:rsidR="000E5549" w:rsidRPr="00FC2AC0" w:rsidRDefault="000E5549" w:rsidP="00FC7A5D"/>
    <w:p w14:paraId="4E23BD80" w14:textId="3B7CA1E8" w:rsidR="00FC7A5D" w:rsidRPr="00AB03B1" w:rsidRDefault="00FC7A5D" w:rsidP="00FC7A5D">
      <w:r>
        <w:t>Amnesty International heard and saw many destitute Haitian asylum seekers gathering and sleeping rough in public parks. One said they had to constantly wash their family’s clothes, as they only had one or two pairs each.</w:t>
      </w:r>
      <w:r w:rsidR="00D7653C">
        <w:rPr>
          <w:rStyle w:val="FootnoteReference"/>
        </w:rPr>
        <w:footnoteReference w:id="41"/>
      </w:r>
      <w:r>
        <w:t xml:space="preserve"> Another man who arrived in Mexico in September 2020 </w:t>
      </w:r>
      <w:r w:rsidR="67CB8B63">
        <w:t xml:space="preserve">said </w:t>
      </w:r>
      <w:r>
        <w:t xml:space="preserve">that while </w:t>
      </w:r>
      <w:r w:rsidR="6022610D">
        <w:t>he hoped to</w:t>
      </w:r>
      <w:r>
        <w:t xml:space="preserve"> remain in Mexico, his partner was </w:t>
      </w:r>
      <w:r w:rsidR="57A5F22F">
        <w:t>nine</w:t>
      </w:r>
      <w:r>
        <w:t xml:space="preserve"> months </w:t>
      </w:r>
      <w:r w:rsidR="005B7ACD">
        <w:t>pregnant,</w:t>
      </w:r>
      <w:r>
        <w:t xml:space="preserve"> and he worried he would be unable to provide for the baby</w:t>
      </w:r>
      <w:r w:rsidR="00D15E68">
        <w:t>.</w:t>
      </w:r>
      <w:r w:rsidRPr="36733ED2">
        <w:rPr>
          <w:rStyle w:val="FootnoteReference"/>
        </w:rPr>
        <w:footnoteReference w:id="42"/>
      </w:r>
      <w:r>
        <w:t xml:space="preserve"> Researchers also heard </w:t>
      </w:r>
      <w:r w:rsidRPr="00AB03B1">
        <w:t>repeatedly from sources that pregnant Haitian women need access to healthcare services but are afraid to access them</w:t>
      </w:r>
      <w:r w:rsidR="00E3202C" w:rsidRPr="00AB03B1">
        <w:rPr>
          <w:rStyle w:val="CommentReference"/>
          <w:rFonts w:ascii="Amnesty Trade Gothic" w:eastAsia="Times New Roman" w:hAnsi="Amnesty Trade Gothic" w:cs="Times New Roman"/>
          <w:color w:val="000000"/>
          <w:lang w:eastAsia="ar-SA"/>
        </w:rPr>
        <w:t xml:space="preserve"> </w:t>
      </w:r>
      <w:r w:rsidRPr="00AB03B1">
        <w:t xml:space="preserve">due to language barriers and experiences of </w:t>
      </w:r>
      <w:r w:rsidR="001D5FF2" w:rsidRPr="00AB03B1">
        <w:t xml:space="preserve">intersecting forms of </w:t>
      </w:r>
      <w:r w:rsidRPr="00AB03B1">
        <w:t>discrimination in accessing healthcare</w:t>
      </w:r>
      <w:r w:rsidR="001077F7" w:rsidRPr="00AB03B1">
        <w:t xml:space="preserve">, </w:t>
      </w:r>
      <w:r w:rsidR="001D5FF2" w:rsidRPr="00AB03B1">
        <w:t xml:space="preserve">based on language, </w:t>
      </w:r>
      <w:r w:rsidR="009016D5" w:rsidRPr="00AB03B1">
        <w:t>race, and nationality.</w:t>
      </w:r>
    </w:p>
    <w:p w14:paraId="1DA74CDE" w14:textId="77777777" w:rsidR="000E5549" w:rsidRPr="00AB03B1" w:rsidRDefault="000E5549" w:rsidP="00FC7A5D"/>
    <w:p w14:paraId="54E121A4" w14:textId="64056545" w:rsidR="00DE40B3" w:rsidRDefault="1C402057" w:rsidP="00FC174B">
      <w:r w:rsidRPr="00AB03B1">
        <w:t>M</w:t>
      </w:r>
      <w:r w:rsidR="00FC7A5D" w:rsidRPr="00AB03B1">
        <w:t xml:space="preserve">any Haitians work in </w:t>
      </w:r>
      <w:proofErr w:type="spellStart"/>
      <w:r w:rsidR="3CFFE8EF" w:rsidRPr="00AB03B1">
        <w:t>Tapachula’s</w:t>
      </w:r>
      <w:proofErr w:type="spellEnd"/>
      <w:r w:rsidR="00FC7A5D" w:rsidRPr="00AB03B1">
        <w:t xml:space="preserve"> informal economy as their only means to get by while awaiting</w:t>
      </w:r>
      <w:r w:rsidR="00FC7A5D">
        <w:t xml:space="preserve"> their claims for months, with scarce humanitarian assistance and unable to formally work</w:t>
      </w:r>
      <w:r w:rsidR="00D055E6">
        <w:t xml:space="preserve"> or find any in a saturated </w:t>
      </w:r>
      <w:r w:rsidR="0007249B">
        <w:t>market</w:t>
      </w:r>
      <w:r w:rsidR="03952756">
        <w:t xml:space="preserve">. </w:t>
      </w:r>
      <w:r w:rsidR="6AA9C9F0">
        <w:t xml:space="preserve">Although Mexican law provides that applicants for refugee status may receive </w:t>
      </w:r>
      <w:r w:rsidR="0039257D">
        <w:t>humanitarian visas</w:t>
      </w:r>
      <w:r w:rsidR="6AA9C9F0">
        <w:t xml:space="preserve"> until </w:t>
      </w:r>
      <w:r w:rsidR="6AA9C9F0" w:rsidRPr="00B824EB">
        <w:t>such time as their immigration status has been resolved,</w:t>
      </w:r>
      <w:r w:rsidR="00792D15" w:rsidRPr="00B824EB">
        <w:t xml:space="preserve"> which includes the right to work,</w:t>
      </w:r>
      <w:r w:rsidR="00243684" w:rsidRPr="00243684">
        <w:rPr>
          <w:rStyle w:val="FootnoteReference"/>
        </w:rPr>
        <w:t xml:space="preserve"> </w:t>
      </w:r>
      <w:r w:rsidR="00243684" w:rsidRPr="00B824EB">
        <w:rPr>
          <w:rStyle w:val="FootnoteReference"/>
        </w:rPr>
        <w:footnoteReference w:id="43"/>
      </w:r>
      <w:r w:rsidR="6AA9C9F0" w:rsidRPr="00B824EB">
        <w:t xml:space="preserve"> in pra</w:t>
      </w:r>
      <w:r w:rsidR="0058080F" w:rsidRPr="00B824EB">
        <w:t>c</w:t>
      </w:r>
      <w:r w:rsidR="6AA9C9F0" w:rsidRPr="00B824EB">
        <w:t>tice</w:t>
      </w:r>
      <w:r w:rsidR="008039C4">
        <w:t>,</w:t>
      </w:r>
      <w:r w:rsidR="6AA9C9F0" w:rsidRPr="00B824EB">
        <w:t xml:space="preserve"> INM has stopped issuing these visa</w:t>
      </w:r>
      <w:r w:rsidR="000562E7" w:rsidRPr="00B824EB">
        <w:t>s</w:t>
      </w:r>
      <w:r w:rsidR="6AA9C9F0" w:rsidRPr="00B824EB">
        <w:t xml:space="preserve">. </w:t>
      </w:r>
      <w:r w:rsidR="4BAA1F1A" w:rsidRPr="00B824EB">
        <w:t>E</w:t>
      </w:r>
      <w:r w:rsidR="7565FD34" w:rsidRPr="00B824EB">
        <w:t>ven</w:t>
      </w:r>
      <w:r w:rsidR="00FC7A5D" w:rsidRPr="00B824EB">
        <w:t xml:space="preserve"> local business</w:t>
      </w:r>
      <w:r w:rsidR="2C75C19A" w:rsidRPr="00B824EB">
        <w:t>es</w:t>
      </w:r>
      <w:r w:rsidR="00FC7A5D" w:rsidRPr="00B824EB">
        <w:t xml:space="preserve"> are </w:t>
      </w:r>
      <w:r w:rsidR="00925549">
        <w:t xml:space="preserve">reportedly </w:t>
      </w:r>
      <w:r w:rsidR="00FC7A5D" w:rsidRPr="00B824EB">
        <w:t>complaining that Mexican authorities have</w:t>
      </w:r>
      <w:r w:rsidR="00FC7A5D">
        <w:t xml:space="preserve"> converted </w:t>
      </w:r>
      <w:proofErr w:type="spellStart"/>
      <w:r w:rsidR="00FC7A5D">
        <w:t>Tapachula</w:t>
      </w:r>
      <w:proofErr w:type="spellEnd"/>
      <w:r w:rsidR="00FC7A5D">
        <w:t xml:space="preserve"> – located in a state </w:t>
      </w:r>
      <w:r w:rsidR="008862D6">
        <w:t xml:space="preserve">with poverty </w:t>
      </w:r>
      <w:r w:rsidR="00B75770">
        <w:t>rates of 78%</w:t>
      </w:r>
      <w:r w:rsidR="00A727B8">
        <w:rPr>
          <w:rStyle w:val="FootnoteReference"/>
        </w:rPr>
        <w:footnoteReference w:id="44"/>
      </w:r>
      <w:r w:rsidR="00B75770">
        <w:t xml:space="preserve"> - into a “pressure cooker</w:t>
      </w:r>
      <w:r w:rsidR="00317FE1">
        <w:t>.</w:t>
      </w:r>
      <w:r w:rsidR="00B75770">
        <w:t>”</w:t>
      </w:r>
      <w:r w:rsidR="00E30C82">
        <w:rPr>
          <w:rStyle w:val="FootnoteReference"/>
        </w:rPr>
        <w:footnoteReference w:id="45"/>
      </w:r>
    </w:p>
    <w:p w14:paraId="74A51BDA" w14:textId="77777777" w:rsidR="00741FF2" w:rsidRDefault="00741FF2" w:rsidP="00FC174B"/>
    <w:p w14:paraId="0575CDAB" w14:textId="32427094" w:rsidR="00FC174B" w:rsidRDefault="00FC7A5D" w:rsidP="00FC174B">
      <w:pPr>
        <w:rPr>
          <w:sz w:val="21"/>
          <w:szCs w:val="21"/>
        </w:rPr>
      </w:pPr>
      <w:r>
        <w:t>Many Haitians who spoke to AI</w:t>
      </w:r>
      <w:r w:rsidR="006B3E5D">
        <w:t>/HBA</w:t>
      </w:r>
      <w:r>
        <w:t xml:space="preserve"> expressed interest in staying in Mexico, or any other country where they could support their families and receive assurances that they would not be returned to Haiti</w:t>
      </w:r>
      <w:r w:rsidR="0745ACF5">
        <w:t>.</w:t>
      </w:r>
      <w:r>
        <w:t xml:space="preserve"> </w:t>
      </w:r>
      <w:r w:rsidR="3240ED52">
        <w:t>Yet</w:t>
      </w:r>
      <w:r w:rsidR="009325ED">
        <w:t>,</w:t>
      </w:r>
      <w:r w:rsidR="3240ED52">
        <w:t xml:space="preserve"> they </w:t>
      </w:r>
      <w:r>
        <w:t>were struggling to survive in such an adverse context.</w:t>
      </w:r>
    </w:p>
    <w:p w14:paraId="2974A1A3" w14:textId="31D515A5" w:rsidR="00FC174B" w:rsidRPr="000E14D1" w:rsidRDefault="00A67B3E" w:rsidP="00FC174B">
      <w:pPr>
        <w:pStyle w:val="BNumberedHeading"/>
        <w:rPr>
          <w:lang w:eastAsia="zh-CN" w:bidi="hi-IN"/>
        </w:rPr>
      </w:pPr>
      <w:bookmarkStart w:id="5" w:name="_Toc86241964"/>
      <w:r>
        <w:t>unsafe in chile</w:t>
      </w:r>
      <w:bookmarkEnd w:id="5"/>
    </w:p>
    <w:p w14:paraId="0E9B1EDD" w14:textId="54FEC251" w:rsidR="00FC174B" w:rsidRDefault="00FC174B" w:rsidP="003E16B2">
      <w:pPr>
        <w:rPr>
          <w:rFonts w:cs="Calibri"/>
          <w:sz w:val="21"/>
          <w:szCs w:val="21"/>
          <w:lang w:val="en-US" w:eastAsia="zh-CN" w:bidi="hi-IN"/>
        </w:rPr>
      </w:pPr>
    </w:p>
    <w:p w14:paraId="1DC2DB89" w14:textId="273658E1" w:rsidR="00802DC2" w:rsidRDefault="00802DC2" w:rsidP="00802DC2">
      <w:r>
        <w:t xml:space="preserve">A majority of those interviewed in </w:t>
      </w:r>
      <w:proofErr w:type="spellStart"/>
      <w:r w:rsidR="739D30C9">
        <w:t>Tapach</w:t>
      </w:r>
      <w:r w:rsidR="4D84E21D">
        <w:t>u</w:t>
      </w:r>
      <w:r w:rsidR="739D30C9">
        <w:t>la</w:t>
      </w:r>
      <w:proofErr w:type="spellEnd"/>
      <w:r>
        <w:t xml:space="preserve"> left Chile and repeatedly cited the inability to regularize their immigration status there as </w:t>
      </w:r>
      <w:r w:rsidR="007A0DCD">
        <w:t xml:space="preserve">the </w:t>
      </w:r>
      <w:r>
        <w:t xml:space="preserve">main factor </w:t>
      </w:r>
      <w:r w:rsidR="57082F2C">
        <w:t>in</w:t>
      </w:r>
      <w:r>
        <w:t xml:space="preserve"> their decision to leave. Most told AI/HB that while the </w:t>
      </w:r>
      <w:r w:rsidRPr="00FA5ECA">
        <w:t>Bachelet</w:t>
      </w:r>
      <w:r>
        <w:t xml:space="preserve"> administration had facilitated temporary work permits, renewing their documents or residency had been increasingly difficult, if not impossible, under the current </w:t>
      </w:r>
      <w:proofErr w:type="spellStart"/>
      <w:r w:rsidRPr="00830BE6">
        <w:t>Piñera</w:t>
      </w:r>
      <w:proofErr w:type="spellEnd"/>
      <w:r>
        <w:t xml:space="preserve"> administration.</w:t>
      </w:r>
      <w:r w:rsidR="00605290">
        <w:t xml:space="preserve"> </w:t>
      </w:r>
      <w:r w:rsidR="3E0C4F4A">
        <w:t>None of</w:t>
      </w:r>
      <w:r>
        <w:t xml:space="preserve"> those </w:t>
      </w:r>
      <w:r w:rsidR="37B7F417">
        <w:t xml:space="preserve">who </w:t>
      </w:r>
      <w:r>
        <w:t xml:space="preserve">spoke to </w:t>
      </w:r>
      <w:r w:rsidR="00FD24E4">
        <w:t>AI/HBA</w:t>
      </w:r>
      <w:r w:rsidR="3289432C">
        <w:t xml:space="preserve"> </w:t>
      </w:r>
      <w:r>
        <w:t>had applied for asylum in Chile, largely because they were unaware of the process.</w:t>
      </w:r>
    </w:p>
    <w:p w14:paraId="4D6FFCC5" w14:textId="77777777" w:rsidR="000E5549" w:rsidRDefault="000E5549" w:rsidP="00802DC2"/>
    <w:p w14:paraId="0460DB82" w14:textId="018C60A4" w:rsidR="00802DC2" w:rsidRPr="008B6274" w:rsidRDefault="00802DC2" w:rsidP="00802DC2">
      <w:pPr>
        <w:rPr>
          <w:rStyle w:val="Hyperlink"/>
          <w:color w:val="000000" w:themeColor="text1"/>
        </w:rPr>
      </w:pPr>
      <w:r>
        <w:t xml:space="preserve">In recent months, Chile has seen increasing xenophobia and anti-migrant sentiment, </w:t>
      </w:r>
      <w:r w:rsidRPr="00E449CE">
        <w:t>fuelled by</w:t>
      </w:r>
      <w:r>
        <w:t xml:space="preserve"> the current </w:t>
      </w:r>
      <w:r w:rsidR="001B3E4D">
        <w:t xml:space="preserve">government’s </w:t>
      </w:r>
      <w:r w:rsidR="58E794C6">
        <w:t>policies</w:t>
      </w:r>
      <w:r>
        <w:t>.</w:t>
      </w:r>
      <w:r w:rsidR="007578D3">
        <w:rPr>
          <w:rStyle w:val="FootnoteReference"/>
        </w:rPr>
        <w:footnoteReference w:id="46"/>
      </w:r>
      <w:r>
        <w:t xml:space="preserve"> Racial discrimination and other forms of intersecting discrimination, ranging from </w:t>
      </w:r>
      <w:r>
        <w:lastRenderedPageBreak/>
        <w:t>constant microaggressions to overtly racist acts, was another</w:t>
      </w:r>
      <w:r w:rsidR="0034457E">
        <w:t xml:space="preserve"> factor</w:t>
      </w:r>
      <w:r>
        <w:t xml:space="preserve"> </w:t>
      </w:r>
      <w:r w:rsidR="5F036700">
        <w:t>that</w:t>
      </w:r>
      <w:r>
        <w:t xml:space="preserve"> Haitians repeatedly said influenced their decisions to leave Chile. This is something </w:t>
      </w:r>
      <w:r w:rsidR="00AA65C8">
        <w:t>organizations have</w:t>
      </w:r>
      <w:r>
        <w:t xml:space="preserve"> previously </w:t>
      </w:r>
      <w:r w:rsidRPr="00D02265">
        <w:t>documented.</w:t>
      </w:r>
      <w:r w:rsidR="00D02265">
        <w:rPr>
          <w:rStyle w:val="FootnoteReference"/>
        </w:rPr>
        <w:footnoteReference w:id="47"/>
      </w:r>
    </w:p>
    <w:p w14:paraId="43F3BC5B" w14:textId="77777777" w:rsidR="000E5549" w:rsidRDefault="000E5549" w:rsidP="00802DC2"/>
    <w:p w14:paraId="41F97D1D" w14:textId="00093845" w:rsidR="00E778D3" w:rsidRDefault="00E778D3" w:rsidP="00F0781D">
      <w:pPr>
        <w:pStyle w:val="BQuoteText"/>
        <w:framePr w:wrap="around"/>
      </w:pPr>
      <w:r w:rsidRPr="000E14D1">
        <w:t>“</w:t>
      </w:r>
      <w:r>
        <w:t>You can be doing the same job (as a person of another race or nationality), and they pay you less and ask for more.”</w:t>
      </w:r>
      <w:r w:rsidR="00FC2AEC" w:rsidRPr="00FC2AEC">
        <w:rPr>
          <w:sz w:val="20"/>
          <w:szCs w:val="20"/>
        </w:rPr>
        <w:t xml:space="preserve"> – Haitian man in his 30s, </w:t>
      </w:r>
      <w:proofErr w:type="spellStart"/>
      <w:r w:rsidR="00FC2AEC" w:rsidRPr="00FC2AEC">
        <w:rPr>
          <w:sz w:val="20"/>
          <w:szCs w:val="20"/>
        </w:rPr>
        <w:t>Tapachula</w:t>
      </w:r>
      <w:proofErr w:type="spellEnd"/>
      <w:r w:rsidR="00FC2AEC" w:rsidRPr="00FC2AEC">
        <w:rPr>
          <w:sz w:val="20"/>
          <w:szCs w:val="20"/>
        </w:rPr>
        <w:t>.</w:t>
      </w:r>
    </w:p>
    <w:p w14:paraId="1B418739" w14:textId="4C4FEB2A" w:rsidR="00E778D3" w:rsidRPr="007340AF" w:rsidRDefault="00E778D3" w:rsidP="00F0781D">
      <w:pPr>
        <w:pStyle w:val="BQuoteText"/>
        <w:framePr w:wrap="around"/>
        <w:rPr>
          <w:lang w:val="en-US" w:eastAsia="en-GB" w:bidi="hi-IN"/>
        </w:rPr>
      </w:pPr>
    </w:p>
    <w:p w14:paraId="12D1CFB0" w14:textId="254C56C4" w:rsidR="00802DC2" w:rsidRDefault="39E72C8A" w:rsidP="00802DC2">
      <w:r>
        <w:t>O</w:t>
      </w:r>
      <w:r w:rsidR="00802DC2">
        <w:t xml:space="preserve">ne man </w:t>
      </w:r>
      <w:r w:rsidR="6C8E78CA">
        <w:t xml:space="preserve">in </w:t>
      </w:r>
      <w:proofErr w:type="spellStart"/>
      <w:r w:rsidR="6C8E78CA">
        <w:t>Tapachula</w:t>
      </w:r>
      <w:proofErr w:type="spellEnd"/>
      <w:r w:rsidR="6C8E78CA">
        <w:t xml:space="preserve"> </w:t>
      </w:r>
      <w:r w:rsidR="00802DC2">
        <w:t>told Amnesty International his family deci</w:t>
      </w:r>
      <w:r w:rsidR="04CE130E">
        <w:t xml:space="preserve">ded </w:t>
      </w:r>
      <w:r w:rsidR="00802DC2">
        <w:t xml:space="preserve">to leave Chile </w:t>
      </w:r>
      <w:r w:rsidR="795F91D4">
        <w:t>because</w:t>
      </w:r>
      <w:r w:rsidR="00802DC2">
        <w:t xml:space="preserve"> their children were </w:t>
      </w:r>
      <w:r w:rsidR="50831F4A">
        <w:t>suffering racist bullying</w:t>
      </w:r>
      <w:r w:rsidR="00802DC2">
        <w:t xml:space="preserve"> in school.</w:t>
      </w:r>
      <w:r w:rsidR="00633112">
        <w:rPr>
          <w:rStyle w:val="FootnoteReference"/>
        </w:rPr>
        <w:footnoteReference w:id="48"/>
      </w:r>
      <w:r w:rsidR="00802DC2">
        <w:t xml:space="preserve"> Others </w:t>
      </w:r>
      <w:r w:rsidR="525CF62E">
        <w:t>said</w:t>
      </w:r>
      <w:r w:rsidR="00802DC2">
        <w:t xml:space="preserve"> they felt they were </w:t>
      </w:r>
      <w:r w:rsidR="298083A4">
        <w:t>discriminated</w:t>
      </w:r>
      <w:r w:rsidR="00802DC2">
        <w:t xml:space="preserve"> in their places of work. As one man in his 30s put it</w:t>
      </w:r>
      <w:r w:rsidR="0E316026">
        <w:t>:</w:t>
      </w:r>
      <w:r w:rsidR="00802DC2">
        <w:t xml:space="preserve"> “You can be doing the same job (as a person of another race or nationality), and they pay you less and ask for more.”</w:t>
      </w:r>
      <w:r w:rsidR="006E6495">
        <w:rPr>
          <w:rStyle w:val="FootnoteReference"/>
        </w:rPr>
        <w:footnoteReference w:id="49"/>
      </w:r>
      <w:r w:rsidR="00802DC2">
        <w:t xml:space="preserve"> </w:t>
      </w:r>
      <w:r w:rsidR="05EB0F6C">
        <w:t xml:space="preserve">One man in his 50s </w:t>
      </w:r>
      <w:r w:rsidR="4FD7BB5D">
        <w:t>t</w:t>
      </w:r>
      <w:r w:rsidR="05EB0F6C">
        <w:t>old Haitian Bridge Alliance that he</w:t>
      </w:r>
      <w:r w:rsidR="02B0A7AD">
        <w:t xml:space="preserve"> was never paid after working for four days </w:t>
      </w:r>
      <w:r w:rsidR="05EB0F6C">
        <w:t>on a const</w:t>
      </w:r>
      <w:r w:rsidR="3454683A">
        <w:t>r</w:t>
      </w:r>
      <w:r w:rsidR="05EB0F6C">
        <w:t>uction project</w:t>
      </w:r>
      <w:r w:rsidR="19D2A069">
        <w:t>, which happened to him often. He said</w:t>
      </w:r>
      <w:r w:rsidR="3939F4C3">
        <w:t xml:space="preserve"> </w:t>
      </w:r>
      <w:r w:rsidR="27083A8E">
        <w:t xml:space="preserve">it was not worth </w:t>
      </w:r>
      <w:r w:rsidR="3939F4C3">
        <w:t>r</w:t>
      </w:r>
      <w:r w:rsidR="19D2A069">
        <w:t>eport</w:t>
      </w:r>
      <w:r w:rsidR="109C58D8">
        <w:t>ing</w:t>
      </w:r>
      <w:r w:rsidR="2D868948">
        <w:t xml:space="preserve"> the wage theft to</w:t>
      </w:r>
      <w:r w:rsidR="19D2A069">
        <w:t xml:space="preserve"> the Chilean authorities</w:t>
      </w:r>
      <w:r w:rsidR="00E6298E">
        <w:t>.</w:t>
      </w:r>
      <w:r w:rsidRPr="2E345EB7">
        <w:rPr>
          <w:rStyle w:val="FootnoteReference"/>
        </w:rPr>
        <w:footnoteReference w:id="50"/>
      </w:r>
      <w:r w:rsidR="05EB0F6C">
        <w:t xml:space="preserve"> </w:t>
      </w:r>
      <w:r w:rsidR="4FACD989">
        <w:t>A</w:t>
      </w:r>
      <w:r w:rsidR="00802DC2">
        <w:t xml:space="preserve"> woman told Amnesty International that </w:t>
      </w:r>
      <w:r w:rsidR="38FC7AD8">
        <w:t>o</w:t>
      </w:r>
      <w:r w:rsidR="00802DC2">
        <w:t xml:space="preserve">n the bus in Chile she </w:t>
      </w:r>
      <w:r w:rsidR="5F859A29">
        <w:t xml:space="preserve">sometimes </w:t>
      </w:r>
      <w:r w:rsidR="2BB422BB">
        <w:t>felt</w:t>
      </w:r>
      <w:r w:rsidR="00802DC2">
        <w:t xml:space="preserve"> white people would move to another seat, rather than sit next to her. She felt people also spoke to her differently because she was black.</w:t>
      </w:r>
      <w:r w:rsidR="5F4CE4A8">
        <w:t xml:space="preserve"> </w:t>
      </w:r>
      <w:r w:rsidR="2D4007D2">
        <w:t xml:space="preserve">One woman told </w:t>
      </w:r>
      <w:r w:rsidR="5F4CE4A8">
        <w:t xml:space="preserve">Haitian Bridge Alliance </w:t>
      </w:r>
      <w:r w:rsidR="4505EDA5">
        <w:t>t</w:t>
      </w:r>
      <w:r w:rsidR="03AAD2D7">
        <w:t xml:space="preserve">hat </w:t>
      </w:r>
      <w:r w:rsidR="4505EDA5">
        <w:t xml:space="preserve">street vendors tried to prevent her from </w:t>
      </w:r>
      <w:r w:rsidR="2D66F325">
        <w:t>being a street vendor</w:t>
      </w:r>
      <w:r w:rsidR="4505EDA5">
        <w:t xml:space="preserve"> by not giving her the </w:t>
      </w:r>
      <w:r w:rsidR="180F6598">
        <w:t xml:space="preserve">papers necessary to sell and by throwing water and other things at her when she tried to </w:t>
      </w:r>
      <w:r w:rsidR="1023654E">
        <w:t>open shop.</w:t>
      </w:r>
      <w:r w:rsidRPr="60AD9AC4">
        <w:rPr>
          <w:rStyle w:val="FootnoteReference"/>
        </w:rPr>
        <w:footnoteReference w:id="51"/>
      </w:r>
    </w:p>
    <w:p w14:paraId="04FAEA4F" w14:textId="4C4FEB2A" w:rsidR="00A67B3E" w:rsidRDefault="00A67B3E" w:rsidP="00A67B3E">
      <w:pPr>
        <w:pStyle w:val="BNumberedHeading"/>
      </w:pPr>
      <w:bookmarkStart w:id="6" w:name="_Toc86241965"/>
      <w:r>
        <w:t>unsafe journey</w:t>
      </w:r>
      <w:bookmarkEnd w:id="6"/>
    </w:p>
    <w:p w14:paraId="43265A7A" w14:textId="4C4FEB2A" w:rsidR="00FB19D8" w:rsidRDefault="00FB19D8" w:rsidP="00FB19D8">
      <w:pPr>
        <w:pStyle w:val="BBodyText"/>
        <w:rPr>
          <w:lang w:val="en-US" w:eastAsia="en-GB"/>
        </w:rPr>
      </w:pPr>
    </w:p>
    <w:p w14:paraId="3FD79597" w14:textId="0DEE9478" w:rsidR="00591808" w:rsidRDefault="00591808" w:rsidP="00591808">
      <w:r>
        <w:t xml:space="preserve">All the Haitians AI/HBA interviewed had arrived in </w:t>
      </w:r>
      <w:proofErr w:type="spellStart"/>
      <w:r>
        <w:t>Tapachula</w:t>
      </w:r>
      <w:proofErr w:type="spellEnd"/>
      <w:r>
        <w:t xml:space="preserve"> using a combination of buses, </w:t>
      </w:r>
      <w:proofErr w:type="gramStart"/>
      <w:r>
        <w:t>boats</w:t>
      </w:r>
      <w:proofErr w:type="gramEnd"/>
      <w:r>
        <w:t xml:space="preserve"> and walking. The journey overland through Central America</w:t>
      </w:r>
      <w:r w:rsidR="20FC5A11">
        <w:t>,</w:t>
      </w:r>
      <w:r>
        <w:t xml:space="preserve"> and the Darien Gap especially</w:t>
      </w:r>
      <w:r w:rsidR="38DFEEDF">
        <w:t>,</w:t>
      </w:r>
      <w:r>
        <w:t xml:space="preserve"> is notoriously punishing for migrants and asylum seekers</w:t>
      </w:r>
      <w:r w:rsidR="25D58CB0">
        <w:t>,</w:t>
      </w:r>
      <w:r>
        <w:t xml:space="preserve"> who describe the jungle as heaving with armed groups, dangerous animals, and scattered with the bodies of those who do not make it up and down a large mountain, which can take some ten days to walk. One woman </w:t>
      </w:r>
      <w:r w:rsidR="203DE6CD">
        <w:t xml:space="preserve">said </w:t>
      </w:r>
      <w:r w:rsidR="508BD61E">
        <w:t>her</w:t>
      </w:r>
      <w:r>
        <w:t xml:space="preserve"> youngest child, now 14 months old, lost so much weight during the journey that she </w:t>
      </w:r>
      <w:r w:rsidR="32DC1607">
        <w:t>currently</w:t>
      </w:r>
      <w:r>
        <w:t xml:space="preserve"> has the weight of a </w:t>
      </w:r>
      <w:r w:rsidR="5F7DDF74">
        <w:t>six</w:t>
      </w:r>
      <w:r>
        <w:t>-month-old baby</w:t>
      </w:r>
      <w:r w:rsidR="00554888">
        <w:t>.</w:t>
      </w:r>
      <w:r w:rsidRPr="36733ED2">
        <w:rPr>
          <w:rStyle w:val="FootnoteReference"/>
        </w:rPr>
        <w:footnoteReference w:id="52"/>
      </w:r>
    </w:p>
    <w:p w14:paraId="71C2D856" w14:textId="77777777" w:rsidR="000E5549" w:rsidRDefault="000E5549" w:rsidP="00591808"/>
    <w:p w14:paraId="4C929CAB" w14:textId="66AF95F0" w:rsidR="00591808" w:rsidRDefault="00831A8D" w:rsidP="00591808">
      <w:r>
        <w:t>Many</w:t>
      </w:r>
      <w:r w:rsidR="62EC9764">
        <w:t xml:space="preserve"> Haitian</w:t>
      </w:r>
      <w:r w:rsidR="00036AA1">
        <w:t>s</w:t>
      </w:r>
      <w:r w:rsidR="62EC9764">
        <w:t xml:space="preserve"> AI/HBA spoke with said they were robbed at gunpoint at least once on the journey. </w:t>
      </w:r>
      <w:r w:rsidR="00591808">
        <w:t xml:space="preserve">Multiple Haitian refugees </w:t>
      </w:r>
      <w:r w:rsidR="3A2371E2">
        <w:t>had</w:t>
      </w:r>
      <w:r w:rsidR="1D3963B6">
        <w:t xml:space="preserve"> </w:t>
      </w:r>
      <w:r w:rsidR="00591808">
        <w:t>witnessed armed groups raping women migrants, including girls as young as 12 years old</w:t>
      </w:r>
      <w:r w:rsidR="47E269BE">
        <w:t>,</w:t>
      </w:r>
      <w:r w:rsidR="00591808">
        <w:t xml:space="preserve"> who they say arrived with clothes covered in blood. One man said he witnessed armed men wearing military boots and holding military weapons rape two women</w:t>
      </w:r>
      <w:r w:rsidR="7BB3E12C">
        <w:t xml:space="preserve"> from his group of 25 people</w:t>
      </w:r>
      <w:r w:rsidR="50A3CF8B">
        <w:t>.</w:t>
      </w:r>
      <w:r w:rsidR="00554888">
        <w:rPr>
          <w:rStyle w:val="FootnoteReference"/>
        </w:rPr>
        <w:footnoteReference w:id="53"/>
      </w:r>
      <w:r w:rsidR="50A3CF8B">
        <w:t xml:space="preserve"> </w:t>
      </w:r>
      <w:r w:rsidR="3090ACD9">
        <w:t xml:space="preserve">Another man said that </w:t>
      </w:r>
      <w:r w:rsidR="15AE5EA1">
        <w:t xml:space="preserve">they </w:t>
      </w:r>
      <w:r w:rsidR="3090ACD9">
        <w:t>sa</w:t>
      </w:r>
      <w:r w:rsidR="25BEDF21">
        <w:t>w</w:t>
      </w:r>
      <w:r w:rsidR="3090ACD9">
        <w:t xml:space="preserve"> one of the rapists when they arrive</w:t>
      </w:r>
      <w:r w:rsidR="729E9C53">
        <w:t>d</w:t>
      </w:r>
      <w:r w:rsidR="3090ACD9">
        <w:t xml:space="preserve"> at the refuge </w:t>
      </w:r>
      <w:r w:rsidR="009B6494">
        <w:t>centre</w:t>
      </w:r>
      <w:r w:rsidR="3090ACD9">
        <w:t xml:space="preserve"> in Panama, but no one reported the crime because they fear</w:t>
      </w:r>
      <w:r w:rsidR="73C35B82">
        <w:t>ed</w:t>
      </w:r>
      <w:r w:rsidR="3090ACD9">
        <w:t xml:space="preserve"> reprisal</w:t>
      </w:r>
      <w:r w:rsidR="009B6494">
        <w:t>s</w:t>
      </w:r>
      <w:r w:rsidR="3090ACD9">
        <w:t>.</w:t>
      </w:r>
      <w:r w:rsidRPr="2F0FC26D">
        <w:rPr>
          <w:rStyle w:val="FootnoteReference"/>
        </w:rPr>
        <w:footnoteReference w:id="54"/>
      </w:r>
    </w:p>
    <w:p w14:paraId="1E157CE3" w14:textId="77777777" w:rsidR="000E5549" w:rsidRDefault="000E5549" w:rsidP="00591808"/>
    <w:p w14:paraId="2F912BA8" w14:textId="357E574D" w:rsidR="00591808" w:rsidRDefault="00591808" w:rsidP="00591808">
      <w:r>
        <w:t xml:space="preserve">Most states in the Americas are </w:t>
      </w:r>
      <w:r w:rsidRPr="00C4656A">
        <w:t>party to</w:t>
      </w:r>
      <w:r>
        <w:t xml:space="preserve"> the UN International Convention to Eliminate all forms of Racial Discrimination.</w:t>
      </w:r>
      <w:r w:rsidR="00643947">
        <w:rPr>
          <w:rStyle w:val="FootnoteReference"/>
        </w:rPr>
        <w:footnoteReference w:id="55"/>
      </w:r>
      <w:r>
        <w:t xml:space="preserve"> Under international law</w:t>
      </w:r>
      <w:r w:rsidR="6B7B6CF2">
        <w:t>,</w:t>
      </w:r>
      <w:r>
        <w:t xml:space="preserve"> states have a duty not only to ensure that law enforcement and </w:t>
      </w:r>
      <w:r>
        <w:lastRenderedPageBreak/>
        <w:t xml:space="preserve">public bodies refrain from racial discrimination but have </w:t>
      </w:r>
      <w:r w:rsidR="50A3CF8B">
        <w:t>a</w:t>
      </w:r>
      <w:r w:rsidR="6EEA676A">
        <w:t>n</w:t>
      </w:r>
      <w:r w:rsidR="27167B07">
        <w:t xml:space="preserve"> </w:t>
      </w:r>
      <w:r>
        <w:t>obligation to develop programs and campaigns to prevent discrimination in wider society.</w:t>
      </w:r>
      <w:r w:rsidR="008C3684">
        <w:rPr>
          <w:rStyle w:val="FootnoteReference"/>
        </w:rPr>
        <w:footnoteReference w:id="56"/>
      </w:r>
    </w:p>
    <w:p w14:paraId="6E16342C" w14:textId="77777777" w:rsidR="000E5549" w:rsidRDefault="000E5549" w:rsidP="00591808"/>
    <w:p w14:paraId="6F449635" w14:textId="0D294737" w:rsidR="00591808" w:rsidRDefault="00591808" w:rsidP="00591808">
      <w:r>
        <w:t xml:space="preserve">Despite this, Haitians consistently told AI/HBA that they experienced racial and other intersecting forms of discrimination both during their journey and in Mexico, from ordinary people and government officials or bodies. </w:t>
      </w:r>
    </w:p>
    <w:p w14:paraId="5A794E2F" w14:textId="7AB958F5" w:rsidR="00242ABC" w:rsidRDefault="00242ABC" w:rsidP="00591808"/>
    <w:p w14:paraId="13DFC1BD" w14:textId="77777777" w:rsidR="00596396" w:rsidRDefault="00596396" w:rsidP="00591808"/>
    <w:p w14:paraId="724CFBDF" w14:textId="1ADF73DB" w:rsidR="00596396" w:rsidRDefault="00596396" w:rsidP="00F0781D">
      <w:pPr>
        <w:pStyle w:val="BQuoteText"/>
        <w:framePr w:wrap="around"/>
      </w:pPr>
      <w:r>
        <w:t>“Wherever we go, they (people) look at us like ‘children of poor people</w:t>
      </w:r>
      <w:r w:rsidR="00862BAC">
        <w:t>.</w:t>
      </w:r>
      <w:r>
        <w:t>’”</w:t>
      </w:r>
      <w:r w:rsidR="0085707C">
        <w:t xml:space="preserve"> – </w:t>
      </w:r>
      <w:r w:rsidR="0085707C" w:rsidRPr="0085707C">
        <w:rPr>
          <w:sz w:val="20"/>
          <w:szCs w:val="20"/>
        </w:rPr>
        <w:t xml:space="preserve">a Haitian man in his 20’s, </w:t>
      </w:r>
      <w:proofErr w:type="spellStart"/>
      <w:r w:rsidR="0085707C" w:rsidRPr="0085707C">
        <w:rPr>
          <w:sz w:val="20"/>
          <w:szCs w:val="20"/>
        </w:rPr>
        <w:t>Tapachula</w:t>
      </w:r>
      <w:proofErr w:type="spellEnd"/>
      <w:r w:rsidR="0085707C" w:rsidRPr="0085707C">
        <w:rPr>
          <w:sz w:val="20"/>
          <w:szCs w:val="20"/>
        </w:rPr>
        <w:t>, Mexico.</w:t>
      </w:r>
    </w:p>
    <w:p w14:paraId="0E6792E0" w14:textId="77777777" w:rsidR="00596396" w:rsidRPr="007340AF" w:rsidRDefault="00596396" w:rsidP="00F0781D">
      <w:pPr>
        <w:pStyle w:val="BQuoteText"/>
        <w:framePr w:wrap="around"/>
        <w:rPr>
          <w:lang w:val="en-US" w:eastAsia="en-GB" w:bidi="hi-IN"/>
        </w:rPr>
      </w:pPr>
    </w:p>
    <w:p w14:paraId="5B33E572" w14:textId="77777777" w:rsidR="00596396" w:rsidRDefault="00596396" w:rsidP="00591808"/>
    <w:p w14:paraId="2CDEB535" w14:textId="23AD1E47" w:rsidR="005D394A" w:rsidRDefault="00591808" w:rsidP="00591808">
      <w:r>
        <w:t>“Wherever we go, they (people) look at us like ‘children of poor people’”, one man told Amnesty International.</w:t>
      </w:r>
      <w:r w:rsidR="00685254">
        <w:rPr>
          <w:rStyle w:val="FootnoteReference"/>
        </w:rPr>
        <w:footnoteReference w:id="57"/>
      </w:r>
      <w:r>
        <w:t xml:space="preserve"> Another man said people look at him, but sometimes do not respond when he speaks to them. A woman told Amnesty International that when looking for a room for her family in </w:t>
      </w:r>
      <w:proofErr w:type="spellStart"/>
      <w:r>
        <w:t>Tapachula</w:t>
      </w:r>
      <w:proofErr w:type="spellEnd"/>
      <w:r>
        <w:t xml:space="preserve">, she was told that the owner of an available property did not want to accept </w:t>
      </w:r>
      <w:r w:rsidR="227163D9">
        <w:t>dark-skinned</w:t>
      </w:r>
      <w:r>
        <w:t xml:space="preserve"> people (“</w:t>
      </w:r>
      <w:proofErr w:type="spellStart"/>
      <w:r w:rsidRPr="36733ED2">
        <w:rPr>
          <w:i/>
          <w:iCs/>
        </w:rPr>
        <w:t>morenos</w:t>
      </w:r>
      <w:proofErr w:type="spellEnd"/>
      <w:r>
        <w:t>”).</w:t>
      </w:r>
      <w:r w:rsidRPr="36733ED2">
        <w:rPr>
          <w:rStyle w:val="FootnoteReference"/>
        </w:rPr>
        <w:footnoteReference w:id="58"/>
      </w:r>
      <w:r w:rsidR="7039EFAF">
        <w:t xml:space="preserve"> </w:t>
      </w:r>
      <w:r w:rsidR="13F2542E">
        <w:t xml:space="preserve">Haitian Bridge Alliance heard several people complain of having to pay two to three times </w:t>
      </w:r>
      <w:r w:rsidR="00C93CCE">
        <w:t xml:space="preserve">more </w:t>
      </w:r>
      <w:r w:rsidR="13F2542E">
        <w:t xml:space="preserve">for food, </w:t>
      </w:r>
      <w:proofErr w:type="gramStart"/>
      <w:r w:rsidR="00835E96">
        <w:t>taxis</w:t>
      </w:r>
      <w:proofErr w:type="gramEnd"/>
      <w:r w:rsidR="13F2542E">
        <w:t xml:space="preserve"> and other </w:t>
      </w:r>
      <w:r w:rsidR="00835E96">
        <w:t>goods</w:t>
      </w:r>
      <w:r w:rsidR="13F2542E">
        <w:t xml:space="preserve"> than Mexican customers.</w:t>
      </w:r>
    </w:p>
    <w:p w14:paraId="35BC6EBE" w14:textId="77777777" w:rsidR="005D394A" w:rsidRDefault="005D394A" w:rsidP="00591808"/>
    <w:p w14:paraId="7614F8E3" w14:textId="7D77D7B9" w:rsidR="00591808" w:rsidRDefault="68D971D7" w:rsidP="00591808">
      <w:r>
        <w:t>Numerous</w:t>
      </w:r>
      <w:r w:rsidR="00591808">
        <w:t xml:space="preserve"> interviewees</w:t>
      </w:r>
      <w:r w:rsidR="006232D9">
        <w:t xml:space="preserve"> also</w:t>
      </w:r>
      <w:r w:rsidR="00591808">
        <w:t xml:space="preserve"> told </w:t>
      </w:r>
      <w:r w:rsidR="00CD3E3C">
        <w:t>AI/HBA</w:t>
      </w:r>
      <w:r w:rsidR="00591808">
        <w:t xml:space="preserve"> that the long lines outside </w:t>
      </w:r>
      <w:r w:rsidR="2C120F36">
        <w:t>Mexico’s</w:t>
      </w:r>
      <w:r w:rsidR="481FA5F8">
        <w:t xml:space="preserve"> </w:t>
      </w:r>
      <w:r w:rsidR="00591808">
        <w:t xml:space="preserve">COMAR advanced more quickly for migrants of other nationalities, especially </w:t>
      </w:r>
      <w:r w:rsidR="4D049E73">
        <w:t>those</w:t>
      </w:r>
      <w:r w:rsidR="00591808">
        <w:t xml:space="preserve"> with white or lighter skin, </w:t>
      </w:r>
      <w:r w:rsidR="353897AF">
        <w:t xml:space="preserve">than </w:t>
      </w:r>
      <w:r w:rsidR="00591808">
        <w:t xml:space="preserve">for </w:t>
      </w:r>
      <w:r w:rsidR="00876F76">
        <w:t>b</w:t>
      </w:r>
      <w:r w:rsidR="00591808">
        <w:t xml:space="preserve">lack Haitians. </w:t>
      </w:r>
      <w:r w:rsidR="00D8251F">
        <w:t xml:space="preserve">While this may be due to </w:t>
      </w:r>
      <w:r w:rsidR="008C390A">
        <w:t xml:space="preserve">COMAR’s limited number of Kreyol-Spanish interpreters, </w:t>
      </w:r>
      <w:r w:rsidR="00877D46">
        <w:t xml:space="preserve">many </w:t>
      </w:r>
      <w:proofErr w:type="gramStart"/>
      <w:r w:rsidR="00AE7C5C">
        <w:t>Haitians</w:t>
      </w:r>
      <w:proofErr w:type="gramEnd"/>
      <w:r w:rsidR="00877D46">
        <w:t xml:space="preserve"> experience this as racial discrimination, and </w:t>
      </w:r>
      <w:r w:rsidR="009E2523" w:rsidRPr="009E2523">
        <w:t>the government will need to demonstrate that they have made all possible efforts to provide adequate numbers of interpreters</w:t>
      </w:r>
      <w:r w:rsidR="009E2523">
        <w:t xml:space="preserve">, or </w:t>
      </w:r>
      <w:r w:rsidR="00F76BE6">
        <w:t>in practice</w:t>
      </w:r>
      <w:r w:rsidR="006232D9">
        <w:t xml:space="preserve">, </w:t>
      </w:r>
      <w:r w:rsidR="009E2523">
        <w:t xml:space="preserve">this </w:t>
      </w:r>
      <w:r w:rsidR="00CB367E">
        <w:t>could amount to</w:t>
      </w:r>
      <w:r w:rsidR="00AE7C5C">
        <w:t xml:space="preserve"> direct</w:t>
      </w:r>
      <w:r w:rsidR="00F76BE6">
        <w:t xml:space="preserve"> intersectional discrimination</w:t>
      </w:r>
      <w:r w:rsidR="031193A9">
        <w:t>, in addition to poor communication</w:t>
      </w:r>
      <w:r w:rsidR="000779C9">
        <w:t>.</w:t>
      </w:r>
    </w:p>
    <w:p w14:paraId="50EF7C0F" w14:textId="77777777" w:rsidR="000E5549" w:rsidRPr="006E335B" w:rsidRDefault="000E5549" w:rsidP="00591808"/>
    <w:p w14:paraId="1D9D1673" w14:textId="3CB3E67B" w:rsidR="00591808" w:rsidRDefault="00591808" w:rsidP="00591808">
      <w:r>
        <w:t xml:space="preserve">Another man </w:t>
      </w:r>
      <w:r w:rsidR="34EF54D4">
        <w:t>said</w:t>
      </w:r>
      <w:r>
        <w:t xml:space="preserve"> that </w:t>
      </w:r>
      <w:proofErr w:type="spellStart"/>
      <w:r w:rsidRPr="0011606E">
        <w:rPr>
          <w:i/>
          <w:iCs/>
        </w:rPr>
        <w:t>en</w:t>
      </w:r>
      <w:proofErr w:type="spellEnd"/>
      <w:r w:rsidRPr="0011606E">
        <w:rPr>
          <w:i/>
          <w:iCs/>
        </w:rPr>
        <w:t xml:space="preserve"> route</w:t>
      </w:r>
      <w:r>
        <w:t xml:space="preserve"> to Mexico</w:t>
      </w:r>
      <w:r w:rsidR="7880C6CC">
        <w:t>,</w:t>
      </w:r>
      <w:r>
        <w:t xml:space="preserve"> police in</w:t>
      </w:r>
      <w:r w:rsidR="6A75D9B0">
        <w:t xml:space="preserve"> </w:t>
      </w:r>
      <w:r w:rsidR="00893117">
        <w:t xml:space="preserve">Ecuador, Colombia, </w:t>
      </w:r>
      <w:proofErr w:type="gramStart"/>
      <w:r>
        <w:t>Honduras</w:t>
      </w:r>
      <w:proofErr w:type="gramEnd"/>
      <w:r w:rsidR="00893117">
        <w:t xml:space="preserve"> and</w:t>
      </w:r>
      <w:r>
        <w:t xml:space="preserve"> Guatemala </w:t>
      </w:r>
      <w:r w:rsidR="5F727317">
        <w:t>all</w:t>
      </w:r>
      <w:r>
        <w:t xml:space="preserve"> stopped the bus he was travelling on, requested passports and then extorted everyone on</w:t>
      </w:r>
      <w:r w:rsidR="1A9DA915">
        <w:t>board</w:t>
      </w:r>
      <w:r>
        <w:t xml:space="preserve">, forcing them to pay USD 20-30 for them to continue. On one occasion in Honduras, he said, the police made all the white people get off the bus, and then extorted all the </w:t>
      </w:r>
      <w:r w:rsidR="006817B9">
        <w:t>b</w:t>
      </w:r>
      <w:r>
        <w:t xml:space="preserve">lack people who they kept inside. He </w:t>
      </w:r>
      <w:r w:rsidR="419FEC20">
        <w:t>was unsure</w:t>
      </w:r>
      <w:r>
        <w:t xml:space="preserve"> if they also extorted the lighter skinned migrants, but felt Haitians were racially profiled and discriminated</w:t>
      </w:r>
      <w:r w:rsidR="000D7B5C">
        <w:t>, a violation of international human rights law.</w:t>
      </w:r>
      <w:r w:rsidR="00604657" w:rsidRPr="00604657">
        <w:rPr>
          <w:rStyle w:val="FootnoteReference"/>
        </w:rPr>
        <w:t xml:space="preserve"> </w:t>
      </w:r>
      <w:r w:rsidR="00604657">
        <w:rPr>
          <w:rStyle w:val="FootnoteReference"/>
        </w:rPr>
        <w:footnoteReference w:id="59"/>
      </w:r>
      <w:r w:rsidR="72C094A4">
        <w:t xml:space="preserve"> A woman complained to Haitian Bridge Alliance that she heard insults against Haitians in almost every country she travelled</w:t>
      </w:r>
      <w:r w:rsidR="000366D8">
        <w:t xml:space="preserve"> to</w:t>
      </w:r>
      <w:r w:rsidR="72C094A4">
        <w:t>. “It hurts because we are people too,” she said.</w:t>
      </w:r>
      <w:r w:rsidRPr="6B292353">
        <w:rPr>
          <w:rStyle w:val="FootnoteReference"/>
        </w:rPr>
        <w:footnoteReference w:id="60"/>
      </w:r>
    </w:p>
    <w:p w14:paraId="5115CDE2" w14:textId="3FD740A3" w:rsidR="003E16B2" w:rsidRDefault="003E16B2" w:rsidP="00FB19D8">
      <w:pPr>
        <w:pStyle w:val="BBodyText"/>
        <w:rPr>
          <w:lang w:val="en-US" w:eastAsia="en-GB"/>
        </w:rPr>
      </w:pPr>
    </w:p>
    <w:p w14:paraId="51C20EDA" w14:textId="665E4CDB" w:rsidR="00FB19D8" w:rsidRDefault="00FB19D8" w:rsidP="00FB19D8">
      <w:pPr>
        <w:pStyle w:val="BNumberedHeading"/>
      </w:pPr>
      <w:bookmarkStart w:id="7" w:name="_Toc86241966"/>
      <w:r>
        <w:t>unsafe in haiti</w:t>
      </w:r>
      <w:bookmarkEnd w:id="7"/>
    </w:p>
    <w:p w14:paraId="4AB74EBE" w14:textId="77777777" w:rsidR="00DB7609" w:rsidRPr="00DB7609" w:rsidRDefault="00DB7609" w:rsidP="00DB7609">
      <w:pPr>
        <w:pStyle w:val="BBodyText"/>
        <w:rPr>
          <w:lang w:val="en-US" w:eastAsia="en-GB"/>
        </w:rPr>
      </w:pPr>
    </w:p>
    <w:p w14:paraId="62BF01BA" w14:textId="67717B3D" w:rsidR="00324065" w:rsidRDefault="00EA3C7D" w:rsidP="00F0781D">
      <w:pPr>
        <w:pStyle w:val="BQuoteText"/>
        <w:framePr w:wrap="around"/>
      </w:pPr>
      <w:r>
        <w:t>“</w:t>
      </w:r>
      <w:r w:rsidR="00E909AA" w:rsidRPr="00E909AA">
        <w:t>We would prefer to be in our country, but we would need security</w:t>
      </w:r>
      <w:r w:rsidR="00A113DE">
        <w:t>.</w:t>
      </w:r>
      <w:r w:rsidR="007776E6" w:rsidRPr="007776E6">
        <w:t>”</w:t>
      </w:r>
      <w:r w:rsidR="007776E6">
        <w:t xml:space="preserve"> </w:t>
      </w:r>
    </w:p>
    <w:p w14:paraId="3F1767BF" w14:textId="6B50BDFF" w:rsidR="006B19E9" w:rsidRPr="00386C16" w:rsidRDefault="439C99CF" w:rsidP="00F0781D">
      <w:pPr>
        <w:pStyle w:val="BQuoteText"/>
        <w:framePr w:wrap="around"/>
        <w:rPr>
          <w:sz w:val="20"/>
          <w:szCs w:val="20"/>
        </w:rPr>
      </w:pPr>
      <w:r>
        <w:t xml:space="preserve">     </w:t>
      </w:r>
      <w:r w:rsidR="40275292" w:rsidRPr="0A40C5DE">
        <w:rPr>
          <w:sz w:val="20"/>
          <w:szCs w:val="20"/>
        </w:rPr>
        <w:t>–</w:t>
      </w:r>
      <w:r w:rsidR="28ED887D" w:rsidRPr="0A40C5DE">
        <w:rPr>
          <w:sz w:val="20"/>
          <w:szCs w:val="20"/>
        </w:rPr>
        <w:t xml:space="preserve"> </w:t>
      </w:r>
      <w:r w:rsidR="66827CE1" w:rsidRPr="0A40C5DE">
        <w:rPr>
          <w:sz w:val="20"/>
          <w:szCs w:val="20"/>
        </w:rPr>
        <w:t xml:space="preserve">Haitian </w:t>
      </w:r>
      <w:r w:rsidR="66827CE1" w:rsidRPr="4018DEE1">
        <w:rPr>
          <w:sz w:val="20"/>
          <w:szCs w:val="20"/>
        </w:rPr>
        <w:t>man</w:t>
      </w:r>
      <w:r w:rsidR="66827CE1" w:rsidRPr="0A40C5DE">
        <w:rPr>
          <w:sz w:val="20"/>
          <w:szCs w:val="20"/>
        </w:rPr>
        <w:t xml:space="preserve">, </w:t>
      </w:r>
      <w:proofErr w:type="spellStart"/>
      <w:r w:rsidR="66827CE1" w:rsidRPr="0A40C5DE">
        <w:rPr>
          <w:sz w:val="20"/>
          <w:szCs w:val="20"/>
        </w:rPr>
        <w:t>Tapachula</w:t>
      </w:r>
      <w:proofErr w:type="spellEnd"/>
      <w:r w:rsidR="66827CE1" w:rsidRPr="468EAC2A">
        <w:rPr>
          <w:sz w:val="20"/>
          <w:szCs w:val="20"/>
        </w:rPr>
        <w:t>, Mexico</w:t>
      </w:r>
    </w:p>
    <w:p w14:paraId="7FF3CF64" w14:textId="77777777" w:rsidR="006B19E9" w:rsidRPr="007340AF" w:rsidRDefault="006B19E9" w:rsidP="00F0781D">
      <w:pPr>
        <w:pStyle w:val="BQuoteText"/>
        <w:framePr w:wrap="around"/>
        <w:rPr>
          <w:lang w:val="en-US" w:eastAsia="en-GB" w:bidi="hi-IN"/>
        </w:rPr>
      </w:pPr>
    </w:p>
    <w:p w14:paraId="28C566A7" w14:textId="1395E34A" w:rsidR="00B45637" w:rsidRDefault="00B45637" w:rsidP="00B45637">
      <w:r>
        <w:lastRenderedPageBreak/>
        <w:t xml:space="preserve">All those interviewed in </w:t>
      </w:r>
      <w:proofErr w:type="spellStart"/>
      <w:r>
        <w:t>Tapachula</w:t>
      </w:r>
      <w:proofErr w:type="spellEnd"/>
      <w:r>
        <w:t xml:space="preserve"> expressed fear of being deported to Haiti.</w:t>
      </w:r>
      <w:r w:rsidR="00D7682A">
        <w:t xml:space="preserve"> </w:t>
      </w:r>
      <w:r w:rsidR="00EA3C7D">
        <w:t>“</w:t>
      </w:r>
      <w:r w:rsidR="00EA3C7D" w:rsidRPr="00EA3C7D">
        <w:t>We would prefer to be in our country, but we would need security</w:t>
      </w:r>
      <w:r w:rsidR="00EA3C7D">
        <w:t>,</w:t>
      </w:r>
      <w:r w:rsidR="00EA3C7D" w:rsidRPr="00EA3C7D">
        <w:t xml:space="preserve">” </w:t>
      </w:r>
      <w:r w:rsidR="3C56E381">
        <w:t xml:space="preserve">said </w:t>
      </w:r>
      <w:r>
        <w:t xml:space="preserve">a man in his </w:t>
      </w:r>
      <w:r w:rsidR="091817BF">
        <w:t>30s</w:t>
      </w:r>
      <w:r w:rsidR="5D16AC19">
        <w:t xml:space="preserve">. </w:t>
      </w:r>
      <w:r w:rsidR="002F34A1">
        <w:t>Another man</w:t>
      </w:r>
      <w:r>
        <w:t xml:space="preserve"> told Amnesty International he fled Haiti some years ago</w:t>
      </w:r>
      <w:r w:rsidR="77B67718">
        <w:t>,</w:t>
      </w:r>
      <w:r>
        <w:t xml:space="preserve"> just months after </w:t>
      </w:r>
      <w:r w:rsidR="60D974A6">
        <w:t>unidentified men killed</w:t>
      </w:r>
      <w:r>
        <w:t xml:space="preserve"> a relative who he lived with</w:t>
      </w:r>
      <w:r w:rsidR="00BB59A4">
        <w:t xml:space="preserve"> </w:t>
      </w:r>
      <w:r>
        <w:t>and who belonged to a political party. He says no one was</w:t>
      </w:r>
      <w:r w:rsidR="00BB59A4">
        <w:t xml:space="preserve"> </w:t>
      </w:r>
      <w:r>
        <w:t>ever prosecuted for the killing.</w:t>
      </w:r>
      <w:r w:rsidR="002F34A1">
        <w:rPr>
          <w:rStyle w:val="FootnoteReference"/>
        </w:rPr>
        <w:footnoteReference w:id="61"/>
      </w:r>
    </w:p>
    <w:p w14:paraId="0E6ADC33" w14:textId="77777777" w:rsidR="000E5549" w:rsidRDefault="000E5549" w:rsidP="00B45637"/>
    <w:p w14:paraId="37FFCFB6" w14:textId="1F6F62AB" w:rsidR="00B45637" w:rsidRDefault="44CBDDE4" w:rsidP="00B45637">
      <w:r>
        <w:t>O</w:t>
      </w:r>
      <w:r w:rsidR="00B45637">
        <w:t xml:space="preserve">ther interviewees – mostly from </w:t>
      </w:r>
      <w:r w:rsidR="0B2CFD4F">
        <w:t xml:space="preserve">rural and </w:t>
      </w:r>
      <w:r w:rsidR="00B45637">
        <w:t xml:space="preserve">low-income neighbourhoods of the country </w:t>
      </w:r>
      <w:r w:rsidR="487C6383">
        <w:t>–</w:t>
      </w:r>
      <w:r w:rsidR="00B45637">
        <w:t xml:space="preserve"> </w:t>
      </w:r>
      <w:r w:rsidR="0119C431">
        <w:t xml:space="preserve">also said </w:t>
      </w:r>
      <w:r w:rsidR="00B45637">
        <w:t xml:space="preserve">they left Haiti </w:t>
      </w:r>
      <w:r w:rsidR="66441D07">
        <w:t>after gangs killed</w:t>
      </w:r>
      <w:r w:rsidR="00B45637">
        <w:t xml:space="preserve"> a family member or because they were at direct risk of being kidnapped. </w:t>
      </w:r>
    </w:p>
    <w:p w14:paraId="09FAB31E" w14:textId="77777777" w:rsidR="00B969CD" w:rsidRDefault="00B969CD" w:rsidP="00B45637"/>
    <w:p w14:paraId="7464DEB3" w14:textId="3FE89504" w:rsidR="0009796F" w:rsidRDefault="00B45637" w:rsidP="00B45637">
      <w:r>
        <w:t>One person</w:t>
      </w:r>
      <w:r w:rsidR="4CF82E1C">
        <w:t xml:space="preserve"> said </w:t>
      </w:r>
      <w:r>
        <w:t>they fled shortly after gangs burnt down their house and they were too afraid to report the incident.</w:t>
      </w:r>
      <w:r w:rsidR="00BB64DC">
        <w:rPr>
          <w:rStyle w:val="FootnoteReference"/>
        </w:rPr>
        <w:footnoteReference w:id="62"/>
      </w:r>
      <w:r>
        <w:t xml:space="preserve"> Another interviewee showed researchers a scar on one arm, which he said occurred</w:t>
      </w:r>
      <w:r w:rsidR="0072027A">
        <w:t xml:space="preserve"> </w:t>
      </w:r>
      <w:r>
        <w:t xml:space="preserve">in Haiti </w:t>
      </w:r>
      <w:r w:rsidR="126F9249">
        <w:t xml:space="preserve">in 2015, </w:t>
      </w:r>
      <w:r>
        <w:t>when he tried to escape an assault</w:t>
      </w:r>
      <w:r w:rsidR="0028223A">
        <w:t>.</w:t>
      </w:r>
      <w:r w:rsidRPr="36733ED2">
        <w:rPr>
          <w:rStyle w:val="FootnoteReference"/>
        </w:rPr>
        <w:footnoteReference w:id="63"/>
      </w:r>
      <w:r w:rsidR="0028223A">
        <w:t xml:space="preserve"> </w:t>
      </w:r>
      <w:r w:rsidR="61F50F22">
        <w:t xml:space="preserve">A woman reported </w:t>
      </w:r>
      <w:r w:rsidR="76CF9AEB">
        <w:t>fleeing Haiti after</w:t>
      </w:r>
      <w:r w:rsidR="61F50F22">
        <w:t xml:space="preserve"> </w:t>
      </w:r>
      <w:r w:rsidR="528606C8">
        <w:t xml:space="preserve">armed </w:t>
      </w:r>
      <w:r w:rsidR="61F50F22">
        <w:t xml:space="preserve">men </w:t>
      </w:r>
      <w:r w:rsidR="3574801D">
        <w:t xml:space="preserve">went from house to house in </w:t>
      </w:r>
      <w:r w:rsidR="594E3C29">
        <w:t>her</w:t>
      </w:r>
      <w:r w:rsidR="3574801D">
        <w:t xml:space="preserve"> </w:t>
      </w:r>
      <w:r w:rsidR="0067705E">
        <w:t>neighbourhood</w:t>
      </w:r>
      <w:r w:rsidR="3574801D">
        <w:t xml:space="preserve">, </w:t>
      </w:r>
      <w:r w:rsidR="238A3975">
        <w:t>burglariz</w:t>
      </w:r>
      <w:r w:rsidR="210FED5C">
        <w:t xml:space="preserve">ing, beating and raping her family and her </w:t>
      </w:r>
      <w:r w:rsidR="0067705E">
        <w:t>neighbours</w:t>
      </w:r>
      <w:r w:rsidR="210FED5C">
        <w:t>.</w:t>
      </w:r>
      <w:r w:rsidR="536BD7E7">
        <w:t xml:space="preserve"> She said that reporting to</w:t>
      </w:r>
      <w:r w:rsidR="1210BD19">
        <w:t xml:space="preserve"> the </w:t>
      </w:r>
      <w:r w:rsidR="536BD7E7">
        <w:t>police</w:t>
      </w:r>
      <w:r w:rsidR="751E6039">
        <w:t xml:space="preserve"> was futile</w:t>
      </w:r>
      <w:r w:rsidR="536BD7E7">
        <w:t xml:space="preserve"> because the police could not protect </w:t>
      </w:r>
      <w:r w:rsidR="5DEC9F32">
        <w:t>her</w:t>
      </w:r>
      <w:r w:rsidR="0001256A">
        <w:t>,</w:t>
      </w:r>
      <w:r w:rsidR="536BD7E7">
        <w:t xml:space="preserve"> and </w:t>
      </w:r>
      <w:r w:rsidR="4371BD7C">
        <w:t xml:space="preserve">she </w:t>
      </w:r>
      <w:r w:rsidR="536BD7E7">
        <w:t>feared retaliation.</w:t>
      </w:r>
      <w:r w:rsidRPr="1B7E67B8">
        <w:rPr>
          <w:rStyle w:val="FootnoteReference"/>
        </w:rPr>
        <w:footnoteReference w:id="64"/>
      </w:r>
      <w:r w:rsidR="536BD7E7">
        <w:t xml:space="preserve"> </w:t>
      </w:r>
    </w:p>
    <w:p w14:paraId="64BE0224" w14:textId="77777777" w:rsidR="00E3296B" w:rsidRDefault="00E3296B" w:rsidP="00B45637"/>
    <w:p w14:paraId="089C33C8" w14:textId="77777777" w:rsidR="00E3296B" w:rsidRDefault="00E3296B" w:rsidP="00B45637"/>
    <w:p w14:paraId="284FBEEF" w14:textId="7B56E927" w:rsidR="0009796F" w:rsidRPr="009D5F90" w:rsidRDefault="0009796F" w:rsidP="00F0781D">
      <w:pPr>
        <w:pStyle w:val="BQuoteText"/>
        <w:framePr w:wrap="around"/>
        <w:rPr>
          <w:sz w:val="20"/>
          <w:szCs w:val="20"/>
        </w:rPr>
      </w:pPr>
      <w:r w:rsidRPr="000E14D1">
        <w:t>“</w:t>
      </w:r>
      <w:r>
        <w:t>The life of a Haitian has more value here, than in my country</w:t>
      </w:r>
      <w:r w:rsidR="00451DD7">
        <w:t>.</w:t>
      </w:r>
      <w:r>
        <w:t>”</w:t>
      </w:r>
      <w:r w:rsidR="009D5F90">
        <w:t xml:space="preserve"> </w:t>
      </w:r>
      <w:r w:rsidR="00324065">
        <w:t xml:space="preserve">                        </w:t>
      </w:r>
      <w:r w:rsidR="009D5F90" w:rsidRPr="00324065">
        <w:rPr>
          <w:sz w:val="20"/>
          <w:szCs w:val="20"/>
        </w:rPr>
        <w:t xml:space="preserve">– Haitian man, </w:t>
      </w:r>
      <w:proofErr w:type="spellStart"/>
      <w:r w:rsidR="009D5F90" w:rsidRPr="00324065">
        <w:rPr>
          <w:sz w:val="20"/>
          <w:szCs w:val="20"/>
        </w:rPr>
        <w:t>Tapachula</w:t>
      </w:r>
      <w:proofErr w:type="spellEnd"/>
      <w:r w:rsidR="009D5F90" w:rsidRPr="00324065">
        <w:rPr>
          <w:sz w:val="20"/>
          <w:szCs w:val="20"/>
        </w:rPr>
        <w:t xml:space="preserve">, </w:t>
      </w:r>
      <w:r w:rsidR="0008062E" w:rsidRPr="00324065">
        <w:rPr>
          <w:sz w:val="20"/>
          <w:szCs w:val="20"/>
        </w:rPr>
        <w:t>Mexico.</w:t>
      </w:r>
    </w:p>
    <w:p w14:paraId="165C9BD6" w14:textId="77777777" w:rsidR="0009796F" w:rsidRPr="007340AF" w:rsidRDefault="0009796F" w:rsidP="00F0781D">
      <w:pPr>
        <w:pStyle w:val="BQuoteText"/>
        <w:framePr w:wrap="around"/>
        <w:rPr>
          <w:lang w:val="en-US" w:eastAsia="en-GB" w:bidi="hi-IN"/>
        </w:rPr>
      </w:pPr>
    </w:p>
    <w:p w14:paraId="5EDADF79" w14:textId="77777777" w:rsidR="0009796F" w:rsidRDefault="0009796F" w:rsidP="00B45637"/>
    <w:p w14:paraId="32CEC9E2" w14:textId="7AD33C12" w:rsidR="00B45637" w:rsidRDefault="00B45637" w:rsidP="00B45637">
      <w:r>
        <w:t xml:space="preserve">“The life of a Haitian has more value here, than in my country”, another man who left Haiti in 2014 told researchers. </w:t>
      </w:r>
      <w:r w:rsidR="6BD6C7DB">
        <w:t>He said</w:t>
      </w:r>
      <w:r>
        <w:t xml:space="preserve"> the police were often unable to enter his neighbourhood to address generalized violenc</w:t>
      </w:r>
      <w:r w:rsidR="00BA6A39">
        <w:t>e.</w:t>
      </w:r>
      <w:r w:rsidR="00BA6A39">
        <w:rPr>
          <w:rStyle w:val="FootnoteReference"/>
        </w:rPr>
        <w:footnoteReference w:id="65"/>
      </w:r>
    </w:p>
    <w:p w14:paraId="16052647" w14:textId="77777777" w:rsidR="000E5549" w:rsidRPr="00FF3DD4" w:rsidRDefault="000E5549" w:rsidP="00B45637">
      <w:pPr>
        <w:rPr>
          <w:lang w:val="en-US"/>
        </w:rPr>
      </w:pPr>
    </w:p>
    <w:p w14:paraId="4223B0F4" w14:textId="254983B9" w:rsidR="00B45637" w:rsidRDefault="00B45637" w:rsidP="50576CD8">
      <w:pPr>
        <w:spacing w:line="257" w:lineRule="auto"/>
      </w:pPr>
      <w:r>
        <w:t xml:space="preserve">Since many of those interviewed have left Haiti, the </w:t>
      </w:r>
      <w:r w:rsidR="006201DD">
        <w:t>security</w:t>
      </w:r>
      <w:r>
        <w:t xml:space="preserve"> situation has deteriorated further, and while some may have left Haiti </w:t>
      </w:r>
      <w:r w:rsidR="00886E2C">
        <w:t xml:space="preserve">in search of a better life </w:t>
      </w:r>
      <w:r>
        <w:t xml:space="preserve">or due to chronic failings in healthcare and education, all those who spoke to AI/HBA </w:t>
      </w:r>
      <w:r w:rsidR="4D81C7D9">
        <w:t xml:space="preserve">are </w:t>
      </w:r>
      <w:r>
        <w:t xml:space="preserve">now more </w:t>
      </w:r>
      <w:r w:rsidR="36157CD5">
        <w:t>afraid</w:t>
      </w:r>
      <w:r>
        <w:t xml:space="preserve"> than ever of returning to a country significantly worse than the one they left.</w:t>
      </w:r>
    </w:p>
    <w:p w14:paraId="75EC0EFD" w14:textId="77777777" w:rsidR="00D8747D" w:rsidRPr="00EB1857" w:rsidRDefault="00D8747D" w:rsidP="00EB1857"/>
    <w:p w14:paraId="6746CFDC" w14:textId="420BD9E3" w:rsidR="005220A2" w:rsidRDefault="00EB1857" w:rsidP="005220A2">
      <w:pPr>
        <w:pStyle w:val="BNumberedHeading"/>
      </w:pPr>
      <w:bookmarkStart w:id="8" w:name="_Toc86241967"/>
      <w:r>
        <w:t>conclusion</w:t>
      </w:r>
      <w:bookmarkEnd w:id="8"/>
      <w:r>
        <w:t xml:space="preserve"> </w:t>
      </w:r>
      <w:r w:rsidR="009616F6">
        <w:t xml:space="preserve"> </w:t>
      </w:r>
    </w:p>
    <w:p w14:paraId="73C46B91" w14:textId="7A68BFC2" w:rsidR="005220A2" w:rsidRDefault="005220A2" w:rsidP="005220A2">
      <w:pPr>
        <w:rPr>
          <w:b/>
          <w:bCs/>
        </w:rPr>
      </w:pPr>
    </w:p>
    <w:p w14:paraId="40E030FF" w14:textId="77777777" w:rsidR="005220A2" w:rsidRPr="005220A2" w:rsidRDefault="005220A2" w:rsidP="005220A2">
      <w:pPr>
        <w:pStyle w:val="BBodyText"/>
        <w:rPr>
          <w:lang w:val="en-US" w:eastAsia="en-GB"/>
        </w:rPr>
      </w:pPr>
    </w:p>
    <w:p w14:paraId="64E93A8E" w14:textId="122499DC" w:rsidR="00754230" w:rsidRDefault="001A0F41" w:rsidP="00C1035B">
      <w:r>
        <w:t>A</w:t>
      </w:r>
      <w:r w:rsidR="33AE80A0">
        <w:t>I</w:t>
      </w:r>
      <w:r>
        <w:t>/HBA’s</w:t>
      </w:r>
      <w:r w:rsidR="00C1035B">
        <w:t xml:space="preserve"> initial research suggests that multiple states across the region are failing to provide safety for Haitians from a range of human rights violations. </w:t>
      </w:r>
    </w:p>
    <w:p w14:paraId="38FAA707" w14:textId="77777777" w:rsidR="00754230" w:rsidRDefault="00754230" w:rsidP="00C1035B"/>
    <w:p w14:paraId="3D7FBC8D" w14:textId="1B0D785B" w:rsidR="00C1035B" w:rsidRDefault="00C1035B" w:rsidP="00C1035B">
      <w:r>
        <w:t xml:space="preserve">In September, UN agencies </w:t>
      </w:r>
      <w:r w:rsidRPr="000E1923">
        <w:t>jointly called</w:t>
      </w:r>
      <w:r>
        <w:t xml:space="preserve"> on states to provide a </w:t>
      </w:r>
      <w:r w:rsidR="00FF03DF">
        <w:t>“</w:t>
      </w:r>
      <w:r>
        <w:t>comprehensive regional approach</w:t>
      </w:r>
      <w:r w:rsidR="00FF03DF">
        <w:t>”</w:t>
      </w:r>
      <w:r>
        <w:t xml:space="preserve"> for Haitians on the move, and to provide them with protection measures including asylum and “</w:t>
      </w:r>
      <w:r w:rsidRPr="00B26013">
        <w:t>or other legal stay arrangements for more effective access to regular migration pathways</w:t>
      </w:r>
      <w:r>
        <w:t>”,</w:t>
      </w:r>
      <w:r w:rsidR="00EE2D74">
        <w:rPr>
          <w:rStyle w:val="FootnoteReference"/>
        </w:rPr>
        <w:footnoteReference w:id="66"/>
      </w:r>
      <w:r>
        <w:t xml:space="preserve"> a call </w:t>
      </w:r>
      <w:r w:rsidR="64AAF0F3">
        <w:t xml:space="preserve">that </w:t>
      </w:r>
      <w:r w:rsidR="00CF0979">
        <w:t>AI/HBA</w:t>
      </w:r>
      <w:r>
        <w:t xml:space="preserve"> reiterates to state across the region. </w:t>
      </w:r>
    </w:p>
    <w:p w14:paraId="067532FA" w14:textId="77777777" w:rsidR="000E5549" w:rsidRDefault="000E5549" w:rsidP="00C1035B"/>
    <w:p w14:paraId="6871494F" w14:textId="14589954" w:rsidR="00C1035B" w:rsidRDefault="00C1035B" w:rsidP="00C1035B">
      <w:r w:rsidRPr="005C7CE8">
        <w:t xml:space="preserve">Amnesty International </w:t>
      </w:r>
      <w:r>
        <w:t>has long documented harmful policies of the Mexic</w:t>
      </w:r>
      <w:r w:rsidR="1B0731C6">
        <w:t>an</w:t>
      </w:r>
      <w:r>
        <w:t xml:space="preserve"> and </w:t>
      </w:r>
      <w:r w:rsidRPr="001B08EB">
        <w:t>US governments</w:t>
      </w:r>
      <w:r>
        <w:t xml:space="preserve"> that limit access to asylum to hundreds of thousands of people,</w:t>
      </w:r>
      <w:r w:rsidR="00402BA7">
        <w:rPr>
          <w:rStyle w:val="FootnoteReference"/>
        </w:rPr>
        <w:footnoteReference w:id="67"/>
      </w:r>
      <w:r>
        <w:t xml:space="preserve"> </w:t>
      </w:r>
      <w:r w:rsidRPr="00CE25F8">
        <w:t>including unaccompanied children</w:t>
      </w:r>
      <w:r>
        <w:t xml:space="preserve">, seeking safety from </w:t>
      </w:r>
      <w:r>
        <w:lastRenderedPageBreak/>
        <w:t>persecution or serious human rights violations in their country of origin.</w:t>
      </w:r>
      <w:r w:rsidR="001B08EB">
        <w:rPr>
          <w:rStyle w:val="FootnoteReference"/>
        </w:rPr>
        <w:footnoteReference w:id="68"/>
      </w:r>
      <w:r>
        <w:t xml:space="preserve"> </w:t>
      </w:r>
      <w:r w:rsidR="00893117">
        <w:t xml:space="preserve">US </w:t>
      </w:r>
      <w:r w:rsidR="00425AFC">
        <w:t xml:space="preserve">Title 42 </w:t>
      </w:r>
      <w:r w:rsidR="6F18419C">
        <w:t>expulsion</w:t>
      </w:r>
      <w:r w:rsidR="08B60515">
        <w:t>s</w:t>
      </w:r>
      <w:r w:rsidR="00425AFC">
        <w:t xml:space="preserve"> have further exacerbated this </w:t>
      </w:r>
      <w:r w:rsidR="00C53833">
        <w:t xml:space="preserve">problem, as </w:t>
      </w:r>
      <w:r w:rsidR="007772C8">
        <w:t>raised</w:t>
      </w:r>
      <w:r w:rsidR="00C53833">
        <w:t xml:space="preserve"> by </w:t>
      </w:r>
      <w:r w:rsidR="007772C8">
        <w:t xml:space="preserve">multiple </w:t>
      </w:r>
      <w:r w:rsidR="00C53833" w:rsidRPr="007772C8">
        <w:t>civil society organizations.</w:t>
      </w:r>
      <w:r w:rsidR="00CE25F8">
        <w:rPr>
          <w:rStyle w:val="FootnoteReference"/>
        </w:rPr>
        <w:footnoteReference w:id="69"/>
      </w:r>
    </w:p>
    <w:p w14:paraId="781FB9E5" w14:textId="77777777" w:rsidR="00B969CD" w:rsidRDefault="00B969CD" w:rsidP="00C1035B"/>
    <w:p w14:paraId="5D164A11" w14:textId="47075552" w:rsidR="00C1035B" w:rsidRDefault="00C1035B" w:rsidP="00C1035B">
      <w:r>
        <w:t>The recent</w:t>
      </w:r>
      <w:r w:rsidR="0006663C">
        <w:t>,</w:t>
      </w:r>
      <w:r>
        <w:t xml:space="preserve"> much publicized </w:t>
      </w:r>
      <w:r w:rsidR="3F58C0F9">
        <w:t xml:space="preserve">mass </w:t>
      </w:r>
      <w:r w:rsidR="734272A4">
        <w:t>expulsions</w:t>
      </w:r>
      <w:r>
        <w:t xml:space="preserve"> of Haitians from Del Rio, </w:t>
      </w:r>
      <w:r w:rsidR="33C4A2DF">
        <w:t>Texas,</w:t>
      </w:r>
      <w:r>
        <w:t xml:space="preserve"> </w:t>
      </w:r>
      <w:r w:rsidRPr="00F915FB">
        <w:t>reportedly to</w:t>
      </w:r>
      <w:r>
        <w:t xml:space="preserve"> Haiti and Mexico under Title 42</w:t>
      </w:r>
      <w:r w:rsidR="20BD2CD4">
        <w:t xml:space="preserve"> policies</w:t>
      </w:r>
      <w:r w:rsidR="00BA65A5">
        <w:rPr>
          <w:rStyle w:val="FootnoteReference"/>
        </w:rPr>
        <w:footnoteReference w:id="70"/>
      </w:r>
      <w:r>
        <w:t xml:space="preserve"> -</w:t>
      </w:r>
      <w:r w:rsidR="5B579C26">
        <w:t>–</w:t>
      </w:r>
      <w:r>
        <w:t xml:space="preserve"> a</w:t>
      </w:r>
      <w:r w:rsidR="00A4425A">
        <w:t xml:space="preserve"> </w:t>
      </w:r>
      <w:r>
        <w:t xml:space="preserve">measure </w:t>
      </w:r>
      <w:r w:rsidR="00A4425A">
        <w:t xml:space="preserve">initially </w:t>
      </w:r>
      <w:r>
        <w:t>implemented</w:t>
      </w:r>
      <w:r w:rsidR="00A4425A">
        <w:t xml:space="preserve"> by the Trump administration</w:t>
      </w:r>
      <w:r>
        <w:t xml:space="preserve"> </w:t>
      </w:r>
      <w:r w:rsidR="7AB596DF">
        <w:t>under the prete</w:t>
      </w:r>
      <w:r w:rsidR="4E5900A9">
        <w:t>xt</w:t>
      </w:r>
      <w:r w:rsidR="7AB596DF">
        <w:t xml:space="preserve"> of </w:t>
      </w:r>
      <w:r w:rsidR="00A90041">
        <w:t>COVID</w:t>
      </w:r>
      <w:r>
        <w:t>-19</w:t>
      </w:r>
      <w:r w:rsidR="6E055A2A">
        <w:t xml:space="preserve"> th</w:t>
      </w:r>
      <w:r w:rsidR="00C7270E">
        <w:t>at</w:t>
      </w:r>
      <w:r w:rsidR="6E055A2A">
        <w:t xml:space="preserve"> authorizes expulsions without scre</w:t>
      </w:r>
      <w:r w:rsidR="59A0C769">
        <w:t>enings or asylum protection</w:t>
      </w:r>
      <w:r>
        <w:t xml:space="preserve"> – clearly demonstrate that the US authorities are similarly restricting access to international protection for Haitians.</w:t>
      </w:r>
    </w:p>
    <w:p w14:paraId="44C422F5" w14:textId="77777777" w:rsidR="00B969CD" w:rsidRDefault="00B969CD" w:rsidP="00C1035B"/>
    <w:p w14:paraId="3B245D5F" w14:textId="1318A7C6" w:rsidR="00C1035B" w:rsidRDefault="00C1035B" w:rsidP="00C1035B">
      <w:pPr>
        <w:rPr>
          <w:rStyle w:val="FootnoteReference"/>
        </w:rPr>
      </w:pPr>
      <w:r>
        <w:t xml:space="preserve">Indeed, in October, </w:t>
      </w:r>
      <w:r w:rsidRPr="00AC6241">
        <w:t>upon resigning,</w:t>
      </w:r>
      <w:r>
        <w:t xml:space="preserve"> a</w:t>
      </w:r>
      <w:r w:rsidRPr="001428E3">
        <w:t xml:space="preserve"> top legal advisor to the US Department of State</w:t>
      </w:r>
      <w:r>
        <w:t xml:space="preserve"> condemned</w:t>
      </w:r>
      <w:r w:rsidRPr="001428E3">
        <w:t xml:space="preserve"> the mass expulsions of Haitian asylum seekers under Title 42 as constituting unlawful forced returns.</w:t>
      </w:r>
      <w:r w:rsidR="00F915FB">
        <w:rPr>
          <w:rStyle w:val="FootnoteReference"/>
        </w:rPr>
        <w:footnoteReference w:id="71"/>
      </w:r>
      <w:r>
        <w:t xml:space="preserve"> Just before that, in September, the </w:t>
      </w:r>
      <w:r w:rsidRPr="008A0022">
        <w:t xml:space="preserve">US </w:t>
      </w:r>
      <w:r w:rsidR="00893117">
        <w:t>Special E</w:t>
      </w:r>
      <w:r w:rsidR="00893117" w:rsidRPr="008A0022">
        <w:t xml:space="preserve">nvoy </w:t>
      </w:r>
      <w:r w:rsidRPr="008A0022">
        <w:t>to Haiti resigned</w:t>
      </w:r>
      <w:r>
        <w:t>, reportedly also critiquing in his resignation letter the Biden administration’s “inhumane” mass deportation of Haitians to Haiti, which he referred to as a “collapsed state.”</w:t>
      </w:r>
      <w:r w:rsidR="00EE73AC">
        <w:rPr>
          <w:rStyle w:val="FootnoteReference"/>
        </w:rPr>
        <w:footnoteReference w:id="72"/>
      </w:r>
    </w:p>
    <w:p w14:paraId="7E5CCC85" w14:textId="77777777" w:rsidR="00B969CD" w:rsidRDefault="00B969CD" w:rsidP="00C1035B"/>
    <w:p w14:paraId="7D1ECE44" w14:textId="5A82B45E" w:rsidR="00C1035B" w:rsidRPr="0019348E" w:rsidRDefault="00766C93" w:rsidP="00C1035B">
      <w:pPr>
        <w:rPr>
          <w:b/>
          <w:bCs/>
        </w:rPr>
      </w:pPr>
      <w:r w:rsidRPr="0019348E">
        <w:rPr>
          <w:b/>
          <w:bCs/>
        </w:rPr>
        <w:t>AI/HBA</w:t>
      </w:r>
      <w:r w:rsidR="00C1035B" w:rsidRPr="0019348E">
        <w:rPr>
          <w:b/>
          <w:bCs/>
        </w:rPr>
        <w:t xml:space="preserve"> initial research similarly finds that Mexico is implementing </w:t>
      </w:r>
      <w:r w:rsidR="003D026E">
        <w:rPr>
          <w:b/>
          <w:bCs/>
        </w:rPr>
        <w:t>measures</w:t>
      </w:r>
      <w:r w:rsidR="00C1035B" w:rsidRPr="0019348E">
        <w:rPr>
          <w:b/>
          <w:bCs/>
        </w:rPr>
        <w:t xml:space="preserve"> that</w:t>
      </w:r>
      <w:r w:rsidR="00B34429" w:rsidRPr="0019348E">
        <w:rPr>
          <w:b/>
          <w:bCs/>
        </w:rPr>
        <w:t xml:space="preserve">, </w:t>
      </w:r>
      <w:r w:rsidR="00E571FD" w:rsidRPr="0019348E">
        <w:rPr>
          <w:b/>
          <w:bCs/>
        </w:rPr>
        <w:t>in practice, may be</w:t>
      </w:r>
      <w:r w:rsidR="00C1035B" w:rsidRPr="0019348E">
        <w:rPr>
          <w:b/>
          <w:bCs/>
        </w:rPr>
        <w:t xml:space="preserve"> </w:t>
      </w:r>
      <w:r w:rsidR="008613C8" w:rsidRPr="0019348E">
        <w:rPr>
          <w:b/>
          <w:bCs/>
        </w:rPr>
        <w:t>restrict</w:t>
      </w:r>
      <w:r w:rsidR="00E571FD" w:rsidRPr="0019348E">
        <w:rPr>
          <w:b/>
          <w:bCs/>
        </w:rPr>
        <w:t>ing</w:t>
      </w:r>
      <w:r w:rsidR="00C1035B" w:rsidRPr="0019348E">
        <w:rPr>
          <w:b/>
          <w:bCs/>
        </w:rPr>
        <w:t xml:space="preserve"> access to protection for Haitians</w:t>
      </w:r>
      <w:r w:rsidR="00686308" w:rsidRPr="0019348E">
        <w:rPr>
          <w:b/>
          <w:bCs/>
        </w:rPr>
        <w:t xml:space="preserve"> in several ways</w:t>
      </w:r>
      <w:r w:rsidR="00C1035B" w:rsidRPr="0019348E">
        <w:rPr>
          <w:b/>
          <w:bCs/>
        </w:rPr>
        <w:t xml:space="preserve">. </w:t>
      </w:r>
      <w:r w:rsidR="0030437A" w:rsidRPr="0019348E">
        <w:rPr>
          <w:b/>
          <w:bCs/>
        </w:rPr>
        <w:t xml:space="preserve">Mexican authorities are preventing effective protection of rights by their </w:t>
      </w:r>
      <w:r w:rsidR="00941CD6">
        <w:rPr>
          <w:b/>
          <w:bCs/>
        </w:rPr>
        <w:t xml:space="preserve">current </w:t>
      </w:r>
      <w:r w:rsidR="00F67B2F" w:rsidRPr="0019348E">
        <w:rPr>
          <w:b/>
          <w:bCs/>
        </w:rPr>
        <w:t xml:space="preserve">practice of </w:t>
      </w:r>
      <w:r w:rsidR="00C3548E" w:rsidRPr="0019348E">
        <w:rPr>
          <w:b/>
          <w:bCs/>
        </w:rPr>
        <w:t xml:space="preserve">restricting all </w:t>
      </w:r>
      <w:r w:rsidR="00DD140A" w:rsidRPr="0019348E">
        <w:rPr>
          <w:b/>
          <w:bCs/>
        </w:rPr>
        <w:t xml:space="preserve">Haitian </w:t>
      </w:r>
      <w:r w:rsidR="00C3548E" w:rsidRPr="0019348E">
        <w:rPr>
          <w:b/>
          <w:bCs/>
        </w:rPr>
        <w:t>asylum applicants</w:t>
      </w:r>
      <w:r w:rsidR="000917EB" w:rsidRPr="0019348E">
        <w:rPr>
          <w:b/>
          <w:bCs/>
        </w:rPr>
        <w:t xml:space="preserve"> </w:t>
      </w:r>
      <w:r w:rsidR="00DD140A" w:rsidRPr="0019348E">
        <w:rPr>
          <w:b/>
          <w:bCs/>
        </w:rPr>
        <w:t xml:space="preserve">to </w:t>
      </w:r>
      <w:proofErr w:type="spellStart"/>
      <w:r w:rsidR="00DD140A" w:rsidRPr="0019348E">
        <w:rPr>
          <w:b/>
          <w:bCs/>
        </w:rPr>
        <w:t>Tapachula</w:t>
      </w:r>
      <w:proofErr w:type="spellEnd"/>
      <w:r w:rsidR="00613E30" w:rsidRPr="0019348E">
        <w:rPr>
          <w:b/>
          <w:bCs/>
        </w:rPr>
        <w:t>,</w:t>
      </w:r>
      <w:r w:rsidR="006A5287" w:rsidRPr="0019348E">
        <w:rPr>
          <w:b/>
          <w:bCs/>
        </w:rPr>
        <w:t xml:space="preserve"> which is overloading the system</w:t>
      </w:r>
      <w:r w:rsidR="00613E30" w:rsidRPr="0019348E">
        <w:rPr>
          <w:b/>
          <w:bCs/>
        </w:rPr>
        <w:t xml:space="preserve"> </w:t>
      </w:r>
      <w:r w:rsidR="00097B2D" w:rsidRPr="0019348E">
        <w:rPr>
          <w:b/>
          <w:bCs/>
        </w:rPr>
        <w:t xml:space="preserve">and leading to unsafe conditions </w:t>
      </w:r>
      <w:r w:rsidR="007E786F" w:rsidRPr="0019348E">
        <w:rPr>
          <w:b/>
          <w:bCs/>
        </w:rPr>
        <w:t>and destitution</w:t>
      </w:r>
      <w:r w:rsidR="00097B2D" w:rsidRPr="0019348E">
        <w:rPr>
          <w:b/>
          <w:bCs/>
        </w:rPr>
        <w:t xml:space="preserve"> </w:t>
      </w:r>
      <w:r w:rsidR="00366392" w:rsidRPr="0019348E">
        <w:rPr>
          <w:b/>
          <w:bCs/>
        </w:rPr>
        <w:t xml:space="preserve">due to lack of access to shelter, food, and other basic needs. </w:t>
      </w:r>
      <w:r w:rsidR="00AA3358" w:rsidRPr="0019348E">
        <w:rPr>
          <w:b/>
          <w:bCs/>
        </w:rPr>
        <w:t xml:space="preserve">In addition, the failure </w:t>
      </w:r>
      <w:r w:rsidR="006C2A23" w:rsidRPr="0019348E">
        <w:rPr>
          <w:b/>
          <w:bCs/>
        </w:rPr>
        <w:t xml:space="preserve">to </w:t>
      </w:r>
      <w:r w:rsidR="00550CEC" w:rsidRPr="0019348E">
        <w:rPr>
          <w:b/>
          <w:bCs/>
        </w:rPr>
        <w:t>consider the range of options for regularization</w:t>
      </w:r>
      <w:r w:rsidR="00613E30" w:rsidRPr="0019348E">
        <w:rPr>
          <w:b/>
          <w:bCs/>
        </w:rPr>
        <w:t xml:space="preserve"> </w:t>
      </w:r>
      <w:r w:rsidR="00A72F90" w:rsidRPr="0019348E">
        <w:rPr>
          <w:b/>
          <w:bCs/>
        </w:rPr>
        <w:t>as allowed by Mexican law</w:t>
      </w:r>
      <w:r w:rsidR="00613E30" w:rsidRPr="0019348E">
        <w:rPr>
          <w:b/>
          <w:bCs/>
        </w:rPr>
        <w:t xml:space="preserve"> </w:t>
      </w:r>
      <w:r w:rsidR="007E786F" w:rsidRPr="0019348E">
        <w:rPr>
          <w:b/>
          <w:bCs/>
        </w:rPr>
        <w:t xml:space="preserve">is further overloading the system. </w:t>
      </w:r>
      <w:r w:rsidR="00143A7D" w:rsidRPr="0019348E">
        <w:rPr>
          <w:b/>
          <w:bCs/>
        </w:rPr>
        <w:t>Incidents of summary,</w:t>
      </w:r>
      <w:r w:rsidR="00793875" w:rsidRPr="0019348E">
        <w:rPr>
          <w:b/>
          <w:bCs/>
        </w:rPr>
        <w:t xml:space="preserve"> unlawful forced returns and pushbacks to Haiti and Guatemala </w:t>
      </w:r>
      <w:r w:rsidR="002C3D97" w:rsidRPr="0019348E">
        <w:rPr>
          <w:b/>
          <w:bCs/>
        </w:rPr>
        <w:t xml:space="preserve">without </w:t>
      </w:r>
      <w:r w:rsidR="008863C5" w:rsidRPr="0019348E">
        <w:rPr>
          <w:b/>
          <w:bCs/>
        </w:rPr>
        <w:t>assessments of protection needs</w:t>
      </w:r>
      <w:r w:rsidR="00143A7D" w:rsidRPr="0019348E">
        <w:rPr>
          <w:b/>
          <w:bCs/>
        </w:rPr>
        <w:t xml:space="preserve"> </w:t>
      </w:r>
      <w:r w:rsidR="00940397" w:rsidRPr="0019348E">
        <w:rPr>
          <w:b/>
          <w:bCs/>
        </w:rPr>
        <w:t xml:space="preserve">further illustrate </w:t>
      </w:r>
      <w:r w:rsidR="00B8239F" w:rsidRPr="0019348E">
        <w:rPr>
          <w:b/>
          <w:bCs/>
        </w:rPr>
        <w:t xml:space="preserve">a lack of </w:t>
      </w:r>
      <w:r w:rsidR="002C3D97" w:rsidRPr="0019348E">
        <w:rPr>
          <w:b/>
          <w:bCs/>
        </w:rPr>
        <w:t xml:space="preserve">access to </w:t>
      </w:r>
      <w:r w:rsidR="00EC603C" w:rsidRPr="0019348E">
        <w:rPr>
          <w:b/>
          <w:bCs/>
        </w:rPr>
        <w:t xml:space="preserve">protection </w:t>
      </w:r>
      <w:r w:rsidR="002C3D97" w:rsidRPr="0019348E">
        <w:rPr>
          <w:b/>
          <w:bCs/>
        </w:rPr>
        <w:t>by violating the principle of non-refoulement</w:t>
      </w:r>
      <w:r w:rsidR="000C3EF2" w:rsidRPr="0019348E">
        <w:rPr>
          <w:b/>
          <w:bCs/>
        </w:rPr>
        <w:t>.</w:t>
      </w:r>
      <w:r w:rsidR="00EC603C" w:rsidRPr="0019348E">
        <w:rPr>
          <w:b/>
          <w:bCs/>
        </w:rPr>
        <w:t xml:space="preserve"> </w:t>
      </w:r>
      <w:r w:rsidR="00A94150" w:rsidRPr="0019348E">
        <w:rPr>
          <w:b/>
          <w:bCs/>
        </w:rPr>
        <w:t xml:space="preserve"> </w:t>
      </w:r>
    </w:p>
    <w:p w14:paraId="0EF123C8" w14:textId="77777777" w:rsidR="00991A1A" w:rsidRDefault="00991A1A" w:rsidP="00C1035B"/>
    <w:p w14:paraId="21DBEEDB" w14:textId="66435984" w:rsidR="00C1035B" w:rsidRDefault="00C1035B" w:rsidP="00C1035B">
      <w:r>
        <w:t xml:space="preserve">Furthermore, by seemingly failing to apply the Cartagena Declaration standards to Haitians seeking international protection and failing to consider the “sur place” principle – which </w:t>
      </w:r>
      <w:r w:rsidR="00357750">
        <w:t>enables individuals</w:t>
      </w:r>
      <w:r w:rsidR="0047567D">
        <w:t xml:space="preserve"> to </w:t>
      </w:r>
      <w:r w:rsidR="00357750">
        <w:t xml:space="preserve">meet the </w:t>
      </w:r>
      <w:r w:rsidR="006705FA">
        <w:t xml:space="preserve">definition of </w:t>
      </w:r>
      <w:r>
        <w:t>refugee status</w:t>
      </w:r>
      <w:r w:rsidR="006705FA">
        <w:t xml:space="preserve"> based upon an inability to return</w:t>
      </w:r>
      <w:r>
        <w:t xml:space="preserve"> </w:t>
      </w:r>
      <w:r w:rsidR="00214BA1">
        <w:t xml:space="preserve">to </w:t>
      </w:r>
      <w:r w:rsidR="00E6280A">
        <w:t xml:space="preserve">their country </w:t>
      </w:r>
      <w:r w:rsidR="00214BA1">
        <w:t xml:space="preserve">of origin no matter their initial reason </w:t>
      </w:r>
      <w:r>
        <w:t xml:space="preserve">for </w:t>
      </w:r>
      <w:r w:rsidR="00214BA1">
        <w:t>leaving</w:t>
      </w:r>
      <w:r w:rsidR="7F0F9139">
        <w:t xml:space="preserve"> –</w:t>
      </w:r>
      <w:r>
        <w:t xml:space="preserve"> Mexican authorities are neglecting to uphold their international </w:t>
      </w:r>
      <w:r w:rsidR="000C3EF2">
        <w:t xml:space="preserve">and regional </w:t>
      </w:r>
      <w:r>
        <w:t xml:space="preserve">commitments. </w:t>
      </w:r>
    </w:p>
    <w:p w14:paraId="7EA73E86" w14:textId="77777777" w:rsidR="00766D9A" w:rsidRDefault="00766D9A" w:rsidP="00766D9A"/>
    <w:p w14:paraId="19761570" w14:textId="59064C7C" w:rsidR="00256334" w:rsidRPr="00FB19D8" w:rsidRDefault="001F3885" w:rsidP="00FB19D8">
      <w:pPr>
        <w:pStyle w:val="BBodyText"/>
        <w:rPr>
          <w:lang w:val="en-US" w:eastAsia="en-GB"/>
        </w:rPr>
      </w:pPr>
      <w:r w:rsidRPr="001F3885">
        <w:rPr>
          <w:bCs w:val="0"/>
          <w:color w:val="000000" w:themeColor="text1"/>
          <w:sz w:val="20"/>
          <w:szCs w:val="20"/>
        </w:rPr>
        <w:t>In sum, the testimonies documented in this research s</w:t>
      </w:r>
      <w:r w:rsidR="0012773B">
        <w:rPr>
          <w:bCs w:val="0"/>
          <w:color w:val="000000" w:themeColor="text1"/>
          <w:sz w:val="20"/>
          <w:szCs w:val="20"/>
        </w:rPr>
        <w:t>uggest</w:t>
      </w:r>
      <w:r w:rsidRPr="001F3885">
        <w:rPr>
          <w:bCs w:val="0"/>
          <w:color w:val="000000" w:themeColor="text1"/>
          <w:sz w:val="20"/>
          <w:szCs w:val="20"/>
        </w:rPr>
        <w:t xml:space="preserve"> that responsibility for the range of human rights violations faced by Haitians lies with governments across the region, including Chile, which appeared to have failed to provide information about access to asylum or to offer other protection mechanisms to people in need of international protection. This research also finds that multiple countries have taken insufficient measures to address anti-black racism from state officials, bodies, and wider society against Haitians who need safety and refuge.</w:t>
      </w:r>
    </w:p>
    <w:p w14:paraId="445A0E52" w14:textId="53A17666" w:rsidR="009616F6" w:rsidRDefault="009616F6" w:rsidP="009616F6">
      <w:pPr>
        <w:pStyle w:val="BNumberedHeading"/>
      </w:pPr>
      <w:bookmarkStart w:id="9" w:name="_Toc86241968"/>
      <w:r>
        <w:t>recommendations</w:t>
      </w:r>
      <w:bookmarkEnd w:id="9"/>
      <w:r>
        <w:t xml:space="preserve">  </w:t>
      </w:r>
    </w:p>
    <w:p w14:paraId="21DB1568" w14:textId="53A17666" w:rsidR="00116223" w:rsidRPr="00153E3E" w:rsidRDefault="00116223" w:rsidP="00661C0B">
      <w:pPr>
        <w:pStyle w:val="BBodyText"/>
        <w:rPr>
          <w:sz w:val="20"/>
          <w:szCs w:val="20"/>
          <w:lang w:eastAsia="en-GB"/>
        </w:rPr>
      </w:pPr>
    </w:p>
    <w:p w14:paraId="7CFC1F14" w14:textId="2B521875" w:rsidR="00153E3E" w:rsidRPr="00153E3E" w:rsidRDefault="00153E3E" w:rsidP="00153E3E">
      <w:pPr>
        <w:pStyle w:val="ListParagraph"/>
        <w:numPr>
          <w:ilvl w:val="0"/>
          <w:numId w:val="50"/>
        </w:numPr>
        <w:rPr>
          <w:rFonts w:ascii="Amnesty Trade Gothic Light" w:hAnsi="Amnesty Trade Gothic Light"/>
          <w:sz w:val="20"/>
          <w:szCs w:val="20"/>
        </w:rPr>
      </w:pPr>
      <w:r w:rsidRPr="00153E3E">
        <w:rPr>
          <w:rFonts w:ascii="Amnesty Trade Gothic Light" w:hAnsi="Amnesty Trade Gothic Light"/>
          <w:sz w:val="20"/>
          <w:szCs w:val="20"/>
        </w:rPr>
        <w:t>Immediately end all deportations to Haiti</w:t>
      </w:r>
      <w:r w:rsidR="00837679">
        <w:rPr>
          <w:rFonts w:ascii="Amnesty Trade Gothic Light" w:hAnsi="Amnesty Trade Gothic Light"/>
          <w:sz w:val="20"/>
          <w:szCs w:val="20"/>
        </w:rPr>
        <w:t xml:space="preserve">, including Title 42 </w:t>
      </w:r>
      <w:r w:rsidR="000D0856">
        <w:rPr>
          <w:rFonts w:ascii="Amnesty Trade Gothic Light" w:hAnsi="Amnesty Trade Gothic Light"/>
          <w:sz w:val="20"/>
          <w:szCs w:val="20"/>
        </w:rPr>
        <w:t>e</w:t>
      </w:r>
      <w:r w:rsidR="00837679">
        <w:rPr>
          <w:rFonts w:ascii="Amnesty Trade Gothic Light" w:hAnsi="Amnesty Trade Gothic Light"/>
          <w:sz w:val="20"/>
          <w:szCs w:val="20"/>
        </w:rPr>
        <w:t xml:space="preserve">xpulsion </w:t>
      </w:r>
      <w:r w:rsidR="000D0856">
        <w:rPr>
          <w:rFonts w:ascii="Amnesty Trade Gothic Light" w:hAnsi="Amnesty Trade Gothic Light"/>
          <w:sz w:val="20"/>
          <w:szCs w:val="20"/>
        </w:rPr>
        <w:t>f</w:t>
      </w:r>
      <w:r w:rsidR="00837679">
        <w:rPr>
          <w:rFonts w:ascii="Amnesty Trade Gothic Light" w:hAnsi="Amnesty Trade Gothic Light"/>
          <w:sz w:val="20"/>
          <w:szCs w:val="20"/>
        </w:rPr>
        <w:t>lights</w:t>
      </w:r>
      <w:r w:rsidR="000D0856">
        <w:rPr>
          <w:rFonts w:ascii="Amnesty Trade Gothic Light" w:hAnsi="Amnesty Trade Gothic Light"/>
          <w:sz w:val="20"/>
          <w:szCs w:val="20"/>
        </w:rPr>
        <w:t xml:space="preserve"> </w:t>
      </w:r>
      <w:r w:rsidR="436CDF97" w:rsidRPr="50576CD8">
        <w:rPr>
          <w:rFonts w:ascii="Amnesty Trade Gothic Light" w:hAnsi="Amnesty Trade Gothic Light"/>
          <w:sz w:val="20"/>
          <w:szCs w:val="20"/>
        </w:rPr>
        <w:t>by the US</w:t>
      </w:r>
      <w:r w:rsidR="000D0856" w:rsidRPr="50576CD8">
        <w:rPr>
          <w:rFonts w:ascii="Amnesty Trade Gothic Light" w:hAnsi="Amnesty Trade Gothic Light"/>
          <w:sz w:val="20"/>
          <w:szCs w:val="20"/>
        </w:rPr>
        <w:t xml:space="preserve"> </w:t>
      </w:r>
      <w:r w:rsidR="000D0856">
        <w:rPr>
          <w:rFonts w:ascii="Amnesty Trade Gothic Light" w:hAnsi="Amnesty Trade Gothic Light"/>
          <w:sz w:val="20"/>
          <w:szCs w:val="20"/>
        </w:rPr>
        <w:t xml:space="preserve">that violate </w:t>
      </w:r>
      <w:r w:rsidR="005D3AC0">
        <w:rPr>
          <w:rFonts w:ascii="Amnesty Trade Gothic Light" w:hAnsi="Amnesty Trade Gothic Light"/>
          <w:sz w:val="20"/>
          <w:szCs w:val="20"/>
        </w:rPr>
        <w:t>the principle of non-refoulement.</w:t>
      </w:r>
    </w:p>
    <w:p w14:paraId="6F4149CF" w14:textId="2EC8C7E0" w:rsidR="00153E3E" w:rsidRPr="00153E3E" w:rsidRDefault="00153E3E" w:rsidP="00153E3E">
      <w:pPr>
        <w:pStyle w:val="ListParagraph"/>
        <w:numPr>
          <w:ilvl w:val="0"/>
          <w:numId w:val="50"/>
        </w:numPr>
        <w:rPr>
          <w:rFonts w:ascii="Amnesty Trade Gothic Light" w:hAnsi="Amnesty Trade Gothic Light"/>
          <w:sz w:val="20"/>
          <w:szCs w:val="20"/>
        </w:rPr>
      </w:pPr>
      <w:r w:rsidRPr="00153E3E">
        <w:rPr>
          <w:rFonts w:ascii="Amnesty Trade Gothic Light" w:hAnsi="Amnesty Trade Gothic Light"/>
          <w:sz w:val="20"/>
          <w:szCs w:val="20"/>
        </w:rPr>
        <w:t>Urgently provide Haitians with access to systems of protection,</w:t>
      </w:r>
      <w:r w:rsidR="00B33B4D">
        <w:rPr>
          <w:rFonts w:ascii="Amnesty Trade Gothic Light" w:hAnsi="Amnesty Trade Gothic Light"/>
          <w:sz w:val="20"/>
          <w:szCs w:val="20"/>
        </w:rPr>
        <w:t xml:space="preserve"> without discrimination,</w:t>
      </w:r>
      <w:r w:rsidRPr="00153E3E">
        <w:rPr>
          <w:rFonts w:ascii="Amnesty Trade Gothic Light" w:hAnsi="Amnesty Trade Gothic Light"/>
          <w:sz w:val="20"/>
          <w:szCs w:val="20"/>
        </w:rPr>
        <w:t xml:space="preserve"> including </w:t>
      </w:r>
      <w:r w:rsidR="00BF5B8E">
        <w:rPr>
          <w:rFonts w:ascii="Amnesty Trade Gothic Light" w:hAnsi="Amnesty Trade Gothic Light"/>
          <w:sz w:val="20"/>
          <w:szCs w:val="20"/>
        </w:rPr>
        <w:t>fair</w:t>
      </w:r>
      <w:r w:rsidR="00F176C4">
        <w:rPr>
          <w:rFonts w:ascii="Amnesty Trade Gothic Light" w:hAnsi="Amnesty Trade Gothic Light"/>
          <w:sz w:val="20"/>
          <w:szCs w:val="20"/>
        </w:rPr>
        <w:t>, individualised</w:t>
      </w:r>
      <w:r w:rsidR="00BF5B8E">
        <w:rPr>
          <w:rFonts w:ascii="Amnesty Trade Gothic Light" w:hAnsi="Amnesty Trade Gothic Light"/>
          <w:sz w:val="20"/>
          <w:szCs w:val="20"/>
        </w:rPr>
        <w:t xml:space="preserve"> evaluations for </w:t>
      </w:r>
      <w:r w:rsidRPr="00153E3E">
        <w:rPr>
          <w:rFonts w:ascii="Amnesty Trade Gothic Light" w:hAnsi="Amnesty Trade Gothic Light"/>
          <w:sz w:val="20"/>
          <w:szCs w:val="20"/>
        </w:rPr>
        <w:t xml:space="preserve">refugee status, and other legal status through legal residency and with appropriate safeguards, in line with the 1984 Cartagena Declaration. </w:t>
      </w:r>
    </w:p>
    <w:p w14:paraId="43402689" w14:textId="069F405C" w:rsidR="009605B6" w:rsidRPr="009605B6" w:rsidRDefault="00A03917" w:rsidP="00153E3E">
      <w:pPr>
        <w:pStyle w:val="ListParagraph"/>
        <w:numPr>
          <w:ilvl w:val="0"/>
          <w:numId w:val="50"/>
        </w:numPr>
        <w:rPr>
          <w:rFonts w:ascii="Amnesty Trade Gothic Light" w:hAnsi="Amnesty Trade Gothic Light"/>
          <w:sz w:val="20"/>
          <w:szCs w:val="20"/>
        </w:rPr>
      </w:pPr>
      <w:r w:rsidRPr="009605B6">
        <w:rPr>
          <w:rFonts w:ascii="Amnesty Trade Gothic Light" w:hAnsi="Amnesty Trade Gothic Light"/>
          <w:sz w:val="20"/>
          <w:szCs w:val="20"/>
        </w:rPr>
        <w:t xml:space="preserve">Provide individualized screenings </w:t>
      </w:r>
      <w:r w:rsidRPr="004525E4">
        <w:rPr>
          <w:rFonts w:ascii="Amnesty Trade Gothic Light" w:hAnsi="Amnesty Trade Gothic Light"/>
          <w:sz w:val="20"/>
          <w:szCs w:val="20"/>
        </w:rPr>
        <w:t>for all Haitian</w:t>
      </w:r>
      <w:r w:rsidR="00BE4F85">
        <w:rPr>
          <w:rFonts w:ascii="Amnesty Trade Gothic Light" w:hAnsi="Amnesty Trade Gothic Light"/>
          <w:sz w:val="20"/>
          <w:szCs w:val="20"/>
        </w:rPr>
        <w:t xml:space="preserve">s </w:t>
      </w:r>
      <w:r w:rsidR="00C14852" w:rsidRPr="004525E4">
        <w:rPr>
          <w:rFonts w:ascii="Amnesty Trade Gothic Light" w:hAnsi="Amnesty Trade Gothic Light"/>
          <w:sz w:val="20"/>
          <w:szCs w:val="20"/>
        </w:rPr>
        <w:t>at risk of return</w:t>
      </w:r>
      <w:r w:rsidRPr="004525E4">
        <w:rPr>
          <w:rFonts w:ascii="Amnesty Trade Gothic Light" w:hAnsi="Amnesty Trade Gothic Light"/>
          <w:sz w:val="20"/>
          <w:szCs w:val="20"/>
        </w:rPr>
        <w:t xml:space="preserve"> as</w:t>
      </w:r>
      <w:r w:rsidRPr="009605B6">
        <w:rPr>
          <w:rFonts w:ascii="Amnesty Trade Gothic Light" w:hAnsi="Amnesty Trade Gothic Light"/>
          <w:sz w:val="20"/>
          <w:szCs w:val="20"/>
        </w:rPr>
        <w:t xml:space="preserve"> a key protection against refoulement, and urgently provide </w:t>
      </w:r>
      <w:proofErr w:type="gramStart"/>
      <w:r w:rsidRPr="009605B6">
        <w:rPr>
          <w:rFonts w:ascii="Amnesty Trade Gothic Light" w:hAnsi="Amnesty Trade Gothic Light"/>
          <w:sz w:val="20"/>
          <w:szCs w:val="20"/>
        </w:rPr>
        <w:t>Haitians</w:t>
      </w:r>
      <w:proofErr w:type="gramEnd"/>
      <w:r w:rsidRPr="009605B6">
        <w:rPr>
          <w:rFonts w:ascii="Amnesty Trade Gothic Light" w:hAnsi="Amnesty Trade Gothic Light"/>
          <w:sz w:val="20"/>
          <w:szCs w:val="20"/>
        </w:rPr>
        <w:t xml:space="preserve"> access</w:t>
      </w:r>
      <w:r w:rsidR="00893117">
        <w:rPr>
          <w:rFonts w:ascii="Amnesty Trade Gothic Light" w:hAnsi="Amnesty Trade Gothic Light"/>
          <w:sz w:val="20"/>
          <w:szCs w:val="20"/>
        </w:rPr>
        <w:t>,</w:t>
      </w:r>
      <w:r w:rsidRPr="009605B6">
        <w:rPr>
          <w:rFonts w:ascii="Amnesty Trade Gothic Light" w:hAnsi="Amnesty Trade Gothic Light"/>
          <w:sz w:val="20"/>
          <w:szCs w:val="20"/>
        </w:rPr>
        <w:t xml:space="preserve"> without discrimination</w:t>
      </w:r>
      <w:r w:rsidR="00893117">
        <w:rPr>
          <w:rFonts w:ascii="Amnesty Trade Gothic Light" w:hAnsi="Amnesty Trade Gothic Light"/>
          <w:sz w:val="20"/>
          <w:szCs w:val="20"/>
        </w:rPr>
        <w:t>,</w:t>
      </w:r>
      <w:r w:rsidRPr="009605B6">
        <w:rPr>
          <w:rFonts w:ascii="Amnesty Trade Gothic Light" w:hAnsi="Amnesty Trade Gothic Light"/>
          <w:sz w:val="20"/>
          <w:szCs w:val="20"/>
        </w:rPr>
        <w:t xml:space="preserve"> to the full complement of </w:t>
      </w:r>
      <w:r w:rsidRPr="009605B6">
        <w:rPr>
          <w:rFonts w:ascii="Amnesty Trade Gothic Light" w:hAnsi="Amnesty Trade Gothic Light"/>
          <w:sz w:val="20"/>
          <w:szCs w:val="20"/>
        </w:rPr>
        <w:lastRenderedPageBreak/>
        <w:t>systems of protection in line with the 1984 Cartagena Declaration.</w:t>
      </w:r>
    </w:p>
    <w:p w14:paraId="04A3BE54" w14:textId="57FA9558" w:rsidR="00153E3E" w:rsidRDefault="00153E3E" w:rsidP="00153E3E">
      <w:pPr>
        <w:pStyle w:val="ListParagraph"/>
        <w:numPr>
          <w:ilvl w:val="0"/>
          <w:numId w:val="50"/>
        </w:numPr>
        <w:rPr>
          <w:rFonts w:ascii="Amnesty Trade Gothic Light" w:hAnsi="Amnesty Trade Gothic Light"/>
          <w:sz w:val="20"/>
          <w:szCs w:val="20"/>
        </w:rPr>
      </w:pPr>
      <w:r w:rsidRPr="00153E3E">
        <w:rPr>
          <w:rFonts w:ascii="Amnesty Trade Gothic Light" w:hAnsi="Amnesty Trade Gothic Light"/>
          <w:sz w:val="20"/>
          <w:szCs w:val="20"/>
        </w:rPr>
        <w:t xml:space="preserve">Increase funding for </w:t>
      </w:r>
      <w:r w:rsidRPr="00594A31">
        <w:rPr>
          <w:rFonts w:ascii="Amnesty Trade Gothic Light" w:hAnsi="Amnesty Trade Gothic Light"/>
          <w:sz w:val="20"/>
          <w:szCs w:val="20"/>
        </w:rPr>
        <w:t>systems of protection</w:t>
      </w:r>
      <w:r w:rsidR="0051600F" w:rsidRPr="00594A31">
        <w:rPr>
          <w:rFonts w:ascii="Amnesty Trade Gothic Light" w:hAnsi="Amnesty Trade Gothic Light"/>
          <w:sz w:val="20"/>
          <w:szCs w:val="20"/>
        </w:rPr>
        <w:t xml:space="preserve"> -</w:t>
      </w:r>
      <w:r w:rsidRPr="00594A31">
        <w:rPr>
          <w:rFonts w:ascii="Amnesty Trade Gothic Light" w:hAnsi="Amnesty Trade Gothic Light"/>
          <w:sz w:val="20"/>
          <w:szCs w:val="20"/>
        </w:rPr>
        <w:t xml:space="preserve"> such as the Mexican Commission for Refugee Assistance (COMAR)</w:t>
      </w:r>
      <w:r w:rsidR="0051600F" w:rsidRPr="00594A31">
        <w:rPr>
          <w:rFonts w:ascii="Amnesty Trade Gothic Light" w:hAnsi="Amnesty Trade Gothic Light"/>
          <w:sz w:val="20"/>
          <w:szCs w:val="20"/>
        </w:rPr>
        <w:t xml:space="preserve"> -</w:t>
      </w:r>
      <w:r w:rsidRPr="00594A31">
        <w:rPr>
          <w:rFonts w:ascii="Amnesty Trade Gothic Light" w:hAnsi="Amnesty Trade Gothic Light"/>
          <w:sz w:val="20"/>
          <w:szCs w:val="20"/>
        </w:rPr>
        <w:t xml:space="preserve"> to improve capacity</w:t>
      </w:r>
      <w:r w:rsidRPr="00153E3E">
        <w:rPr>
          <w:rFonts w:ascii="Amnesty Trade Gothic Light" w:hAnsi="Amnesty Trade Gothic Light"/>
          <w:sz w:val="20"/>
          <w:szCs w:val="20"/>
        </w:rPr>
        <w:t xml:space="preserve"> to process asylum claims across the region.</w:t>
      </w:r>
    </w:p>
    <w:p w14:paraId="173011F1" w14:textId="2D2783FC" w:rsidR="006303BA" w:rsidRPr="008C247D" w:rsidRDefault="00B24A38" w:rsidP="008C247D">
      <w:pPr>
        <w:pStyle w:val="ListParagraph"/>
        <w:numPr>
          <w:ilvl w:val="0"/>
          <w:numId w:val="50"/>
        </w:numPr>
        <w:rPr>
          <w:rFonts w:ascii="Amnesty Trade Gothic Light" w:hAnsi="Amnesty Trade Gothic Light"/>
          <w:sz w:val="20"/>
          <w:szCs w:val="20"/>
        </w:rPr>
      </w:pPr>
      <w:r>
        <w:rPr>
          <w:rFonts w:ascii="Amnesty Trade Gothic Light" w:hAnsi="Amnesty Trade Gothic Light"/>
          <w:sz w:val="20"/>
          <w:szCs w:val="20"/>
        </w:rPr>
        <w:t>En</w:t>
      </w:r>
      <w:r w:rsidR="001F79DE">
        <w:rPr>
          <w:rFonts w:ascii="Amnesty Trade Gothic Light" w:hAnsi="Amnesty Trade Gothic Light"/>
          <w:sz w:val="20"/>
          <w:szCs w:val="20"/>
        </w:rPr>
        <w:t xml:space="preserve">sure </w:t>
      </w:r>
      <w:r w:rsidR="003334E3" w:rsidRPr="003334E3">
        <w:rPr>
          <w:rFonts w:ascii="Amnesty Trade Gothic Light" w:hAnsi="Amnesty Trade Gothic Light"/>
          <w:sz w:val="20"/>
          <w:szCs w:val="20"/>
        </w:rPr>
        <w:t>consistently enforced rules for frontline officials</w:t>
      </w:r>
      <w:r w:rsidR="00706406">
        <w:rPr>
          <w:rFonts w:ascii="Amnesty Trade Gothic Light" w:hAnsi="Amnesty Trade Gothic Light"/>
          <w:sz w:val="20"/>
          <w:szCs w:val="20"/>
        </w:rPr>
        <w:t>, including law enforcement officials, immigration authorities and asylum officials,</w:t>
      </w:r>
      <w:r w:rsidR="003334E3" w:rsidRPr="003334E3">
        <w:rPr>
          <w:rFonts w:ascii="Amnesty Trade Gothic Light" w:hAnsi="Amnesty Trade Gothic Light"/>
          <w:sz w:val="20"/>
          <w:szCs w:val="20"/>
        </w:rPr>
        <w:t xml:space="preserve"> forbidding racial profiling,</w:t>
      </w:r>
      <w:r w:rsidR="00706406">
        <w:rPr>
          <w:rFonts w:ascii="Amnesty Trade Gothic Light" w:hAnsi="Amnesty Trade Gothic Light"/>
          <w:sz w:val="20"/>
          <w:szCs w:val="20"/>
        </w:rPr>
        <w:t xml:space="preserve"> and ensure</w:t>
      </w:r>
      <w:r w:rsidR="003334E3" w:rsidRPr="003334E3">
        <w:rPr>
          <w:rFonts w:ascii="Amnesty Trade Gothic Light" w:hAnsi="Amnesty Trade Gothic Light"/>
          <w:sz w:val="20"/>
          <w:szCs w:val="20"/>
        </w:rPr>
        <w:t xml:space="preserve"> robust systems of monitoring</w:t>
      </w:r>
      <w:r w:rsidR="00706406">
        <w:rPr>
          <w:rFonts w:ascii="Amnesty Trade Gothic Light" w:hAnsi="Amnesty Trade Gothic Light"/>
          <w:sz w:val="20"/>
          <w:szCs w:val="20"/>
        </w:rPr>
        <w:t xml:space="preserve"> and</w:t>
      </w:r>
      <w:r w:rsidR="003334E3" w:rsidRPr="003334E3">
        <w:rPr>
          <w:rFonts w:ascii="Amnesty Trade Gothic Light" w:hAnsi="Amnesty Trade Gothic Light"/>
          <w:sz w:val="20"/>
          <w:szCs w:val="20"/>
        </w:rPr>
        <w:t xml:space="preserve"> access to effective remedy for victims</w:t>
      </w:r>
    </w:p>
    <w:p w14:paraId="18C94594" w14:textId="23C3976C" w:rsidR="00153E3E" w:rsidRPr="00153E3E" w:rsidRDefault="00153E3E" w:rsidP="00153E3E">
      <w:pPr>
        <w:pStyle w:val="ListParagraph"/>
        <w:numPr>
          <w:ilvl w:val="0"/>
          <w:numId w:val="50"/>
        </w:numPr>
        <w:rPr>
          <w:rFonts w:ascii="Amnesty Trade Gothic Light" w:hAnsi="Amnesty Trade Gothic Light"/>
          <w:sz w:val="20"/>
          <w:szCs w:val="20"/>
        </w:rPr>
      </w:pPr>
      <w:r w:rsidRPr="00153E3E">
        <w:rPr>
          <w:rFonts w:ascii="Amnesty Trade Gothic Light" w:hAnsi="Amnesty Trade Gothic Light"/>
          <w:sz w:val="20"/>
          <w:szCs w:val="20"/>
        </w:rPr>
        <w:t xml:space="preserve">Take steps to address xenophobic attitudes and behaviour towards non-citizens, or stigmatization based on race, colour, descent or national origin by politicians, the media and wider society, as required by </w:t>
      </w:r>
      <w:r w:rsidRPr="00082F6A">
        <w:rPr>
          <w:rFonts w:ascii="Amnesty Trade Gothic Light" w:hAnsi="Amnesty Trade Gothic Light"/>
          <w:sz w:val="20"/>
          <w:szCs w:val="20"/>
        </w:rPr>
        <w:t>international law, for example, by implementing public anti-discrimination campaigns.</w:t>
      </w:r>
    </w:p>
    <w:p w14:paraId="30396281" w14:textId="77777777" w:rsidR="00153E3E" w:rsidRDefault="00153E3E" w:rsidP="00153E3E">
      <w:pPr>
        <w:pStyle w:val="ListParagraph"/>
        <w:numPr>
          <w:ilvl w:val="0"/>
          <w:numId w:val="50"/>
        </w:numPr>
        <w:rPr>
          <w:rFonts w:ascii="Amnesty Trade Gothic Light" w:hAnsi="Amnesty Trade Gothic Light"/>
          <w:sz w:val="20"/>
          <w:szCs w:val="20"/>
        </w:rPr>
      </w:pPr>
      <w:r w:rsidRPr="00153E3E">
        <w:rPr>
          <w:rFonts w:ascii="Amnesty Trade Gothic Light" w:hAnsi="Amnesty Trade Gothic Light"/>
          <w:sz w:val="20"/>
          <w:szCs w:val="20"/>
        </w:rPr>
        <w:t>In coordination with UN agencies, develop programmes which support the integration of Haitian communities in host countries.</w:t>
      </w:r>
    </w:p>
    <w:p w14:paraId="2BD41C45" w14:textId="77777777" w:rsidR="00837679" w:rsidRPr="00837679" w:rsidRDefault="00837679" w:rsidP="00837679"/>
    <w:p w14:paraId="2BC2D397" w14:textId="77777777" w:rsidR="009F6B92" w:rsidRDefault="009F6B92" w:rsidP="00661C0B">
      <w:pPr>
        <w:pStyle w:val="BBodyText"/>
        <w:rPr>
          <w:lang w:eastAsia="en-GB"/>
        </w:rPr>
      </w:pPr>
    </w:p>
    <w:p w14:paraId="5994FEF5" w14:textId="77777777" w:rsidR="009F6B92" w:rsidRDefault="009F6B92" w:rsidP="00661C0B">
      <w:pPr>
        <w:pStyle w:val="BBodyText"/>
        <w:rPr>
          <w:lang w:eastAsia="en-GB"/>
        </w:rPr>
      </w:pPr>
    </w:p>
    <w:p w14:paraId="2F0FEE24" w14:textId="77777777" w:rsidR="009F6B92" w:rsidRDefault="009F6B92" w:rsidP="00661C0B">
      <w:pPr>
        <w:pStyle w:val="BBodyText"/>
        <w:rPr>
          <w:lang w:eastAsia="en-GB"/>
        </w:rPr>
      </w:pPr>
    </w:p>
    <w:p w14:paraId="6E2B2DD1" w14:textId="77777777" w:rsidR="009F6B92" w:rsidRDefault="009F6B92" w:rsidP="00661C0B">
      <w:pPr>
        <w:pStyle w:val="BBodyText"/>
        <w:rPr>
          <w:lang w:eastAsia="en-GB"/>
        </w:rPr>
      </w:pPr>
    </w:p>
    <w:p w14:paraId="7F5A7B0B" w14:textId="77777777" w:rsidR="009F6B92" w:rsidRDefault="009F6B92" w:rsidP="00661C0B">
      <w:pPr>
        <w:pStyle w:val="BBodyText"/>
        <w:rPr>
          <w:lang w:eastAsia="en-GB"/>
        </w:rPr>
      </w:pPr>
    </w:p>
    <w:p w14:paraId="2DFDDF2B" w14:textId="77777777" w:rsidR="009F6B92" w:rsidRDefault="009F6B92" w:rsidP="00661C0B">
      <w:pPr>
        <w:pStyle w:val="BBodyText"/>
        <w:rPr>
          <w:lang w:eastAsia="en-GB"/>
        </w:rPr>
      </w:pPr>
    </w:p>
    <w:p w14:paraId="34FE274C" w14:textId="77777777" w:rsidR="009F6B92" w:rsidRDefault="009F6B92" w:rsidP="00661C0B">
      <w:pPr>
        <w:pStyle w:val="BBodyText"/>
        <w:rPr>
          <w:lang w:eastAsia="en-GB"/>
        </w:rPr>
      </w:pPr>
    </w:p>
    <w:p w14:paraId="6060B755" w14:textId="344D5B53" w:rsidR="009F6B92" w:rsidRDefault="009F6B92" w:rsidP="00661C0B">
      <w:pPr>
        <w:pStyle w:val="BBodyText"/>
        <w:rPr>
          <w:lang w:eastAsia="en-GB"/>
        </w:rPr>
      </w:pPr>
    </w:p>
    <w:p w14:paraId="16B547A6" w14:textId="438A67E2" w:rsidR="00BE0714" w:rsidRDefault="00BE0714" w:rsidP="00661C0B">
      <w:pPr>
        <w:pStyle w:val="BBodyText"/>
        <w:rPr>
          <w:lang w:eastAsia="en-GB"/>
        </w:rPr>
      </w:pPr>
    </w:p>
    <w:p w14:paraId="790AF8F1" w14:textId="77777777" w:rsidR="00481F31" w:rsidRDefault="00481F31" w:rsidP="000661B4">
      <w:pPr>
        <w:pStyle w:val="RTMissionStatement"/>
        <w:rPr>
          <w:rStyle w:val="RTHighlightedtext"/>
        </w:rPr>
      </w:pPr>
    </w:p>
    <w:p w14:paraId="7D928E7A" w14:textId="4BF7B3AB" w:rsidR="00481F31" w:rsidRDefault="00481F31" w:rsidP="000661B4">
      <w:pPr>
        <w:pStyle w:val="RTMissionStatement"/>
        <w:rPr>
          <w:rStyle w:val="RTHighlightedtext"/>
        </w:rPr>
      </w:pPr>
    </w:p>
    <w:p w14:paraId="65AA148E" w14:textId="77777777" w:rsidR="0077512B" w:rsidRDefault="0077512B" w:rsidP="000661B4">
      <w:pPr>
        <w:pStyle w:val="RTMissionStatement"/>
        <w:rPr>
          <w:rStyle w:val="RTHighlightedtext"/>
        </w:rPr>
      </w:pPr>
    </w:p>
    <w:p w14:paraId="5BBE9E55" w14:textId="77777777" w:rsidR="0077512B" w:rsidRDefault="0077512B" w:rsidP="000661B4">
      <w:pPr>
        <w:pStyle w:val="RTMissionStatement"/>
        <w:rPr>
          <w:rStyle w:val="RTHighlightedtext"/>
        </w:rPr>
      </w:pPr>
    </w:p>
    <w:p w14:paraId="643EB991" w14:textId="77777777" w:rsidR="0077512B" w:rsidRDefault="0077512B" w:rsidP="000661B4">
      <w:pPr>
        <w:pStyle w:val="RTMissionStatement"/>
        <w:rPr>
          <w:rStyle w:val="RTHighlightedtext"/>
        </w:rPr>
      </w:pPr>
    </w:p>
    <w:p w14:paraId="78B48AC6" w14:textId="77777777" w:rsidR="00363573" w:rsidRDefault="00363573" w:rsidP="000661B4">
      <w:pPr>
        <w:pStyle w:val="RTMissionStatement"/>
        <w:rPr>
          <w:rStyle w:val="RTHighlightedtext"/>
        </w:rPr>
      </w:pPr>
    </w:p>
    <w:p w14:paraId="1A29836A" w14:textId="77777777" w:rsidR="00BB59A4" w:rsidRDefault="00BB59A4" w:rsidP="000661B4">
      <w:pPr>
        <w:pStyle w:val="RTMissionStatement"/>
        <w:rPr>
          <w:rStyle w:val="RTHighlightedtext"/>
        </w:rPr>
      </w:pPr>
    </w:p>
    <w:p w14:paraId="71CD2DED" w14:textId="77777777" w:rsidR="00BB59A4" w:rsidRDefault="00BB59A4" w:rsidP="000661B4">
      <w:pPr>
        <w:pStyle w:val="RTMissionStatement"/>
        <w:rPr>
          <w:rStyle w:val="RTHighlightedtext"/>
        </w:rPr>
      </w:pPr>
    </w:p>
    <w:p w14:paraId="5ED3B427" w14:textId="1014BFED" w:rsidR="009F6B92" w:rsidRPr="009F6B92" w:rsidRDefault="000661B4" w:rsidP="000661B4">
      <w:pPr>
        <w:pStyle w:val="RTMissionStatement"/>
        <w:rPr>
          <w:rStyle w:val="RTHighlightedtext"/>
        </w:rPr>
      </w:pPr>
      <w:r w:rsidRPr="000661B4">
        <w:rPr>
          <w:rStyle w:val="RTHighlightedtext"/>
        </w:rPr>
        <w:lastRenderedPageBreak/>
        <w:t>Haitian Bridge Alliance (“HBA”) is a nonprofit community organization that advocates</w:t>
      </w:r>
      <w:r>
        <w:rPr>
          <w:rStyle w:val="RTHighlightedtext"/>
        </w:rPr>
        <w:t xml:space="preserve"> </w:t>
      </w:r>
      <w:r w:rsidRPr="000661B4">
        <w:rPr>
          <w:rStyle w:val="RTHighlightedtext"/>
        </w:rPr>
        <w:t>for fair and humane immigration policies and connects migrants with humanitarian,</w:t>
      </w:r>
      <w:r>
        <w:rPr>
          <w:rStyle w:val="RTHighlightedtext"/>
        </w:rPr>
        <w:t xml:space="preserve"> </w:t>
      </w:r>
      <w:r w:rsidRPr="000661B4">
        <w:rPr>
          <w:rStyle w:val="RTHighlightedtext"/>
        </w:rPr>
        <w:t>legal, and social services, with a particular focus on Black migrants, the Haitian</w:t>
      </w:r>
      <w:r>
        <w:rPr>
          <w:rStyle w:val="RTHighlightedtext"/>
        </w:rPr>
        <w:t xml:space="preserve"> </w:t>
      </w:r>
      <w:r w:rsidRPr="000661B4">
        <w:rPr>
          <w:rStyle w:val="RTHighlightedtext"/>
        </w:rPr>
        <w:t>community, women, LGBTQIA+ individuals, and survivors of torture and other</w:t>
      </w:r>
      <w:r>
        <w:rPr>
          <w:rStyle w:val="RTHighlightedtext"/>
        </w:rPr>
        <w:t xml:space="preserve"> </w:t>
      </w:r>
      <w:r w:rsidRPr="000661B4">
        <w:rPr>
          <w:rStyle w:val="RTHighlightedtext"/>
        </w:rPr>
        <w:t>human rights abuses. Since 2015, HBA has provided services to asylum seekers and</w:t>
      </w:r>
      <w:r>
        <w:rPr>
          <w:rStyle w:val="RTHighlightedtext"/>
        </w:rPr>
        <w:t xml:space="preserve"> </w:t>
      </w:r>
      <w:r w:rsidRPr="000661B4">
        <w:rPr>
          <w:rStyle w:val="RTHighlightedtext"/>
        </w:rPr>
        <w:t>other migrants at the U.S.-Mexico border, in U.S. detention, and during U.S. immigration</w:t>
      </w:r>
      <w:r w:rsidR="00B118B8">
        <w:rPr>
          <w:rStyle w:val="RTHighlightedtext"/>
        </w:rPr>
        <w:t xml:space="preserve"> </w:t>
      </w:r>
      <w:r w:rsidRPr="000661B4">
        <w:rPr>
          <w:rStyle w:val="RTHighlightedtext"/>
        </w:rPr>
        <w:t>proceedings. As HBA Co-Founder and Executive Director Guerline Jozef says,“We went to the U.S.-Mexico border to help our Haitian brothers and sisters, but we</w:t>
      </w:r>
      <w:r w:rsidR="00481F31">
        <w:rPr>
          <w:rStyle w:val="RTHighlightedtext"/>
        </w:rPr>
        <w:t xml:space="preserve"> </w:t>
      </w:r>
      <w:r w:rsidRPr="000661B4">
        <w:rPr>
          <w:rStyle w:val="RTHighlightedtext"/>
        </w:rPr>
        <w:t>saw Africans and Central Americans in need as well. We stayed for everyone else.”</w:t>
      </w:r>
      <w:r w:rsidR="00B710FD">
        <w:rPr>
          <w:rStyle w:val="RTHighlightedtext"/>
        </w:rPr>
        <w:t xml:space="preserve"> </w:t>
      </w:r>
    </w:p>
    <w:p w14:paraId="43321E78" w14:textId="77777777" w:rsidR="009F6B92" w:rsidRPr="009F6B92" w:rsidRDefault="009F6B92" w:rsidP="009F6B92">
      <w:pPr>
        <w:pStyle w:val="RTMissionStatement"/>
        <w:rPr>
          <w:rStyle w:val="RTHighlightedtext"/>
        </w:rPr>
      </w:pPr>
    </w:p>
    <w:p w14:paraId="40A1BED5" w14:textId="7AB314CE" w:rsidR="009F6B92" w:rsidRPr="009F6B92" w:rsidRDefault="009F6B92" w:rsidP="00661C0B">
      <w:pPr>
        <w:pStyle w:val="BBodyText"/>
        <w:rPr>
          <w:lang w:val="en-US" w:eastAsia="en-GB"/>
        </w:rPr>
        <w:sectPr w:rsidR="009F6B92" w:rsidRPr="009F6B92" w:rsidSect="00DA7998">
          <w:headerReference w:type="even" r:id="rId11"/>
          <w:headerReference w:type="default" r:id="rId12"/>
          <w:footerReference w:type="even" r:id="rId13"/>
          <w:footerReference w:type="default" r:id="rId14"/>
          <w:headerReference w:type="first" r:id="rId15"/>
          <w:footerReference w:type="first" r:id="rId16"/>
          <w:pgSz w:w="11906" w:h="16838" w:code="9"/>
          <w:pgMar w:top="1474" w:right="1418" w:bottom="1418" w:left="1418" w:header="709" w:footer="709" w:gutter="0"/>
          <w:cols w:space="708"/>
          <w:titlePg/>
          <w:docGrid w:linePitch="360"/>
        </w:sectPr>
      </w:pPr>
    </w:p>
    <w:p w14:paraId="0690BAE9" w14:textId="6AB79115" w:rsidR="00EE3C56" w:rsidRPr="00065FFC" w:rsidRDefault="00BE0714" w:rsidP="00BE0714">
      <w:pPr>
        <w:pStyle w:val="BBodyText"/>
      </w:pPr>
      <w:r w:rsidRPr="000E14D1">
        <w:rPr>
          <w:rFonts w:ascii="Amnesty Trade Gothic" w:hAnsi="Amnesty Trade Gothic"/>
          <w:noProof/>
          <w:color w:val="000000"/>
        </w:rPr>
        <w:lastRenderedPageBreak/>
        <mc:AlternateContent>
          <mc:Choice Requires="wps">
            <w:drawing>
              <wp:anchor distT="0" distB="0" distL="114300" distR="114300" simplePos="0" relativeHeight="251658240" behindDoc="0" locked="0" layoutInCell="1" allowOverlap="1" wp14:anchorId="3EFA15FC" wp14:editId="2F08820A">
                <wp:simplePos x="0" y="0"/>
                <wp:positionH relativeFrom="column">
                  <wp:posOffset>-157480</wp:posOffset>
                </wp:positionH>
                <wp:positionV relativeFrom="page">
                  <wp:posOffset>6368415</wp:posOffset>
                </wp:positionV>
                <wp:extent cx="3299460" cy="2088515"/>
                <wp:effectExtent l="0" t="0" r="0" b="6985"/>
                <wp:wrapThrough wrapText="bothSides">
                  <wp:wrapPolygon edited="0">
                    <wp:start x="0" y="0"/>
                    <wp:lineTo x="0" y="21475"/>
                    <wp:lineTo x="21450" y="21475"/>
                    <wp:lineTo x="21450" y="0"/>
                    <wp:lineTo x="0" y="0"/>
                  </wp:wrapPolygon>
                </wp:wrapThrough>
                <wp:docPr id="44" name="Text Box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99460" cy="2088515"/>
                        </a:xfrm>
                        <a:prstGeom prst="rect">
                          <a:avLst/>
                        </a:prstGeom>
                        <a:solidFill>
                          <a:sysClr val="window" lastClr="FFFFFF">
                            <a:lumMod val="95000"/>
                          </a:sysClr>
                        </a:solidFill>
                        <a:ln w="6350">
                          <a:noFill/>
                        </a:ln>
                      </wps:spPr>
                      <wps:txbx>
                        <w:txbxContent>
                          <w:p w14:paraId="0CD7CF50" w14:textId="77777777" w:rsidR="00455AA7" w:rsidRPr="00D4065A" w:rsidRDefault="00455AA7" w:rsidP="0081658E">
                            <w:pPr>
                              <w:pStyle w:val="BBodyText"/>
                              <w:rPr>
                                <w:rFonts w:ascii="Amnesty Trade Gothic Cn" w:hAnsi="Amnesty Trade Gothic Cn"/>
                                <w:b/>
                                <w:bCs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A15FC" id="Text Box 44" o:spid="_x0000_s1027" type="#_x0000_t202" style="position:absolute;margin-left:-12.4pt;margin-top:501.45pt;width:259.8pt;height:16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" fillcolor="#f2f2f2" stroked="f" strokeweight=".5pt">
                <o:lock v:ext="edit" aspectratio="t"/>
                <v:textbox>
                  <w:txbxContent>
                    <w:p w14:paraId="0CD7CF50" w14:textId="77777777" w:rsidR="00455AA7" w:rsidRPr="00D4065A" w:rsidRDefault="00455AA7" w:rsidP="0081658E">
                      <w:pPr>
                        <w:pStyle w:val="BBodyText"/>
                        <w:rPr>
                          <w:rFonts w:ascii="Amnesty Trade Gothic Cn" w:hAnsi="Amnesty Trade Gothic Cn"/>
                          <w:b/>
                          <w:bCs w:val="0"/>
                        </w:rPr>
                      </w:pPr>
                    </w:p>
                  </w:txbxContent>
                </v:textbox>
                <w10:wrap type="through" anchory="page"/>
              </v:shape>
            </w:pict>
          </mc:Fallback>
        </mc:AlternateContent>
      </w:r>
      <w:r w:rsidR="008D2844" w:rsidRPr="000E14D1">
        <w:rPr>
          <w:noProof/>
        </w:rPr>
        <mc:AlternateContent>
          <mc:Choice Requires="wps">
            <w:drawing>
              <wp:anchor distT="0" distB="0" distL="114300" distR="114300" simplePos="0" relativeHeight="251658241" behindDoc="0" locked="0" layoutInCell="1" allowOverlap="1" wp14:anchorId="6E3CB8F7" wp14:editId="2A90DD6F">
                <wp:simplePos x="0" y="0"/>
                <wp:positionH relativeFrom="column">
                  <wp:posOffset>-253365</wp:posOffset>
                </wp:positionH>
                <wp:positionV relativeFrom="paragraph">
                  <wp:posOffset>238125</wp:posOffset>
                </wp:positionV>
                <wp:extent cx="6647180" cy="472821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47180" cy="4728210"/>
                        </a:xfrm>
                        <a:prstGeom prst="rect">
                          <a:avLst/>
                        </a:prstGeom>
                        <a:noFill/>
                        <a:ln w="6350">
                          <a:noFill/>
                        </a:ln>
                      </wps:spPr>
                      <wps:txbx>
                        <w:txbxContent>
                          <w:p w14:paraId="53F06D5C" w14:textId="77777777" w:rsidR="00455AA7" w:rsidRDefault="00455AA7" w:rsidP="008D2844">
                            <w:pPr>
                              <w:pStyle w:val="RTMissionStatement"/>
                              <w:rPr>
                                <w:rStyle w:val="RTHighlightedtext"/>
                              </w:rPr>
                            </w:pPr>
                            <w:r>
                              <w:rPr>
                                <w:rStyle w:val="RTHighlightedtext"/>
                              </w:rPr>
                              <w:t> </w:t>
                            </w:r>
                            <w:r w:rsidRPr="002675AA">
                              <w:rPr>
                                <w:rStyle w:val="RTHighlightedtext"/>
                              </w:rPr>
                              <w:t>Amnesty International is a movement of 10 million people</w:t>
                            </w:r>
                            <w:r>
                              <w:rPr>
                                <w:rStyle w:val="RTHighlightedtext"/>
                              </w:rPr>
                              <w:t> </w:t>
                            </w:r>
                            <w:r w:rsidRPr="002675AA">
                              <w:rPr>
                                <w:rStyle w:val="RTHighlightedtext"/>
                              </w:rPr>
                              <w:t xml:space="preserve"> </w:t>
                            </w:r>
                            <w:r>
                              <w:rPr>
                                <w:rStyle w:val="RTHighlightedtext"/>
                              </w:rPr>
                              <w:br/>
                              <w:t> </w:t>
                            </w:r>
                            <w:r w:rsidRPr="002675AA">
                              <w:rPr>
                                <w:rStyle w:val="RTHighlightedtext"/>
                              </w:rPr>
                              <w:t>which mobilizes the humanity in everyone and campaigns</w:t>
                            </w:r>
                            <w:r>
                              <w:rPr>
                                <w:rStyle w:val="RTHighlightedtext"/>
                              </w:rPr>
                              <w:t> </w:t>
                            </w:r>
                            <w:r w:rsidRPr="002675AA">
                              <w:rPr>
                                <w:rStyle w:val="RTHighlightedtext"/>
                              </w:rPr>
                              <w:t xml:space="preserve"> </w:t>
                            </w:r>
                            <w:r>
                              <w:rPr>
                                <w:rStyle w:val="RTHighlightedtext"/>
                              </w:rPr>
                              <w:br/>
                              <w:t> </w:t>
                            </w:r>
                            <w:r w:rsidRPr="002675AA">
                              <w:rPr>
                                <w:rStyle w:val="RTHighlightedtext"/>
                              </w:rPr>
                              <w:t>for change so we can all enjoy our human rights. Our vision</w:t>
                            </w:r>
                            <w:r>
                              <w:rPr>
                                <w:rStyle w:val="RTHighlightedtext"/>
                              </w:rPr>
                              <w:t> </w:t>
                            </w:r>
                            <w:r w:rsidRPr="002675AA">
                              <w:rPr>
                                <w:rStyle w:val="RTHighlightedtext"/>
                              </w:rPr>
                              <w:t xml:space="preserve"> </w:t>
                            </w:r>
                            <w:r>
                              <w:rPr>
                                <w:rStyle w:val="RTHighlightedtext"/>
                              </w:rPr>
                              <w:br/>
                              <w:t> </w:t>
                            </w:r>
                            <w:r w:rsidRPr="002675AA">
                              <w:rPr>
                                <w:rStyle w:val="RTHighlightedtext"/>
                              </w:rPr>
                              <w:t>is of a world where those in power keep their promises,</w:t>
                            </w:r>
                            <w:r>
                              <w:rPr>
                                <w:rStyle w:val="RTHighlightedtext"/>
                              </w:rPr>
                              <w:t> </w:t>
                            </w:r>
                            <w:r w:rsidRPr="002675AA">
                              <w:rPr>
                                <w:rStyle w:val="RTHighlightedtext"/>
                              </w:rPr>
                              <w:t xml:space="preserve"> </w:t>
                            </w:r>
                            <w:r>
                              <w:rPr>
                                <w:rStyle w:val="RTHighlightedtext"/>
                              </w:rPr>
                              <w:br/>
                              <w:t> </w:t>
                            </w:r>
                            <w:r w:rsidRPr="002675AA">
                              <w:rPr>
                                <w:rStyle w:val="RTHighlightedtext"/>
                              </w:rPr>
                              <w:t>respect international law and are held to account. We are</w:t>
                            </w:r>
                            <w:r>
                              <w:rPr>
                                <w:rStyle w:val="RTHighlightedtext"/>
                              </w:rPr>
                              <w:t> </w:t>
                            </w:r>
                            <w:r>
                              <w:rPr>
                                <w:rStyle w:val="RTHighlightedtext"/>
                              </w:rPr>
                              <w:br/>
                            </w:r>
                            <w:r w:rsidRPr="002675AA">
                              <w:rPr>
                                <w:rStyle w:val="RTHighlightedtext"/>
                              </w:rPr>
                              <w:t xml:space="preserve"> independent of any government, political ideology, economic</w:t>
                            </w:r>
                            <w:r>
                              <w:rPr>
                                <w:rStyle w:val="RTHighlightedtext"/>
                              </w:rPr>
                              <w:t> </w:t>
                            </w:r>
                            <w:r>
                              <w:rPr>
                                <w:rStyle w:val="RTHighlightedtext"/>
                              </w:rPr>
                              <w:br/>
                            </w:r>
                            <w:r w:rsidRPr="002675AA">
                              <w:rPr>
                                <w:rStyle w:val="RTHighlightedtext"/>
                              </w:rPr>
                              <w:t xml:space="preserve"> interest or religion and are funded mainly by our membership</w:t>
                            </w:r>
                            <w:r>
                              <w:rPr>
                                <w:rStyle w:val="RTHighlightedtext"/>
                              </w:rPr>
                              <w:t> </w:t>
                            </w:r>
                            <w:r>
                              <w:rPr>
                                <w:rStyle w:val="RTHighlightedtext"/>
                              </w:rPr>
                              <w:br/>
                            </w:r>
                            <w:r w:rsidRPr="002675AA">
                              <w:rPr>
                                <w:rStyle w:val="RTHighlightedtext"/>
                              </w:rPr>
                              <w:t xml:space="preserve"> and individual donations. We believe that acting in solidarity</w:t>
                            </w:r>
                            <w:r>
                              <w:rPr>
                                <w:rStyle w:val="RTHighlightedtext"/>
                              </w:rPr>
                              <w:t> </w:t>
                            </w:r>
                            <w:r>
                              <w:rPr>
                                <w:rStyle w:val="RTHighlightedtext"/>
                              </w:rPr>
                              <w:br/>
                            </w:r>
                            <w:r w:rsidRPr="002675AA">
                              <w:rPr>
                                <w:rStyle w:val="RTHighlightedtext"/>
                              </w:rPr>
                              <w:t xml:space="preserve"> and compassion with people everywhere can change our</w:t>
                            </w:r>
                            <w:r>
                              <w:rPr>
                                <w:rStyle w:val="RTHighlightedtext"/>
                              </w:rPr>
                              <w:t> </w:t>
                            </w:r>
                            <w:r>
                              <w:rPr>
                                <w:rStyle w:val="RTHighlightedtext"/>
                              </w:rPr>
                              <w:br/>
                            </w:r>
                            <w:r w:rsidRPr="002675AA">
                              <w:rPr>
                                <w:rStyle w:val="RTHighlightedtext"/>
                              </w:rPr>
                              <w:t xml:space="preserve"> societies for the better.</w:t>
                            </w:r>
                            <w:r>
                              <w:rPr>
                                <w:rStyle w:val="RTHighlightedtext"/>
                              </w:rPr>
                              <w:t> </w:t>
                            </w:r>
                          </w:p>
                          <w:p w14:paraId="49A03A03" w14:textId="77777777" w:rsidR="00455AA7" w:rsidRPr="001556CD" w:rsidRDefault="00455AA7" w:rsidP="00D2180F">
                            <w:pPr>
                              <w:pStyle w:val="BBodyText"/>
                              <w:tabs>
                                <w:tab w:val="left" w:pos="1200"/>
                              </w:tabs>
                              <w:rPr>
                                <w:rFonts w:ascii="Amnesty Trade Gothic" w:hAnsi="Amnesty Trade Gothic"/>
                                <w:noProof/>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CB8F7" id="Text Box 1" o:spid="_x0000_s1028" type="#_x0000_t202" style="position:absolute;margin-left:-19.95pt;margin-top:18.75pt;width:523.4pt;height:372.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" filled="f" stroked="f" strokeweight=".5pt">
                <v:textbox>
                  <w:txbxContent>
                    <w:p w14:paraId="53F06D5C" w14:textId="77777777" w:rsidR="00455AA7" w:rsidRDefault="00455AA7" w:rsidP="008D2844">
                      <w:pPr>
                        <w:pStyle w:val="RTMissionStatement"/>
                        <w:rPr>
                          <w:rStyle w:val="RTHighlightedtext"/>
                        </w:rPr>
                      </w:pPr>
                      <w:r>
                        <w:rPr>
                          <w:rStyle w:val="RTHighlightedtext"/>
                        </w:rPr>
                        <w:t> </w:t>
                      </w:r>
                      <w:r w:rsidRPr="002675AA">
                        <w:rPr>
                          <w:rStyle w:val="RTHighlightedtext"/>
                        </w:rPr>
                        <w:t>Amnesty International is a movement of 10 million people</w:t>
                      </w:r>
                      <w:r>
                        <w:rPr>
                          <w:rStyle w:val="RTHighlightedtext"/>
                        </w:rPr>
                        <w:t> </w:t>
                      </w:r>
                      <w:r w:rsidRPr="002675AA">
                        <w:rPr>
                          <w:rStyle w:val="RTHighlightedtext"/>
                        </w:rPr>
                        <w:t xml:space="preserve"> </w:t>
                      </w:r>
                      <w:r>
                        <w:rPr>
                          <w:rStyle w:val="RTHighlightedtext"/>
                        </w:rPr>
                        <w:br/>
                        <w:t> </w:t>
                      </w:r>
                      <w:r w:rsidRPr="002675AA">
                        <w:rPr>
                          <w:rStyle w:val="RTHighlightedtext"/>
                        </w:rPr>
                        <w:t>which mobilizes the humanity in everyone and campaigns</w:t>
                      </w:r>
                      <w:r>
                        <w:rPr>
                          <w:rStyle w:val="RTHighlightedtext"/>
                        </w:rPr>
                        <w:t> </w:t>
                      </w:r>
                      <w:r w:rsidRPr="002675AA">
                        <w:rPr>
                          <w:rStyle w:val="RTHighlightedtext"/>
                        </w:rPr>
                        <w:t xml:space="preserve"> </w:t>
                      </w:r>
                      <w:r>
                        <w:rPr>
                          <w:rStyle w:val="RTHighlightedtext"/>
                        </w:rPr>
                        <w:br/>
                        <w:t> </w:t>
                      </w:r>
                      <w:r w:rsidRPr="002675AA">
                        <w:rPr>
                          <w:rStyle w:val="RTHighlightedtext"/>
                        </w:rPr>
                        <w:t>for change so we can all enjoy our human rights. Our vision</w:t>
                      </w:r>
                      <w:r>
                        <w:rPr>
                          <w:rStyle w:val="RTHighlightedtext"/>
                        </w:rPr>
                        <w:t> </w:t>
                      </w:r>
                      <w:r w:rsidRPr="002675AA">
                        <w:rPr>
                          <w:rStyle w:val="RTHighlightedtext"/>
                        </w:rPr>
                        <w:t xml:space="preserve"> </w:t>
                      </w:r>
                      <w:r>
                        <w:rPr>
                          <w:rStyle w:val="RTHighlightedtext"/>
                        </w:rPr>
                        <w:br/>
                        <w:t> </w:t>
                      </w:r>
                      <w:r w:rsidRPr="002675AA">
                        <w:rPr>
                          <w:rStyle w:val="RTHighlightedtext"/>
                        </w:rPr>
                        <w:t>is of a world where those in power keep their promises,</w:t>
                      </w:r>
                      <w:r>
                        <w:rPr>
                          <w:rStyle w:val="RTHighlightedtext"/>
                        </w:rPr>
                        <w:t> </w:t>
                      </w:r>
                      <w:r w:rsidRPr="002675AA">
                        <w:rPr>
                          <w:rStyle w:val="RTHighlightedtext"/>
                        </w:rPr>
                        <w:t xml:space="preserve"> </w:t>
                      </w:r>
                      <w:r>
                        <w:rPr>
                          <w:rStyle w:val="RTHighlightedtext"/>
                        </w:rPr>
                        <w:br/>
                        <w:t> </w:t>
                      </w:r>
                      <w:r w:rsidRPr="002675AA">
                        <w:rPr>
                          <w:rStyle w:val="RTHighlightedtext"/>
                        </w:rPr>
                        <w:t>respect international law and are held to account. We are</w:t>
                      </w:r>
                      <w:r>
                        <w:rPr>
                          <w:rStyle w:val="RTHighlightedtext"/>
                        </w:rPr>
                        <w:t> </w:t>
                      </w:r>
                      <w:r>
                        <w:rPr>
                          <w:rStyle w:val="RTHighlightedtext"/>
                        </w:rPr>
                        <w:br/>
                      </w:r>
                      <w:r w:rsidRPr="002675AA">
                        <w:rPr>
                          <w:rStyle w:val="RTHighlightedtext"/>
                        </w:rPr>
                        <w:t xml:space="preserve"> independent of any government, political ideology, economic</w:t>
                      </w:r>
                      <w:r>
                        <w:rPr>
                          <w:rStyle w:val="RTHighlightedtext"/>
                        </w:rPr>
                        <w:t> </w:t>
                      </w:r>
                      <w:r>
                        <w:rPr>
                          <w:rStyle w:val="RTHighlightedtext"/>
                        </w:rPr>
                        <w:br/>
                      </w:r>
                      <w:r w:rsidRPr="002675AA">
                        <w:rPr>
                          <w:rStyle w:val="RTHighlightedtext"/>
                        </w:rPr>
                        <w:t xml:space="preserve"> interest or religion and are funded mainly by our membership</w:t>
                      </w:r>
                      <w:r>
                        <w:rPr>
                          <w:rStyle w:val="RTHighlightedtext"/>
                        </w:rPr>
                        <w:t> </w:t>
                      </w:r>
                      <w:r>
                        <w:rPr>
                          <w:rStyle w:val="RTHighlightedtext"/>
                        </w:rPr>
                        <w:br/>
                      </w:r>
                      <w:r w:rsidRPr="002675AA">
                        <w:rPr>
                          <w:rStyle w:val="RTHighlightedtext"/>
                        </w:rPr>
                        <w:t xml:space="preserve"> and individual donations. We believe that acting in solidarity</w:t>
                      </w:r>
                      <w:r>
                        <w:rPr>
                          <w:rStyle w:val="RTHighlightedtext"/>
                        </w:rPr>
                        <w:t> </w:t>
                      </w:r>
                      <w:r>
                        <w:rPr>
                          <w:rStyle w:val="RTHighlightedtext"/>
                        </w:rPr>
                        <w:br/>
                      </w:r>
                      <w:r w:rsidRPr="002675AA">
                        <w:rPr>
                          <w:rStyle w:val="RTHighlightedtext"/>
                        </w:rPr>
                        <w:t xml:space="preserve"> and compassion with people everywhere can change our</w:t>
                      </w:r>
                      <w:r>
                        <w:rPr>
                          <w:rStyle w:val="RTHighlightedtext"/>
                        </w:rPr>
                        <w:t> </w:t>
                      </w:r>
                      <w:r>
                        <w:rPr>
                          <w:rStyle w:val="RTHighlightedtext"/>
                        </w:rPr>
                        <w:br/>
                      </w:r>
                      <w:r w:rsidRPr="002675AA">
                        <w:rPr>
                          <w:rStyle w:val="RTHighlightedtext"/>
                        </w:rPr>
                        <w:t xml:space="preserve"> societies for the better.</w:t>
                      </w:r>
                      <w:r>
                        <w:rPr>
                          <w:rStyle w:val="RTHighlightedtext"/>
                        </w:rPr>
                        <w:t> </w:t>
                      </w:r>
                    </w:p>
                    <w:p w14:paraId="49A03A03" w14:textId="77777777" w:rsidR="00455AA7" w:rsidRPr="001556CD" w:rsidRDefault="00455AA7" w:rsidP="00D2180F">
                      <w:pPr>
                        <w:pStyle w:val="BBodyText"/>
                        <w:tabs>
                          <w:tab w:val="left" w:pos="1200"/>
                        </w:tabs>
                        <w:rPr>
                          <w:rFonts w:ascii="Amnesty Trade Gothic" w:hAnsi="Amnesty Trade Gothic"/>
                          <w:noProof/>
                          <w:color w:val="000000"/>
                        </w:rPr>
                      </w:pPr>
                    </w:p>
                  </w:txbxContent>
                </v:textbox>
                <w10:wrap type="square"/>
              </v:shape>
            </w:pict>
          </mc:Fallback>
        </mc:AlternateContent>
      </w:r>
      <w:r w:rsidR="002731B3" w:rsidRPr="000E14D1">
        <w:rPr>
          <w:rFonts w:ascii="Amnesty Trade Gothic" w:hAnsi="Amnesty Trade Gothic"/>
          <w:noProof/>
          <w:color w:val="000000"/>
        </w:rPr>
        <mc:AlternateContent>
          <mc:Choice Requires="wps">
            <w:drawing>
              <wp:anchor distT="0" distB="0" distL="114300" distR="114300" simplePos="0" relativeHeight="251658245" behindDoc="0" locked="0" layoutInCell="1" allowOverlap="1" wp14:anchorId="128BAEFD" wp14:editId="13C4D437">
                <wp:simplePos x="0" y="0"/>
                <wp:positionH relativeFrom="column">
                  <wp:posOffset>-164546</wp:posOffset>
                </wp:positionH>
                <wp:positionV relativeFrom="paragraph">
                  <wp:posOffset>5713730</wp:posOffset>
                </wp:positionV>
                <wp:extent cx="1698625" cy="1807845"/>
                <wp:effectExtent l="0" t="0" r="0" b="1905"/>
                <wp:wrapNone/>
                <wp:docPr id="27" name="Text Box 27"/>
                <wp:cNvGraphicFramePr/>
                <a:graphic xmlns:a="http://schemas.openxmlformats.org/drawingml/2006/main">
                  <a:graphicData uri="http://schemas.microsoft.com/office/word/2010/wordprocessingShape">
                    <wps:wsp>
                      <wps:cNvSpPr txBox="1"/>
                      <wps:spPr>
                        <a:xfrm>
                          <a:off x="0" y="0"/>
                          <a:ext cx="1698625" cy="1807845"/>
                        </a:xfrm>
                        <a:prstGeom prst="rect">
                          <a:avLst/>
                        </a:prstGeom>
                        <a:noFill/>
                        <a:ln w="6350">
                          <a:noFill/>
                        </a:ln>
                      </wps:spPr>
                      <wps:txbx>
                        <w:txbxContent>
                          <w:p w14:paraId="49DDEBC2" w14:textId="77777777" w:rsidR="00455AA7" w:rsidRPr="00D4065A" w:rsidRDefault="00455AA7" w:rsidP="004E5E19">
                            <w:pPr>
                              <w:pStyle w:val="NormalIndent"/>
                              <w:spacing w:after="120"/>
                              <w:ind w:left="0"/>
                              <w:jc w:val="center"/>
                              <w:rPr>
                                <w:rFonts w:ascii="Amnesty Trade Gothic Cn" w:hAnsi="Amnesty Trade Gothic Cn"/>
                                <w:b/>
                                <w:bCs/>
                                <w:color w:val="auto"/>
                              </w:rPr>
                            </w:pPr>
                            <w:r w:rsidRPr="00D4065A">
                              <w:rPr>
                                <w:rFonts w:ascii="Amnesty Trade Gothic Cn" w:hAnsi="Amnesty Trade Gothic Cn"/>
                                <w:b/>
                                <w:bCs/>
                                <w:noProof/>
                                <w:sz w:val="30"/>
                                <w:szCs w:val="30"/>
                                <w:lang w:val="fr-FR"/>
                              </w:rPr>
                              <w:drawing>
                                <wp:inline distT="0" distB="0" distL="0" distR="0" wp14:anchorId="544FB35C" wp14:editId="10A0A9F7">
                                  <wp:extent cx="370050" cy="231862"/>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pic:nvPicPr>
                                        <pic:blipFill>
                                          <a:blip r:embed="rId17"/>
                                          <a:stretch>
                                            <a:fillRect/>
                                          </a:stretch>
                                        </pic:blipFill>
                                        <pic:spPr>
                                          <a:xfrm>
                                            <a:off x="0" y="0"/>
                                            <a:ext cx="382213" cy="239483"/>
                                          </a:xfrm>
                                          <a:prstGeom prst="rect">
                                            <a:avLst/>
                                          </a:prstGeom>
                                        </pic:spPr>
                                      </pic:pic>
                                    </a:graphicData>
                                  </a:graphic>
                                </wp:inline>
                              </w:drawing>
                            </w:r>
                            <w:r w:rsidRPr="00D4065A">
                              <w:rPr>
                                <w:rFonts w:ascii="Amnesty Trade Gothic Cn" w:hAnsi="Amnesty Trade Gothic Cn"/>
                                <w:b/>
                                <w:bCs/>
                                <w:sz w:val="30"/>
                                <w:szCs w:val="30"/>
                                <w:lang w:val="fr-FR"/>
                              </w:rPr>
                              <w:br/>
                            </w:r>
                            <w:hyperlink r:id="rId18" w:history="1">
                              <w:r w:rsidRPr="00D4065A">
                                <w:rPr>
                                  <w:rStyle w:val="Hyperlink"/>
                                  <w:rFonts w:ascii="Amnesty Trade Gothic Cn" w:hAnsi="Amnesty Trade Gothic Cn"/>
                                  <w:b/>
                                  <w:bCs/>
                                  <w:color w:val="auto"/>
                                  <w:szCs w:val="21"/>
                                  <w:lang w:val="en-GB"/>
                                </w:rPr>
                                <w:t>info@amnesty.org</w:t>
                              </w:r>
                            </w:hyperlink>
                          </w:p>
                          <w:p w14:paraId="61AA5AD3" w14:textId="77777777" w:rsidR="00455AA7" w:rsidRPr="00D4065A" w:rsidRDefault="00A8350E" w:rsidP="004E5E19">
                            <w:pPr>
                              <w:pStyle w:val="BBodyText"/>
                              <w:jc w:val="center"/>
                              <w:rPr>
                                <w:rStyle w:val="Hyperlink"/>
                                <w:rFonts w:ascii="Amnesty Trade Gothic Cn" w:hAnsi="Amnesty Trade Gothic Cn"/>
                                <w:color w:val="auto"/>
                              </w:rPr>
                            </w:pPr>
                            <w:hyperlink r:id="rId19" w:history="1">
                              <w:r w:rsidR="00455AA7" w:rsidRPr="00D4065A">
                                <w:rPr>
                                  <w:rFonts w:ascii="Amnesty Trade Gothic Cn" w:hAnsi="Amnesty Trade Gothic Cn"/>
                                  <w:noProof/>
                                  <w:vertAlign w:val="subscript"/>
                                </w:rPr>
                                <w:drawing>
                                  <wp:inline distT="0" distB="0" distL="0" distR="0" wp14:anchorId="7EA51E87" wp14:editId="1F910AEB">
                                    <wp:extent cx="286923" cy="286923"/>
                                    <wp:effectExtent l="0" t="0" r="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20"/>
                                            <a:stretch>
                                              <a:fillRect/>
                                            </a:stretch>
                                          </pic:blipFill>
                                          <pic:spPr>
                                            <a:xfrm>
                                              <a:off x="0" y="0"/>
                                              <a:ext cx="290598" cy="290598"/>
                                            </a:xfrm>
                                            <a:prstGeom prst="rect">
                                              <a:avLst/>
                                            </a:prstGeom>
                                          </pic:spPr>
                                        </pic:pic>
                                      </a:graphicData>
                                    </a:graphic>
                                  </wp:inline>
                                </w:drawing>
                              </w:r>
                              <w:r w:rsidR="00455AA7" w:rsidRPr="00D4065A">
                                <w:rPr>
                                  <w:rFonts w:ascii="Amnesty Trade Gothic Cn" w:hAnsi="Amnesty Trade Gothic Cn"/>
                                </w:rPr>
                                <w:br/>
                              </w:r>
                              <w:r w:rsidR="00455AA7" w:rsidRPr="00D4065A">
                                <w:rPr>
                                  <w:rStyle w:val="Hyperlink"/>
                                  <w:rFonts w:ascii="Amnesty Trade Gothic Cn" w:hAnsi="Amnesty Trade Gothic Cn"/>
                                  <w:color w:val="auto"/>
                                </w:rPr>
                                <w:t>facebook.com/</w:t>
                              </w:r>
                              <w:r w:rsidR="00455AA7" w:rsidRPr="00D4065A">
                                <w:rPr>
                                  <w:rStyle w:val="Hyperlink"/>
                                  <w:rFonts w:ascii="Amnesty Trade Gothic Cn" w:hAnsi="Amnesty Trade Gothic Cn"/>
                                  <w:color w:val="auto"/>
                                </w:rPr>
                                <w:br/>
                              </w:r>
                              <w:proofErr w:type="spellStart"/>
                              <w:r w:rsidR="00455AA7" w:rsidRPr="00D4065A">
                                <w:rPr>
                                  <w:rStyle w:val="Hyperlink"/>
                                  <w:rFonts w:ascii="Amnesty Trade Gothic Cn" w:hAnsi="Amnesty Trade Gothic Cn"/>
                                  <w:b/>
                                  <w:bCs w:val="0"/>
                                  <w:color w:val="auto"/>
                                </w:rPr>
                                <w:t>AmnestyGlobal</w:t>
                              </w:r>
                              <w:proofErr w:type="spellEnd"/>
                            </w:hyperlink>
                          </w:p>
                          <w:p w14:paraId="5F6B3953" w14:textId="77777777" w:rsidR="00455AA7" w:rsidRPr="00B772D5" w:rsidRDefault="00455AA7" w:rsidP="004E5E19">
                            <w:pPr>
                              <w:pStyle w:val="BBodyText"/>
                              <w:spacing w:after="0"/>
                              <w:jc w:val="center"/>
                              <w:rPr>
                                <w:rStyle w:val="Hyperlink"/>
                                <w:color w:val="auto"/>
                              </w:rPr>
                            </w:pPr>
                            <w:r w:rsidRPr="00B772D5">
                              <w:rPr>
                                <w:noProof/>
                              </w:rPr>
                              <w:drawing>
                                <wp:inline distT="0" distB="0" distL="0" distR="0" wp14:anchorId="1A5CA62D" wp14:editId="6F5FC6CA">
                                  <wp:extent cx="324464" cy="325875"/>
                                  <wp:effectExtent l="0" t="0" r="0" b="0"/>
                                  <wp:docPr id="20" name="Picture 2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hape&#10;&#10;Description automatically generated"/>
                                          <pic:cNvPicPr/>
                                        </pic:nvPicPr>
                                        <pic:blipFill>
                                          <a:blip r:embed="rId21"/>
                                          <a:stretch>
                                            <a:fillRect/>
                                          </a:stretch>
                                        </pic:blipFill>
                                        <pic:spPr>
                                          <a:xfrm>
                                            <a:off x="0" y="0"/>
                                            <a:ext cx="342194" cy="343682"/>
                                          </a:xfrm>
                                          <a:prstGeom prst="rect">
                                            <a:avLst/>
                                          </a:prstGeom>
                                        </pic:spPr>
                                      </pic:pic>
                                    </a:graphicData>
                                  </a:graphic>
                                </wp:inline>
                              </w:drawing>
                            </w:r>
                          </w:p>
                          <w:p w14:paraId="2F831BD7" w14:textId="77777777" w:rsidR="00455AA7" w:rsidRPr="00D4065A" w:rsidRDefault="00455AA7" w:rsidP="004E5E19">
                            <w:pPr>
                              <w:pStyle w:val="BBodyText"/>
                              <w:jc w:val="center"/>
                              <w:rPr>
                                <w:rFonts w:ascii="Amnesty Trade Gothic Cn" w:hAnsi="Amnesty Trade Gothic Cn"/>
                                <w:b/>
                                <w:bCs w:val="0"/>
                              </w:rPr>
                            </w:pPr>
                            <w:r w:rsidRPr="00D4065A">
                              <w:rPr>
                                <w:rFonts w:ascii="Amnesty Trade Gothic Cn" w:hAnsi="Amnesty Trade Gothic Cn"/>
                                <w:b/>
                                <w:bCs w:val="0"/>
                              </w:rPr>
                              <w:t>@Amnesty</w:t>
                            </w:r>
                          </w:p>
                          <w:p w14:paraId="53CFD627" w14:textId="77777777" w:rsidR="00455AA7" w:rsidRDefault="00455AA7" w:rsidP="004E5E1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8BAEFD" id="Text Box 27" o:spid="_x0000_s1029" type="#_x0000_t202" style="position:absolute;margin-left:-12.95pt;margin-top:449.9pt;width:133.75pt;height:142.3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" filled="f" stroked="f" strokeweight=".5pt">
                <v:textbox>
                  <w:txbxContent>
                    <w:p w14:paraId="49DDEBC2" w14:textId="77777777" w:rsidR="00455AA7" w:rsidRPr="00D4065A" w:rsidRDefault="00455AA7" w:rsidP="004E5E19">
                      <w:pPr>
                        <w:pStyle w:val="NormalIndent"/>
                        <w:spacing w:after="120"/>
                        <w:ind w:left="0"/>
                        <w:jc w:val="center"/>
                        <w:rPr>
                          <w:rFonts w:ascii="Amnesty Trade Gothic Cn" w:hAnsi="Amnesty Trade Gothic Cn"/>
                          <w:b/>
                          <w:bCs/>
                          <w:color w:val="auto"/>
                        </w:rPr>
                      </w:pPr>
                      <w:r w:rsidRPr="00D4065A">
                        <w:rPr>
                          <w:rFonts w:ascii="Amnesty Trade Gothic Cn" w:hAnsi="Amnesty Trade Gothic Cn"/>
                          <w:b/>
                          <w:bCs/>
                          <w:noProof/>
                          <w:sz w:val="30"/>
                          <w:szCs w:val="30"/>
                          <w:lang w:val="fr-FR"/>
                        </w:rPr>
                        <w:drawing>
                          <wp:inline distT="0" distB="0" distL="0" distR="0" wp14:anchorId="544FB35C" wp14:editId="10A0A9F7">
                            <wp:extent cx="370050" cy="231862"/>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pic:nvPicPr>
                                  <pic:blipFill>
                                    <a:blip r:embed="rId22"/>
                                    <a:stretch>
                                      <a:fillRect/>
                                    </a:stretch>
                                  </pic:blipFill>
                                  <pic:spPr>
                                    <a:xfrm>
                                      <a:off x="0" y="0"/>
                                      <a:ext cx="382213" cy="239483"/>
                                    </a:xfrm>
                                    <a:prstGeom prst="rect">
                                      <a:avLst/>
                                    </a:prstGeom>
                                  </pic:spPr>
                                </pic:pic>
                              </a:graphicData>
                            </a:graphic>
                          </wp:inline>
                        </w:drawing>
                      </w:r>
                      <w:r w:rsidRPr="00D4065A">
                        <w:rPr>
                          <w:rFonts w:ascii="Amnesty Trade Gothic Cn" w:hAnsi="Amnesty Trade Gothic Cn"/>
                          <w:b/>
                          <w:bCs/>
                          <w:sz w:val="30"/>
                          <w:szCs w:val="30"/>
                          <w:lang w:val="fr-FR"/>
                        </w:rPr>
                        <w:br/>
                      </w:r>
                      <w:hyperlink r:id="rId23" w:history="1">
                        <w:r w:rsidRPr="00D4065A">
                          <w:rPr>
                            <w:rStyle w:val="Hyperlink"/>
                            <w:rFonts w:ascii="Amnesty Trade Gothic Cn" w:hAnsi="Amnesty Trade Gothic Cn"/>
                            <w:b/>
                            <w:bCs/>
                            <w:color w:val="auto"/>
                            <w:szCs w:val="21"/>
                            <w:lang w:val="en-GB"/>
                          </w:rPr>
                          <w:t>info@amnesty.org</w:t>
                        </w:r>
                      </w:hyperlink>
                    </w:p>
                    <w:p w14:paraId="61AA5AD3" w14:textId="77777777" w:rsidR="00455AA7" w:rsidRPr="00D4065A" w:rsidRDefault="006A5EAE" w:rsidP="004E5E19">
                      <w:pPr>
                        <w:pStyle w:val="BBodyText"/>
                        <w:jc w:val="center"/>
                        <w:rPr>
                          <w:rStyle w:val="Hyperlink"/>
                          <w:rFonts w:ascii="Amnesty Trade Gothic Cn" w:hAnsi="Amnesty Trade Gothic Cn"/>
                          <w:color w:val="auto"/>
                        </w:rPr>
                      </w:pPr>
                      <w:hyperlink r:id="rId24" w:history="1">
                        <w:r w:rsidR="00455AA7" w:rsidRPr="00D4065A">
                          <w:rPr>
                            <w:rFonts w:ascii="Amnesty Trade Gothic Cn" w:hAnsi="Amnesty Trade Gothic Cn"/>
                            <w:noProof/>
                            <w:vertAlign w:val="subscript"/>
                          </w:rPr>
                          <w:drawing>
                            <wp:inline distT="0" distB="0" distL="0" distR="0" wp14:anchorId="7EA51E87" wp14:editId="1F910AEB">
                              <wp:extent cx="286923" cy="286923"/>
                              <wp:effectExtent l="0" t="0" r="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25"/>
                                      <a:stretch>
                                        <a:fillRect/>
                                      </a:stretch>
                                    </pic:blipFill>
                                    <pic:spPr>
                                      <a:xfrm>
                                        <a:off x="0" y="0"/>
                                        <a:ext cx="290598" cy="290598"/>
                                      </a:xfrm>
                                      <a:prstGeom prst="rect">
                                        <a:avLst/>
                                      </a:prstGeom>
                                    </pic:spPr>
                                  </pic:pic>
                                </a:graphicData>
                              </a:graphic>
                            </wp:inline>
                          </w:drawing>
                        </w:r>
                        <w:r w:rsidR="00455AA7" w:rsidRPr="00D4065A">
                          <w:rPr>
                            <w:rFonts w:ascii="Amnesty Trade Gothic Cn" w:hAnsi="Amnesty Trade Gothic Cn"/>
                          </w:rPr>
                          <w:br/>
                        </w:r>
                        <w:r w:rsidR="00455AA7" w:rsidRPr="00D4065A">
                          <w:rPr>
                            <w:rStyle w:val="Hyperlink"/>
                            <w:rFonts w:ascii="Amnesty Trade Gothic Cn" w:hAnsi="Amnesty Trade Gothic Cn"/>
                            <w:color w:val="auto"/>
                          </w:rPr>
                          <w:t>facebook.com/</w:t>
                        </w:r>
                        <w:r w:rsidR="00455AA7" w:rsidRPr="00D4065A">
                          <w:rPr>
                            <w:rStyle w:val="Hyperlink"/>
                            <w:rFonts w:ascii="Amnesty Trade Gothic Cn" w:hAnsi="Amnesty Trade Gothic Cn"/>
                            <w:color w:val="auto"/>
                          </w:rPr>
                          <w:br/>
                        </w:r>
                        <w:proofErr w:type="spellStart"/>
                        <w:r w:rsidR="00455AA7" w:rsidRPr="00D4065A">
                          <w:rPr>
                            <w:rStyle w:val="Hyperlink"/>
                            <w:rFonts w:ascii="Amnesty Trade Gothic Cn" w:hAnsi="Amnesty Trade Gothic Cn"/>
                            <w:b/>
                            <w:bCs w:val="0"/>
                            <w:color w:val="auto"/>
                          </w:rPr>
                          <w:t>AmnestyGlobal</w:t>
                        </w:r>
                        <w:proofErr w:type="spellEnd"/>
                      </w:hyperlink>
                    </w:p>
                    <w:p w14:paraId="5F6B3953" w14:textId="77777777" w:rsidR="00455AA7" w:rsidRPr="00B772D5" w:rsidRDefault="00455AA7" w:rsidP="004E5E19">
                      <w:pPr>
                        <w:pStyle w:val="BBodyText"/>
                        <w:spacing w:after="0"/>
                        <w:jc w:val="center"/>
                        <w:rPr>
                          <w:rStyle w:val="Hyperlink"/>
                          <w:color w:val="auto"/>
                        </w:rPr>
                      </w:pPr>
                      <w:r w:rsidRPr="00B772D5">
                        <w:rPr>
                          <w:noProof/>
                        </w:rPr>
                        <w:drawing>
                          <wp:inline distT="0" distB="0" distL="0" distR="0" wp14:anchorId="1A5CA62D" wp14:editId="6F5FC6CA">
                            <wp:extent cx="324464" cy="325875"/>
                            <wp:effectExtent l="0" t="0" r="0" b="0"/>
                            <wp:docPr id="20" name="Picture 2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hape&#10;&#10;Description automatically generated"/>
                                    <pic:cNvPicPr/>
                                  </pic:nvPicPr>
                                  <pic:blipFill>
                                    <a:blip r:embed="rId26"/>
                                    <a:stretch>
                                      <a:fillRect/>
                                    </a:stretch>
                                  </pic:blipFill>
                                  <pic:spPr>
                                    <a:xfrm>
                                      <a:off x="0" y="0"/>
                                      <a:ext cx="342194" cy="343682"/>
                                    </a:xfrm>
                                    <a:prstGeom prst="rect">
                                      <a:avLst/>
                                    </a:prstGeom>
                                  </pic:spPr>
                                </pic:pic>
                              </a:graphicData>
                            </a:graphic>
                          </wp:inline>
                        </w:drawing>
                      </w:r>
                    </w:p>
                    <w:p w14:paraId="2F831BD7" w14:textId="77777777" w:rsidR="00455AA7" w:rsidRPr="00D4065A" w:rsidRDefault="00455AA7" w:rsidP="004E5E19">
                      <w:pPr>
                        <w:pStyle w:val="BBodyText"/>
                        <w:jc w:val="center"/>
                        <w:rPr>
                          <w:rFonts w:ascii="Amnesty Trade Gothic Cn" w:hAnsi="Amnesty Trade Gothic Cn"/>
                          <w:b/>
                          <w:bCs w:val="0"/>
                        </w:rPr>
                      </w:pPr>
                      <w:r w:rsidRPr="00D4065A">
                        <w:rPr>
                          <w:rFonts w:ascii="Amnesty Trade Gothic Cn" w:hAnsi="Amnesty Trade Gothic Cn"/>
                          <w:b/>
                          <w:bCs w:val="0"/>
                        </w:rPr>
                        <w:t>@Amnesty</w:t>
                      </w:r>
                    </w:p>
                    <w:p w14:paraId="53CFD627" w14:textId="77777777" w:rsidR="00455AA7" w:rsidRDefault="00455AA7" w:rsidP="004E5E19">
                      <w:pPr>
                        <w:jc w:val="center"/>
                      </w:pPr>
                    </w:p>
                  </w:txbxContent>
                </v:textbox>
              </v:shape>
            </w:pict>
          </mc:Fallback>
        </mc:AlternateContent>
      </w:r>
      <w:r w:rsidR="004F2B82" w:rsidRPr="000E14D1">
        <w:rPr>
          <w:rFonts w:ascii="Amnesty Trade Gothic" w:hAnsi="Amnesty Trade Gothic"/>
          <w:noProof/>
          <w:color w:val="000000"/>
        </w:rPr>
        <mc:AlternateContent>
          <mc:Choice Requires="wps">
            <w:drawing>
              <wp:anchor distT="0" distB="0" distL="114300" distR="114300" simplePos="0" relativeHeight="251658242" behindDoc="0" locked="0" layoutInCell="1" allowOverlap="1" wp14:anchorId="010DED38" wp14:editId="0E522968">
                <wp:simplePos x="0" y="0"/>
                <wp:positionH relativeFrom="column">
                  <wp:posOffset>3924489</wp:posOffset>
                </wp:positionH>
                <wp:positionV relativeFrom="paragraph">
                  <wp:posOffset>5441964</wp:posOffset>
                </wp:positionV>
                <wp:extent cx="2247900" cy="2088515"/>
                <wp:effectExtent l="0" t="0" r="0" b="6985"/>
                <wp:wrapNone/>
                <wp:docPr id="45" name="Text Box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247900" cy="2088515"/>
                        </a:xfrm>
                        <a:prstGeom prst="rect">
                          <a:avLst/>
                        </a:prstGeom>
                        <a:solidFill>
                          <a:sysClr val="window" lastClr="FFFFFF">
                            <a:lumMod val="95000"/>
                          </a:sysClr>
                        </a:solidFill>
                        <a:ln w="6350">
                          <a:noFill/>
                        </a:ln>
                      </wps:spPr>
                      <wps:txbx>
                        <w:txbxContent>
                          <w:p w14:paraId="241144A1" w14:textId="77777777" w:rsidR="00455AA7" w:rsidRPr="000660E7" w:rsidRDefault="00455AA7" w:rsidP="000660E7">
                            <w:pPr>
                              <w:pStyle w:val="BCopyrightsmallprint"/>
                              <w:rPr>
                                <w:sz w:val="16"/>
                                <w:szCs w:val="16"/>
                              </w:rPr>
                            </w:pPr>
                            <w:r w:rsidRPr="000660E7">
                              <w:rPr>
                                <w:sz w:val="16"/>
                                <w:szCs w:val="16"/>
                              </w:rPr>
                              <w:t>Except where otherwise noted, content in this document is licensed under a Creative Commons (attribution, non-commercial, no derivatives, international 4.0) licence (see creativecommons.org/licenses/by-</w:t>
                            </w:r>
                            <w:proofErr w:type="spellStart"/>
                            <w:r w:rsidRPr="000660E7">
                              <w:rPr>
                                <w:sz w:val="16"/>
                                <w:szCs w:val="16"/>
                              </w:rPr>
                              <w:t>nc</w:t>
                            </w:r>
                            <w:proofErr w:type="spellEnd"/>
                            <w:r w:rsidRPr="000660E7">
                              <w:rPr>
                                <w:sz w:val="16"/>
                                <w:szCs w:val="16"/>
                              </w:rPr>
                              <w:t>-</w:t>
                            </w:r>
                            <w:proofErr w:type="spellStart"/>
                            <w:r w:rsidRPr="000660E7">
                              <w:rPr>
                                <w:sz w:val="16"/>
                                <w:szCs w:val="16"/>
                              </w:rPr>
                              <w:t>nd</w:t>
                            </w:r>
                            <w:proofErr w:type="spellEnd"/>
                            <w:r w:rsidRPr="000660E7">
                              <w:rPr>
                                <w:sz w:val="16"/>
                                <w:szCs w:val="16"/>
                              </w:rPr>
                              <w:t>/4.0/</w:t>
                            </w:r>
                            <w:proofErr w:type="spellStart"/>
                            <w:r w:rsidRPr="000660E7">
                              <w:rPr>
                                <w:sz w:val="16"/>
                                <w:szCs w:val="16"/>
                              </w:rPr>
                              <w:t>legalcode</w:t>
                            </w:r>
                            <w:proofErr w:type="spellEnd"/>
                            <w:r w:rsidRPr="000660E7">
                              <w:rPr>
                                <w:sz w:val="16"/>
                                <w:szCs w:val="16"/>
                              </w:rPr>
                              <w:t>).</w:t>
                            </w:r>
                          </w:p>
                          <w:p w14:paraId="45829321" w14:textId="77777777" w:rsidR="00455AA7" w:rsidRPr="000660E7" w:rsidRDefault="00455AA7" w:rsidP="000660E7">
                            <w:pPr>
                              <w:pStyle w:val="BCopyrightsmallprint"/>
                              <w:rPr>
                                <w:sz w:val="16"/>
                                <w:szCs w:val="16"/>
                              </w:rPr>
                            </w:pPr>
                            <w:r w:rsidRPr="000660E7">
                              <w:rPr>
                                <w:sz w:val="16"/>
                                <w:szCs w:val="16"/>
                              </w:rPr>
                              <w:t>Where material is attributed to a copyright owner other than Amnesty International, this material is not covered by the Creative Commons licence.</w:t>
                            </w:r>
                          </w:p>
                          <w:p w14:paraId="3D532D22" w14:textId="77777777" w:rsidR="00455AA7" w:rsidRPr="0081658E" w:rsidRDefault="00455AA7" w:rsidP="000660E7">
                            <w:pPr>
                              <w:pStyle w:val="BCopyrightsmallprint"/>
                              <w:rPr>
                                <w:sz w:val="16"/>
                                <w:szCs w:val="16"/>
                              </w:rPr>
                            </w:pPr>
                            <w:r w:rsidRPr="000660E7">
                              <w:rPr>
                                <w:sz w:val="16"/>
                                <w:szCs w:val="16"/>
                              </w:rPr>
                              <w:t xml:space="preserve">For more information, visit the </w:t>
                            </w:r>
                            <w:hyperlink r:id="rId27" w:history="1">
                              <w:r w:rsidRPr="000660E7">
                                <w:rPr>
                                  <w:rStyle w:val="Hyperlink"/>
                                  <w:sz w:val="16"/>
                                  <w:szCs w:val="16"/>
                                </w:rPr>
                                <w:t>permissions page</w:t>
                              </w:r>
                            </w:hyperlink>
                            <w:r w:rsidRPr="000660E7">
                              <w:rPr>
                                <w:sz w:val="16"/>
                                <w:szCs w:val="16"/>
                              </w:rPr>
                              <w:t xml:space="preserve"> on Amnesty International’s website.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DED38" id="Text Box 45" o:spid="_x0000_s1030" type="#_x0000_t202" style="position:absolute;margin-left:309pt;margin-top:428.5pt;width:177pt;height:164.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" fillcolor="#f2f2f2" stroked="f" strokeweight=".5pt">
                <o:lock v:ext="edit" aspectratio="t"/>
                <v:textbox>
                  <w:txbxContent>
                    <w:p w14:paraId="241144A1" w14:textId="77777777" w:rsidR="00455AA7" w:rsidRPr="000660E7" w:rsidRDefault="00455AA7" w:rsidP="000660E7">
                      <w:pPr>
                        <w:pStyle w:val="BCopyrightsmallprint"/>
                        <w:rPr>
                          <w:sz w:val="16"/>
                          <w:szCs w:val="16"/>
                        </w:rPr>
                      </w:pPr>
                      <w:r w:rsidRPr="000660E7">
                        <w:rPr>
                          <w:sz w:val="16"/>
                          <w:szCs w:val="16"/>
                        </w:rPr>
                        <w:t>Except where otherwise noted, content in this document is licensed under a Creative Commons (attribution, non-commercial, no derivatives, international 4.0) licence (see creativecommons.org/licenses/by-</w:t>
                      </w:r>
                      <w:proofErr w:type="spellStart"/>
                      <w:r w:rsidRPr="000660E7">
                        <w:rPr>
                          <w:sz w:val="16"/>
                          <w:szCs w:val="16"/>
                        </w:rPr>
                        <w:t>nc</w:t>
                      </w:r>
                      <w:proofErr w:type="spellEnd"/>
                      <w:r w:rsidRPr="000660E7">
                        <w:rPr>
                          <w:sz w:val="16"/>
                          <w:szCs w:val="16"/>
                        </w:rPr>
                        <w:t>-</w:t>
                      </w:r>
                      <w:proofErr w:type="spellStart"/>
                      <w:r w:rsidRPr="000660E7">
                        <w:rPr>
                          <w:sz w:val="16"/>
                          <w:szCs w:val="16"/>
                        </w:rPr>
                        <w:t>nd</w:t>
                      </w:r>
                      <w:proofErr w:type="spellEnd"/>
                      <w:r w:rsidRPr="000660E7">
                        <w:rPr>
                          <w:sz w:val="16"/>
                          <w:szCs w:val="16"/>
                        </w:rPr>
                        <w:t>/4.0/</w:t>
                      </w:r>
                      <w:proofErr w:type="spellStart"/>
                      <w:r w:rsidRPr="000660E7">
                        <w:rPr>
                          <w:sz w:val="16"/>
                          <w:szCs w:val="16"/>
                        </w:rPr>
                        <w:t>legalcode</w:t>
                      </w:r>
                      <w:proofErr w:type="spellEnd"/>
                      <w:r w:rsidRPr="000660E7">
                        <w:rPr>
                          <w:sz w:val="16"/>
                          <w:szCs w:val="16"/>
                        </w:rPr>
                        <w:t>).</w:t>
                      </w:r>
                    </w:p>
                    <w:p w14:paraId="45829321" w14:textId="77777777" w:rsidR="00455AA7" w:rsidRPr="000660E7" w:rsidRDefault="00455AA7" w:rsidP="000660E7">
                      <w:pPr>
                        <w:pStyle w:val="BCopyrightsmallprint"/>
                        <w:rPr>
                          <w:sz w:val="16"/>
                          <w:szCs w:val="16"/>
                        </w:rPr>
                      </w:pPr>
                      <w:r w:rsidRPr="000660E7">
                        <w:rPr>
                          <w:sz w:val="16"/>
                          <w:szCs w:val="16"/>
                        </w:rPr>
                        <w:t>Where material is attributed to a copyright owner other than Amnesty International, this material is not covered by the Creative Commons licence.</w:t>
                      </w:r>
                    </w:p>
                    <w:p w14:paraId="3D532D22" w14:textId="77777777" w:rsidR="00455AA7" w:rsidRPr="0081658E" w:rsidRDefault="00455AA7" w:rsidP="000660E7">
                      <w:pPr>
                        <w:pStyle w:val="BCopyrightsmallprint"/>
                        <w:rPr>
                          <w:sz w:val="16"/>
                          <w:szCs w:val="16"/>
                        </w:rPr>
                      </w:pPr>
                      <w:r w:rsidRPr="000660E7">
                        <w:rPr>
                          <w:sz w:val="16"/>
                          <w:szCs w:val="16"/>
                        </w:rPr>
                        <w:t xml:space="preserve">For more information, visit the </w:t>
                      </w:r>
                      <w:hyperlink r:id="rId28" w:history="1">
                        <w:r w:rsidRPr="000660E7">
                          <w:rPr>
                            <w:rStyle w:val="Hyperlink"/>
                            <w:sz w:val="16"/>
                            <w:szCs w:val="16"/>
                          </w:rPr>
                          <w:t>permissions page</w:t>
                        </w:r>
                      </w:hyperlink>
                      <w:r w:rsidRPr="000660E7">
                        <w:rPr>
                          <w:sz w:val="16"/>
                          <w:szCs w:val="16"/>
                        </w:rPr>
                        <w:t xml:space="preserve"> on Amnesty International’s website. </w:t>
                      </w:r>
                    </w:p>
                  </w:txbxContent>
                </v:textbox>
              </v:shape>
            </w:pict>
          </mc:Fallback>
        </mc:AlternateContent>
      </w:r>
      <w:r w:rsidR="00D90830" w:rsidRPr="000E14D1">
        <w:rPr>
          <w:rFonts w:ascii="Amnesty Trade Gothic Cn" w:hAnsi="Amnesty Trade Gothic Cn"/>
          <w:b/>
          <w:noProof/>
        </w:rPr>
        <w:drawing>
          <wp:anchor distT="0" distB="0" distL="114300" distR="114300" simplePos="0" relativeHeight="251658246" behindDoc="0" locked="0" layoutInCell="1" allowOverlap="1" wp14:anchorId="010B26C5" wp14:editId="23DB0416">
            <wp:simplePos x="0" y="0"/>
            <wp:positionH relativeFrom="column">
              <wp:posOffset>1997156</wp:posOffset>
            </wp:positionH>
            <wp:positionV relativeFrom="paragraph">
              <wp:posOffset>5634990</wp:posOffset>
            </wp:positionV>
            <wp:extent cx="464820" cy="46482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464820" cy="464820"/>
                    </a:xfrm>
                    <a:prstGeom prst="rect">
                      <a:avLst/>
                    </a:prstGeom>
                  </pic:spPr>
                </pic:pic>
              </a:graphicData>
            </a:graphic>
          </wp:anchor>
        </w:drawing>
      </w:r>
      <w:r w:rsidR="00D90830" w:rsidRPr="000E14D1">
        <w:rPr>
          <w:rFonts w:ascii="Amnesty Trade Gothic" w:hAnsi="Amnesty Trade Gothic"/>
          <w:noProof/>
          <w:color w:val="000000"/>
        </w:rPr>
        <mc:AlternateContent>
          <mc:Choice Requires="wps">
            <w:drawing>
              <wp:anchor distT="0" distB="0" distL="114300" distR="114300" simplePos="0" relativeHeight="251658244" behindDoc="0" locked="0" layoutInCell="1" allowOverlap="1" wp14:anchorId="243877C8" wp14:editId="2557E855">
                <wp:simplePos x="0" y="0"/>
                <wp:positionH relativeFrom="column">
                  <wp:posOffset>1605429</wp:posOffset>
                </wp:positionH>
                <wp:positionV relativeFrom="paragraph">
                  <wp:posOffset>5970905</wp:posOffset>
                </wp:positionV>
                <wp:extent cx="1271905" cy="1660106"/>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271905" cy="1660106"/>
                        </a:xfrm>
                        <a:prstGeom prst="rect">
                          <a:avLst/>
                        </a:prstGeom>
                        <a:noFill/>
                        <a:ln w="6350">
                          <a:noFill/>
                        </a:ln>
                      </wps:spPr>
                      <wps:txbx>
                        <w:txbxContent>
                          <w:p w14:paraId="3BF289A3" w14:textId="77777777" w:rsidR="00455AA7" w:rsidRDefault="00455AA7" w:rsidP="007975C7">
                            <w:pPr>
                              <w:spacing w:before="40" w:after="120"/>
                              <w:jc w:val="center"/>
                              <w:rPr>
                                <w:rFonts w:ascii="Amnesty Trade Gothic Cn" w:hAnsi="Amnesty Trade Gothic Cn"/>
                                <w:b/>
                                <w:color w:val="auto"/>
                                <w:sz w:val="21"/>
                                <w:szCs w:val="24"/>
                              </w:rPr>
                            </w:pPr>
                            <w:r w:rsidRPr="00D4065A">
                              <w:rPr>
                                <w:rFonts w:ascii="Amnesty Trade Gothic Cn" w:hAnsi="Amnesty Trade Gothic Cn"/>
                                <w:b/>
                                <w:color w:val="auto"/>
                                <w:sz w:val="21"/>
                                <w:szCs w:val="24"/>
                              </w:rPr>
                              <w:t>amnesty.org</w:t>
                            </w:r>
                          </w:p>
                          <w:p w14:paraId="62970A54" w14:textId="77777777" w:rsidR="00455AA7" w:rsidRDefault="00455AA7" w:rsidP="0081658E">
                            <w:pPr>
                              <w:spacing w:after="120"/>
                              <w:jc w:val="center"/>
                              <w:rPr>
                                <w:rFonts w:ascii="Amnesty Trade Gothic Cn" w:hAnsi="Amnesty Trade Gothic Cn"/>
                                <w:b/>
                                <w:color w:val="auto"/>
                                <w:sz w:val="21"/>
                                <w:szCs w:val="24"/>
                              </w:rPr>
                            </w:pPr>
                            <w:r>
                              <w:rPr>
                                <w:rFonts w:ascii="Amnesty Trade Gothic Cn" w:hAnsi="Amnesty Trade Gothic Cn"/>
                                <w:b/>
                                <w:noProof/>
                                <w:color w:val="auto"/>
                                <w:sz w:val="21"/>
                                <w:szCs w:val="24"/>
                              </w:rPr>
                              <w:drawing>
                                <wp:inline distT="0" distB="0" distL="0" distR="0" wp14:anchorId="485A274C" wp14:editId="45A26873">
                                  <wp:extent cx="556260" cy="556260"/>
                                  <wp:effectExtent l="0" t="0" r="0" b="0"/>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556260" cy="556260"/>
                                          </a:xfrm>
                                          <a:prstGeom prst="rect">
                                            <a:avLst/>
                                          </a:prstGeom>
                                        </pic:spPr>
                                      </pic:pic>
                                    </a:graphicData>
                                  </a:graphic>
                                </wp:inline>
                              </w:drawing>
                            </w:r>
                          </w:p>
                          <w:p w14:paraId="577429BB" w14:textId="77777777" w:rsidR="00455AA7" w:rsidRPr="00BE3701" w:rsidRDefault="00455AA7" w:rsidP="00C8441B">
                            <w:pPr>
                              <w:rPr>
                                <w:bCs/>
                                <w:color w:val="auto"/>
                                <w:sz w:val="16"/>
                                <w:szCs w:val="16"/>
                              </w:rPr>
                            </w:pPr>
                            <w:r w:rsidRPr="00BE3701">
                              <w:rPr>
                                <w:bCs/>
                                <w:color w:val="auto"/>
                                <w:sz w:val="16"/>
                                <w:szCs w:val="16"/>
                              </w:rPr>
                              <w:t>Amnesty International</w:t>
                            </w:r>
                            <w:r w:rsidRPr="00BE3701">
                              <w:rPr>
                                <w:bCs/>
                                <w:color w:val="auto"/>
                                <w:sz w:val="16"/>
                                <w:szCs w:val="16"/>
                              </w:rPr>
                              <w:br/>
                              <w:t>Peter Benenson House</w:t>
                            </w:r>
                            <w:r w:rsidRPr="00BE3701">
                              <w:rPr>
                                <w:bCs/>
                                <w:color w:val="auto"/>
                                <w:sz w:val="16"/>
                                <w:szCs w:val="16"/>
                              </w:rPr>
                              <w:br/>
                              <w:t>1 Easton Street</w:t>
                            </w:r>
                            <w:r w:rsidRPr="00BE3701">
                              <w:rPr>
                                <w:bCs/>
                                <w:color w:val="auto"/>
                                <w:sz w:val="16"/>
                                <w:szCs w:val="16"/>
                              </w:rPr>
                              <w:br/>
                              <w:t>London WC1X 0DW, UK</w:t>
                            </w:r>
                          </w:p>
                          <w:p w14:paraId="1E71D662" w14:textId="77777777" w:rsidR="00455AA7" w:rsidRPr="00C8441B" w:rsidRDefault="00455AA7" w:rsidP="00C8441B">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877C8" id="Text Box 26" o:spid="_x0000_s1031" type="#_x0000_t202" style="position:absolute;margin-left:126.4pt;margin-top:470.15pt;width:100.15pt;height:130.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" filled="f" stroked="f" strokeweight=".5pt">
                <v:textbox>
                  <w:txbxContent>
                    <w:p w14:paraId="3BF289A3" w14:textId="77777777" w:rsidR="00455AA7" w:rsidRDefault="00455AA7" w:rsidP="007975C7">
                      <w:pPr>
                        <w:spacing w:before="40" w:after="120"/>
                        <w:jc w:val="center"/>
                        <w:rPr>
                          <w:rFonts w:ascii="Amnesty Trade Gothic Cn" w:hAnsi="Amnesty Trade Gothic Cn"/>
                          <w:b/>
                          <w:color w:val="auto"/>
                          <w:sz w:val="21"/>
                          <w:szCs w:val="24"/>
                        </w:rPr>
                      </w:pPr>
                      <w:r w:rsidRPr="00D4065A">
                        <w:rPr>
                          <w:rFonts w:ascii="Amnesty Trade Gothic Cn" w:hAnsi="Amnesty Trade Gothic Cn"/>
                          <w:b/>
                          <w:color w:val="auto"/>
                          <w:sz w:val="21"/>
                          <w:szCs w:val="24"/>
                        </w:rPr>
                        <w:t>amnesty.org</w:t>
                      </w:r>
                    </w:p>
                    <w:p w14:paraId="62970A54" w14:textId="77777777" w:rsidR="00455AA7" w:rsidRDefault="00455AA7" w:rsidP="0081658E">
                      <w:pPr>
                        <w:spacing w:after="120"/>
                        <w:jc w:val="center"/>
                        <w:rPr>
                          <w:rFonts w:ascii="Amnesty Trade Gothic Cn" w:hAnsi="Amnesty Trade Gothic Cn"/>
                          <w:b/>
                          <w:color w:val="auto"/>
                          <w:sz w:val="21"/>
                          <w:szCs w:val="24"/>
                        </w:rPr>
                      </w:pPr>
                      <w:r>
                        <w:rPr>
                          <w:rFonts w:ascii="Amnesty Trade Gothic Cn" w:hAnsi="Amnesty Trade Gothic Cn"/>
                          <w:b/>
                          <w:noProof/>
                          <w:color w:val="auto"/>
                          <w:sz w:val="21"/>
                          <w:szCs w:val="24"/>
                        </w:rPr>
                        <w:drawing>
                          <wp:inline distT="0" distB="0" distL="0" distR="0" wp14:anchorId="485A274C" wp14:editId="45A26873">
                            <wp:extent cx="556260" cy="556260"/>
                            <wp:effectExtent l="0" t="0" r="0" b="0"/>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556260" cy="556260"/>
                                    </a:xfrm>
                                    <a:prstGeom prst="rect">
                                      <a:avLst/>
                                    </a:prstGeom>
                                  </pic:spPr>
                                </pic:pic>
                              </a:graphicData>
                            </a:graphic>
                          </wp:inline>
                        </w:drawing>
                      </w:r>
                    </w:p>
                    <w:p w14:paraId="577429BB" w14:textId="77777777" w:rsidR="00455AA7" w:rsidRPr="00BE3701" w:rsidRDefault="00455AA7" w:rsidP="00C8441B">
                      <w:pPr>
                        <w:rPr>
                          <w:bCs/>
                          <w:color w:val="auto"/>
                          <w:sz w:val="16"/>
                          <w:szCs w:val="16"/>
                        </w:rPr>
                      </w:pPr>
                      <w:r w:rsidRPr="00BE3701">
                        <w:rPr>
                          <w:bCs/>
                          <w:color w:val="auto"/>
                          <w:sz w:val="16"/>
                          <w:szCs w:val="16"/>
                        </w:rPr>
                        <w:t>Amnesty International</w:t>
                      </w:r>
                      <w:r w:rsidRPr="00BE3701">
                        <w:rPr>
                          <w:bCs/>
                          <w:color w:val="auto"/>
                          <w:sz w:val="16"/>
                          <w:szCs w:val="16"/>
                        </w:rPr>
                        <w:br/>
                        <w:t>Peter Benenson House</w:t>
                      </w:r>
                      <w:r w:rsidRPr="00BE3701">
                        <w:rPr>
                          <w:bCs/>
                          <w:color w:val="auto"/>
                          <w:sz w:val="16"/>
                          <w:szCs w:val="16"/>
                        </w:rPr>
                        <w:br/>
                        <w:t>1 Easton Street</w:t>
                      </w:r>
                      <w:r w:rsidRPr="00BE3701">
                        <w:rPr>
                          <w:bCs/>
                          <w:color w:val="auto"/>
                          <w:sz w:val="16"/>
                          <w:szCs w:val="16"/>
                        </w:rPr>
                        <w:br/>
                        <w:t>London WC1X 0DW, UK</w:t>
                      </w:r>
                    </w:p>
                    <w:p w14:paraId="1E71D662" w14:textId="77777777" w:rsidR="00455AA7" w:rsidRPr="00C8441B" w:rsidRDefault="00455AA7" w:rsidP="00C8441B">
                      <w:pPr>
                        <w:rPr>
                          <w:sz w:val="14"/>
                          <w:szCs w:val="14"/>
                        </w:rPr>
                      </w:pPr>
                    </w:p>
                  </w:txbxContent>
                </v:textbox>
              </v:shape>
            </w:pict>
          </mc:Fallback>
        </mc:AlternateContent>
      </w:r>
      <w:r w:rsidR="007A577D" w:rsidRPr="000E14D1">
        <w:rPr>
          <w:rFonts w:ascii="Amnesty Trade Gothic" w:hAnsi="Amnesty Trade Gothic"/>
          <w:noProof/>
          <w:color w:val="000000"/>
        </w:rPr>
        <mc:AlternateContent>
          <mc:Choice Requires="wps">
            <w:drawing>
              <wp:anchor distT="0" distB="0" distL="114300" distR="114300" simplePos="0" relativeHeight="251658247" behindDoc="0" locked="0" layoutInCell="1" allowOverlap="1" wp14:anchorId="3878D2F4" wp14:editId="0E41BED3">
                <wp:simplePos x="0" y="0"/>
                <wp:positionH relativeFrom="column">
                  <wp:posOffset>321364</wp:posOffset>
                </wp:positionH>
                <wp:positionV relativeFrom="paragraph">
                  <wp:posOffset>5414726</wp:posOffset>
                </wp:positionV>
                <wp:extent cx="2256817" cy="32684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56817" cy="326849"/>
                        </a:xfrm>
                        <a:prstGeom prst="rect">
                          <a:avLst/>
                        </a:prstGeom>
                        <a:noFill/>
                        <a:ln w="6350">
                          <a:noFill/>
                        </a:ln>
                      </wps:spPr>
                      <wps:txbx>
                        <w:txbxContent>
                          <w:p w14:paraId="23CB6EA5" w14:textId="77777777" w:rsidR="00455AA7" w:rsidRPr="00D90830" w:rsidRDefault="00455AA7" w:rsidP="007A577D">
                            <w:pPr>
                              <w:spacing w:after="80"/>
                              <w:jc w:val="center"/>
                              <w:rPr>
                                <w:rFonts w:ascii="Amnesty Trade Gothic Cn" w:hAnsi="Amnesty Trade Gothic Cn"/>
                                <w:b/>
                                <w:bCs/>
                                <w:sz w:val="35"/>
                                <w:szCs w:val="35"/>
                                <w:lang w:val="fr-FR"/>
                              </w:rPr>
                            </w:pPr>
                            <w:r w:rsidRPr="00D90830">
                              <w:rPr>
                                <w:rFonts w:ascii="Amnesty Trade Gothic Cn" w:hAnsi="Amnesty Trade Gothic Cn"/>
                                <w:b/>
                                <w:sz w:val="35"/>
                                <w:szCs w:val="35"/>
                                <w:lang w:val="fr-FR"/>
                              </w:rPr>
                              <w:t>Contact</w:t>
                            </w:r>
                          </w:p>
                          <w:p w14:paraId="4E60631E" w14:textId="77777777" w:rsidR="00455AA7" w:rsidRDefault="00455A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78D2F4" id="Text Box 12" o:spid="_x0000_s1032" type="#_x0000_t202" style="position:absolute;margin-left:25.3pt;margin-top:426.35pt;width:177.7pt;height:25.7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" filled="f" stroked="f" strokeweight=".5pt">
                <v:textbox>
                  <w:txbxContent>
                    <w:p w14:paraId="23CB6EA5" w14:textId="77777777" w:rsidR="00455AA7" w:rsidRPr="00D90830" w:rsidRDefault="00455AA7" w:rsidP="007A577D">
                      <w:pPr>
                        <w:spacing w:after="80"/>
                        <w:jc w:val="center"/>
                        <w:rPr>
                          <w:rFonts w:ascii="Amnesty Trade Gothic Cn" w:hAnsi="Amnesty Trade Gothic Cn"/>
                          <w:b/>
                          <w:bCs/>
                          <w:sz w:val="35"/>
                          <w:szCs w:val="35"/>
                          <w:lang w:val="fr-FR"/>
                        </w:rPr>
                      </w:pPr>
                      <w:r w:rsidRPr="00D90830">
                        <w:rPr>
                          <w:rFonts w:ascii="Amnesty Trade Gothic Cn" w:hAnsi="Amnesty Trade Gothic Cn"/>
                          <w:b/>
                          <w:sz w:val="35"/>
                          <w:szCs w:val="35"/>
                          <w:lang w:val="fr-FR"/>
                        </w:rPr>
                        <w:t>Contact</w:t>
                      </w:r>
                    </w:p>
                    <w:p w14:paraId="4E60631E" w14:textId="77777777" w:rsidR="00455AA7" w:rsidRDefault="00455AA7"/>
                  </w:txbxContent>
                </v:textbox>
              </v:shape>
            </w:pict>
          </mc:Fallback>
        </mc:AlternateContent>
      </w:r>
      <w:r w:rsidR="00140418" w:rsidRPr="000E14D1">
        <w:rPr>
          <w:rFonts w:ascii="Amnesty Trade Gothic" w:hAnsi="Amnesty Trade Gothic"/>
          <w:noProof/>
          <w:color w:val="000000"/>
        </w:rPr>
        <mc:AlternateContent>
          <mc:Choice Requires="wps">
            <w:drawing>
              <wp:anchor distT="0" distB="0" distL="114300" distR="114300" simplePos="0" relativeHeight="251658243" behindDoc="0" locked="0" layoutInCell="1" allowOverlap="1" wp14:anchorId="0B425283" wp14:editId="0FB205F5">
                <wp:simplePos x="0" y="0"/>
                <wp:positionH relativeFrom="column">
                  <wp:posOffset>-254513</wp:posOffset>
                </wp:positionH>
                <wp:positionV relativeFrom="paragraph">
                  <wp:posOffset>8333024</wp:posOffset>
                </wp:positionV>
                <wp:extent cx="2267585" cy="929964"/>
                <wp:effectExtent l="0" t="0" r="0" b="3810"/>
                <wp:wrapNone/>
                <wp:docPr id="25" name="Text Box 25"/>
                <wp:cNvGraphicFramePr/>
                <a:graphic xmlns:a="http://schemas.openxmlformats.org/drawingml/2006/main">
                  <a:graphicData uri="http://schemas.microsoft.com/office/word/2010/wordprocessingShape">
                    <wps:wsp>
                      <wps:cNvSpPr txBox="1"/>
                      <wps:spPr>
                        <a:xfrm>
                          <a:off x="0" y="0"/>
                          <a:ext cx="2267585" cy="929964"/>
                        </a:xfrm>
                        <a:prstGeom prst="rect">
                          <a:avLst/>
                        </a:prstGeom>
                        <a:solidFill>
                          <a:schemeClr val="lt1"/>
                        </a:solidFill>
                        <a:ln w="6350">
                          <a:noFill/>
                        </a:ln>
                      </wps:spPr>
                      <wps:txbx>
                        <w:txbxContent>
                          <w:p w14:paraId="13A3F353" w14:textId="78233622" w:rsidR="00455AA7" w:rsidRPr="00392F19" w:rsidRDefault="00455AA7" w:rsidP="0081658E">
                            <w:pPr>
                              <w:pStyle w:val="BCopyrightsmallprint"/>
                              <w:rPr>
                                <w:rStyle w:val="Boldbodycharacter"/>
                                <w:sz w:val="21"/>
                                <w:szCs w:val="21"/>
                              </w:rPr>
                            </w:pPr>
                            <w:r w:rsidRPr="00392F19">
                              <w:rPr>
                                <w:sz w:val="21"/>
                                <w:szCs w:val="21"/>
                              </w:rPr>
                              <w:t xml:space="preserve">Index: </w:t>
                            </w:r>
                            <w:r w:rsidR="00D04B77" w:rsidRPr="00D04B77">
                              <w:rPr>
                                <w:sz w:val="21"/>
                                <w:szCs w:val="21"/>
                              </w:rPr>
                              <w:t>AMR 36/4920/2021</w:t>
                            </w:r>
                          </w:p>
                          <w:p w14:paraId="13BA83E2" w14:textId="3328DFEC" w:rsidR="00455AA7" w:rsidRPr="00392F19" w:rsidRDefault="00455AA7" w:rsidP="0081658E">
                            <w:pPr>
                              <w:pStyle w:val="BCopyrightsmallprint"/>
                              <w:rPr>
                                <w:sz w:val="21"/>
                                <w:szCs w:val="21"/>
                              </w:rPr>
                            </w:pPr>
                            <w:r w:rsidRPr="00392F19">
                              <w:rPr>
                                <w:sz w:val="21"/>
                                <w:szCs w:val="21"/>
                              </w:rPr>
                              <w:t xml:space="preserve">Publication: </w:t>
                            </w:r>
                            <w:r w:rsidR="00D04B77">
                              <w:rPr>
                                <w:rStyle w:val="Boldbodycharacter"/>
                                <w:sz w:val="21"/>
                                <w:szCs w:val="21"/>
                              </w:rPr>
                              <w:t>October</w:t>
                            </w:r>
                            <w:r>
                              <w:rPr>
                                <w:rStyle w:val="Boldbodycharacter"/>
                                <w:sz w:val="21"/>
                                <w:szCs w:val="21"/>
                              </w:rPr>
                              <w:t xml:space="preserve"> 2021</w:t>
                            </w:r>
                          </w:p>
                          <w:p w14:paraId="75622893" w14:textId="77777777" w:rsidR="00455AA7" w:rsidRPr="00392F19" w:rsidRDefault="00455AA7" w:rsidP="0081658E">
                            <w:pPr>
                              <w:pStyle w:val="BCopyrightsmallprint"/>
                              <w:rPr>
                                <w:sz w:val="21"/>
                                <w:szCs w:val="21"/>
                              </w:rPr>
                            </w:pPr>
                            <w:r w:rsidRPr="00392F19">
                              <w:rPr>
                                <w:sz w:val="21"/>
                                <w:szCs w:val="21"/>
                              </w:rPr>
                              <w:t xml:space="preserve">Original language: </w:t>
                            </w:r>
                            <w:r w:rsidRPr="00966BD2">
                              <w:rPr>
                                <w:rFonts w:ascii="Amnesty Trade Gothic" w:hAnsi="Amnesty Trade Gothic"/>
                                <w:b/>
                                <w:sz w:val="21"/>
                                <w:szCs w:val="21"/>
                              </w:rPr>
                              <w:t>English</w:t>
                            </w:r>
                          </w:p>
                          <w:p w14:paraId="2247AD3B" w14:textId="152E18DE" w:rsidR="00455AA7" w:rsidRDefault="00455AA7" w:rsidP="00966BD2">
                            <w:pPr>
                              <w:pStyle w:val="BCopyrightsmallprint"/>
                            </w:pPr>
                            <w:r w:rsidRPr="000660E7">
                              <w:rPr>
                                <w:sz w:val="16"/>
                                <w:szCs w:val="16"/>
                              </w:rPr>
                              <w:t xml:space="preserve">© Amnesty International </w:t>
                            </w:r>
                            <w:r>
                              <w:rPr>
                                <w:sz w:val="16"/>
                                <w:szCs w:val="16"/>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425283" id="Text Box 25" o:spid="_x0000_s1033" type="#_x0000_t202" style="position:absolute;margin-left:-20.05pt;margin-top:656.15pt;width:178.55pt;height:73.2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" fillcolor="white [3201]" stroked="f" strokeweight=".5pt">
                <v:textbox>
                  <w:txbxContent>
                    <w:p w14:paraId="13A3F353" w14:textId="78233622" w:rsidR="00455AA7" w:rsidRPr="00392F19" w:rsidRDefault="00455AA7" w:rsidP="0081658E">
                      <w:pPr>
                        <w:pStyle w:val="BCopyrightsmallprint"/>
                        <w:rPr>
                          <w:rStyle w:val="Boldbodycharacter"/>
                          <w:sz w:val="21"/>
                          <w:szCs w:val="21"/>
                        </w:rPr>
                      </w:pPr>
                      <w:r w:rsidRPr="00392F19">
                        <w:rPr>
                          <w:sz w:val="21"/>
                          <w:szCs w:val="21"/>
                        </w:rPr>
                        <w:t xml:space="preserve">Index: </w:t>
                      </w:r>
                      <w:r w:rsidR="00D04B77" w:rsidRPr="00D04B77">
                        <w:rPr>
                          <w:sz w:val="21"/>
                          <w:szCs w:val="21"/>
                        </w:rPr>
                        <w:t>AMR 36/4920/2021</w:t>
                      </w:r>
                    </w:p>
                    <w:p w14:paraId="13BA83E2" w14:textId="3328DFEC" w:rsidR="00455AA7" w:rsidRPr="00392F19" w:rsidRDefault="00455AA7" w:rsidP="0081658E">
                      <w:pPr>
                        <w:pStyle w:val="BCopyrightsmallprint"/>
                        <w:rPr>
                          <w:sz w:val="21"/>
                          <w:szCs w:val="21"/>
                        </w:rPr>
                      </w:pPr>
                      <w:r w:rsidRPr="00392F19">
                        <w:rPr>
                          <w:sz w:val="21"/>
                          <w:szCs w:val="21"/>
                        </w:rPr>
                        <w:t xml:space="preserve">Publication: </w:t>
                      </w:r>
                      <w:r w:rsidR="00D04B77">
                        <w:rPr>
                          <w:rStyle w:val="Boldbodycharacter"/>
                          <w:sz w:val="21"/>
                          <w:szCs w:val="21"/>
                        </w:rPr>
                        <w:t>October</w:t>
                      </w:r>
                      <w:r>
                        <w:rPr>
                          <w:rStyle w:val="Boldbodycharacter"/>
                          <w:sz w:val="21"/>
                          <w:szCs w:val="21"/>
                        </w:rPr>
                        <w:t xml:space="preserve"> 2021</w:t>
                      </w:r>
                    </w:p>
                    <w:p w14:paraId="75622893" w14:textId="77777777" w:rsidR="00455AA7" w:rsidRPr="00392F19" w:rsidRDefault="00455AA7" w:rsidP="0081658E">
                      <w:pPr>
                        <w:pStyle w:val="BCopyrightsmallprint"/>
                        <w:rPr>
                          <w:sz w:val="21"/>
                          <w:szCs w:val="21"/>
                        </w:rPr>
                      </w:pPr>
                      <w:r w:rsidRPr="00392F19">
                        <w:rPr>
                          <w:sz w:val="21"/>
                          <w:szCs w:val="21"/>
                        </w:rPr>
                        <w:t xml:space="preserve">Original language: </w:t>
                      </w:r>
                      <w:r w:rsidRPr="00966BD2">
                        <w:rPr>
                          <w:rFonts w:ascii="Amnesty Trade Gothic" w:hAnsi="Amnesty Trade Gothic"/>
                          <w:b/>
                          <w:sz w:val="21"/>
                          <w:szCs w:val="21"/>
                        </w:rPr>
                        <w:t>English</w:t>
                      </w:r>
                    </w:p>
                    <w:p w14:paraId="2247AD3B" w14:textId="152E18DE" w:rsidR="00455AA7" w:rsidRDefault="00455AA7" w:rsidP="00966BD2">
                      <w:pPr>
                        <w:pStyle w:val="BCopyrightsmallprint"/>
                      </w:pPr>
                      <w:r w:rsidRPr="000660E7">
                        <w:rPr>
                          <w:sz w:val="16"/>
                          <w:szCs w:val="16"/>
                        </w:rPr>
                        <w:t xml:space="preserve">© Amnesty International </w:t>
                      </w:r>
                      <w:r>
                        <w:rPr>
                          <w:sz w:val="16"/>
                          <w:szCs w:val="16"/>
                        </w:rPr>
                        <w:t>2021</w:t>
                      </w:r>
                    </w:p>
                  </w:txbxContent>
                </v:textbox>
              </v:shape>
            </w:pict>
          </mc:Fallback>
        </mc:AlternateContent>
      </w:r>
    </w:p>
    <w:sectPr w:rsidR="00EE3C56" w:rsidRPr="00065FFC" w:rsidSect="00DA7998">
      <w:headerReference w:type="even" r:id="rId35"/>
      <w:headerReference w:type="default" r:id="rId36"/>
      <w:headerReference w:type="first" r:id="rId37"/>
      <w:footerReference w:type="first" r:id="rId38"/>
      <w:pgSz w:w="11906" w:h="16838" w:code="9"/>
      <w:pgMar w:top="147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21EFC" w14:textId="77777777" w:rsidR="00A8350E" w:rsidRDefault="00A8350E" w:rsidP="003A7195">
      <w:r>
        <w:separator/>
      </w:r>
    </w:p>
  </w:endnote>
  <w:endnote w:type="continuationSeparator" w:id="0">
    <w:p w14:paraId="5B41523D" w14:textId="77777777" w:rsidR="00A8350E" w:rsidRDefault="00A8350E" w:rsidP="003A7195">
      <w:r>
        <w:continuationSeparator/>
      </w:r>
    </w:p>
  </w:endnote>
  <w:endnote w:type="continuationNotice" w:id="1">
    <w:p w14:paraId="42B423A1" w14:textId="77777777" w:rsidR="00A8350E" w:rsidRDefault="00A83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Ligh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nesty Trade Gothic Cn">
    <w:altName w:val="Calibri"/>
    <w:charset w:val="00"/>
    <w:family w:val="swiss"/>
    <w:pitch w:val="variable"/>
    <w:sig w:usb0="800000AF" w:usb1="5000204A" w:usb2="00000000" w:usb3="00000000" w:csb0="0000009B" w:csb1="00000000"/>
  </w:font>
  <w:font w:name="Amnesty Trade Gothic">
    <w:altName w:val="Calibri"/>
    <w:charset w:val="00"/>
    <w:family w:val="swiss"/>
    <w:pitch w:val="variable"/>
    <w:sig w:usb0="800000AF" w:usb1="5000204A" w:usb2="00000000" w:usb3="00000000" w:csb0="0000009B" w:csb1="00000000"/>
  </w:font>
  <w:font w:name="Noto Serif CJK S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ACCB" w14:textId="77777777" w:rsidR="0096478F" w:rsidRDefault="00964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7317" w14:textId="77777777" w:rsidR="0034457E" w:rsidRDefault="0034457E" w:rsidP="005B4CE5">
    <w:pPr>
      <w:pStyle w:val="BFooterbriefingsubtitle"/>
    </w:pPr>
    <w:r>
      <w:t>NOT SAFE ANYWHERE:</w:t>
    </w:r>
  </w:p>
  <w:p w14:paraId="674E9281" w14:textId="000FCF86" w:rsidR="00455AA7" w:rsidRPr="00AB03D4" w:rsidRDefault="0034457E" w:rsidP="005B4CE5">
    <w:pPr>
      <w:pStyle w:val="BFooterbriefingsubtitle"/>
      <w:rPr>
        <w:lang w:val="en-GB"/>
      </w:rPr>
    </w:pPr>
    <w:r>
      <w:t>hAITIANS ON THE MOVE NEED URGENT INTERNATIONAL PROTECTION</w:t>
    </w:r>
    <w:r w:rsidR="00455AA7" w:rsidRPr="00914551">
      <w:tab/>
    </w:r>
  </w:p>
  <w:p w14:paraId="4C5744CE" w14:textId="77777777" w:rsidR="00455AA7" w:rsidRPr="003E2AA1" w:rsidRDefault="00455AA7" w:rsidP="005B4CE5">
    <w:pPr>
      <w:tabs>
        <w:tab w:val="center" w:pos="4423"/>
        <w:tab w:val="right" w:pos="9923"/>
      </w:tabs>
      <w:rPr>
        <w:rFonts w:ascii="Amnesty Trade Gothic Cn" w:hAnsi="Amnesty Trade Gothic Cn"/>
      </w:rPr>
    </w:pPr>
    <w:r w:rsidRPr="003E2AA1">
      <w:rPr>
        <w:rFonts w:ascii="Amnesty Trade Gothic Cn" w:hAnsi="Amnesty Trade Gothic Cn"/>
      </w:rPr>
      <w:t>Amnesty International</w:t>
    </w:r>
    <w:r w:rsidRPr="003E2AA1">
      <w:rPr>
        <w:rFonts w:ascii="Amnesty Trade Gothic Cn" w:hAnsi="Amnesty Trade Gothic Cn"/>
      </w:rPr>
      <w:tab/>
    </w:r>
    <w:r w:rsidRPr="003E2AA1">
      <w:rPr>
        <w:rFonts w:ascii="Amnesty Trade Gothic Cn" w:hAnsi="Amnesty Trade Gothic Cn"/>
      </w:rPr>
      <w:fldChar w:fldCharType="begin"/>
    </w:r>
    <w:r w:rsidRPr="003E2AA1">
      <w:rPr>
        <w:rFonts w:ascii="Amnesty Trade Gothic Cn" w:hAnsi="Amnesty Trade Gothic Cn"/>
      </w:rPr>
      <w:instrText xml:space="preserve"> PAGE   \* MERGEFORMAT </w:instrText>
    </w:r>
    <w:r w:rsidRPr="003E2AA1">
      <w:rPr>
        <w:rFonts w:ascii="Amnesty Trade Gothic Cn" w:hAnsi="Amnesty Trade Gothic Cn"/>
      </w:rPr>
      <w:fldChar w:fldCharType="separate"/>
    </w:r>
    <w:r w:rsidRPr="003E2AA1">
      <w:rPr>
        <w:rFonts w:ascii="Amnesty Trade Gothic Cn" w:hAnsi="Amnesty Trade Gothic Cn"/>
      </w:rPr>
      <w:t>2</w:t>
    </w:r>
    <w:r w:rsidRPr="003E2AA1">
      <w:rPr>
        <w:rFonts w:ascii="Amnesty Trade Gothic Cn" w:hAnsi="Amnesty Trade Gothic C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337C" w14:textId="35204201" w:rsidR="00455AA7" w:rsidRDefault="00455AA7" w:rsidP="004B43AB">
    <w:pPr>
      <w:pStyle w:val="Footer"/>
      <w:tabs>
        <w:tab w:val="clear" w:pos="4513"/>
        <w:tab w:val="clear" w:pos="9026"/>
        <w:tab w:val="left" w:pos="6830"/>
      </w:tabs>
    </w:pPr>
    <w:r>
      <w:rPr>
        <w:noProof/>
        <w:lang w:eastAsia="en-GB"/>
      </w:rPr>
      <mc:AlternateContent>
        <mc:Choice Requires="wps">
          <w:drawing>
            <wp:anchor distT="0" distB="0" distL="114300" distR="114300" simplePos="0" relativeHeight="251658240" behindDoc="0" locked="0" layoutInCell="1" allowOverlap="1" wp14:anchorId="0D855755" wp14:editId="31910212">
              <wp:simplePos x="0" y="0"/>
              <wp:positionH relativeFrom="column">
                <wp:posOffset>-113030</wp:posOffset>
              </wp:positionH>
              <wp:positionV relativeFrom="paragraph">
                <wp:posOffset>-544793</wp:posOffset>
              </wp:positionV>
              <wp:extent cx="2583013" cy="714167"/>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583013" cy="714167"/>
                      </a:xfrm>
                      <a:prstGeom prst="rect">
                        <a:avLst/>
                      </a:prstGeom>
                      <a:noFill/>
                      <a:ln w="6350">
                        <a:noFill/>
                      </a:ln>
                    </wps:spPr>
                    <wps:txbx>
                      <w:txbxContent>
                        <w:p w14:paraId="028DD574" w14:textId="77777777" w:rsidR="00455AA7" w:rsidRPr="00FB221B" w:rsidRDefault="00455AA7" w:rsidP="00FC174B">
                          <w:pPr>
                            <w:pStyle w:val="BSubheadingnonumbers"/>
                          </w:pPr>
                          <w:r w:rsidRPr="00FB221B">
                            <w:t xml:space="preserve">RESEARCH </w:t>
                          </w:r>
                          <w:r>
                            <w:br/>
                          </w:r>
                          <w:r w:rsidRPr="00FB221B">
                            <w:t>BRIEFING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855755" id="_x0000_t202" coordsize="21600,21600" o:spt="202" path="m,l,21600r21600,l21600,xe">
              <v:stroke joinstyle="miter"/>
              <v:path gradientshapeok="t" o:connecttype="rect"/>
            </v:shapetype>
            <v:shape id="Text Box 21" o:spid="_x0000_s1034" type="#_x0000_t202" style="position:absolute;margin-left:-8.9pt;margin-top:-42.9pt;width:203.4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" filled="f" stroked="f" strokeweight=".5pt">
              <v:textbox>
                <w:txbxContent>
                  <w:p w14:paraId="028DD574" w14:textId="77777777" w:rsidR="00455AA7" w:rsidRPr="00FB221B" w:rsidRDefault="00455AA7" w:rsidP="00FC174B">
                    <w:pPr>
                      <w:pStyle w:val="BSubheadingnonumbers"/>
                    </w:pPr>
                    <w:r w:rsidRPr="00FB221B">
                      <w:t xml:space="preserve">RESEARCH </w:t>
                    </w:r>
                    <w:r>
                      <w:br/>
                    </w:r>
                    <w:r w:rsidRPr="00FB221B">
                      <w:t>BRIEFING</w:t>
                    </w:r>
                  </w:p>
                </w:txbxContent>
              </v:textbox>
            </v:shape>
          </w:pict>
        </mc:Fallback>
      </mc:AlternateContent>
    </w:r>
    <w:r w:rsidRPr="00CB0FBD">
      <w:rPr>
        <w:noProof/>
        <w:lang w:eastAsia="en-GB"/>
      </w:rPr>
      <w:drawing>
        <wp:anchor distT="0" distB="0" distL="114300" distR="114300" simplePos="0" relativeHeight="251660290" behindDoc="0" locked="1" layoutInCell="1" allowOverlap="1" wp14:anchorId="3473D63F" wp14:editId="5AEEF565">
          <wp:simplePos x="0" y="0"/>
          <wp:positionH relativeFrom="page">
            <wp:posOffset>5604510</wp:posOffset>
          </wp:positionH>
          <wp:positionV relativeFrom="page">
            <wp:posOffset>9468485</wp:posOffset>
          </wp:positionV>
          <wp:extent cx="1468755" cy="6261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6110"/>
                  </a:xfrm>
                  <a:prstGeom prst="rect">
                    <a:avLst/>
                  </a:prstGeom>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0BD8" w14:textId="77777777" w:rsidR="00455AA7" w:rsidRDefault="00455AA7">
    <w:pPr>
      <w:pStyle w:val="Footer"/>
    </w:pPr>
    <w:r w:rsidRPr="00CB0FBD">
      <w:rPr>
        <w:noProof/>
        <w:lang w:eastAsia="en-GB"/>
      </w:rPr>
      <w:drawing>
        <wp:anchor distT="0" distB="0" distL="114300" distR="114300" simplePos="0" relativeHeight="251662338" behindDoc="0" locked="1" layoutInCell="1" allowOverlap="1" wp14:anchorId="1C48FA9C" wp14:editId="36C3011F">
          <wp:simplePos x="0" y="0"/>
          <wp:positionH relativeFrom="page">
            <wp:posOffset>5604510</wp:posOffset>
          </wp:positionH>
          <wp:positionV relativeFrom="page">
            <wp:posOffset>9468485</wp:posOffset>
          </wp:positionV>
          <wp:extent cx="1468755" cy="626110"/>
          <wp:effectExtent l="0" t="0" r="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6110"/>
                  </a:xfrm>
                  <a:prstGeom prst="rect">
                    <a:avLst/>
                  </a:prstGeom>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6BFB" w14:textId="77777777" w:rsidR="00A8350E" w:rsidRDefault="00A8350E" w:rsidP="003A7195">
      <w:r>
        <w:separator/>
      </w:r>
    </w:p>
  </w:footnote>
  <w:footnote w:type="continuationSeparator" w:id="0">
    <w:p w14:paraId="28CC7327" w14:textId="77777777" w:rsidR="00A8350E" w:rsidRDefault="00A8350E" w:rsidP="003A7195">
      <w:r>
        <w:continuationSeparator/>
      </w:r>
    </w:p>
  </w:footnote>
  <w:footnote w:type="continuationNotice" w:id="1">
    <w:p w14:paraId="7D27199A" w14:textId="77777777" w:rsidR="00A8350E" w:rsidRDefault="00A8350E"/>
  </w:footnote>
  <w:footnote w:id="2">
    <w:p w14:paraId="72E072C7" w14:textId="09ED6203" w:rsidR="000A2DCC" w:rsidRPr="00561AD9" w:rsidRDefault="000A2DCC" w:rsidP="000A2DCC">
      <w:pPr>
        <w:pStyle w:val="FootnoteText"/>
      </w:pPr>
      <w:r w:rsidRPr="00672DB1">
        <w:rPr>
          <w:rStyle w:val="FootnoteReference"/>
        </w:rPr>
        <w:footnoteRef/>
      </w:r>
      <w:r w:rsidRPr="00672DB1">
        <w:t xml:space="preserve"> </w:t>
      </w:r>
      <w:r>
        <w:t>According to the IOM, Between January and October 2021, an estimated 100,000 migrants crossed the Darien Gap, of which 62 per cent were Haitians (up from 23 per cent in 2020)</w:t>
      </w:r>
      <w:r w:rsidR="00763592">
        <w:t xml:space="preserve"> and</w:t>
      </w:r>
      <w:r w:rsidRPr="001E3FAC">
        <w:t xml:space="preserve"> </w:t>
      </w:r>
      <w:r>
        <w:t>an estimated average of 800 to 1,000 migrants are crossing every day, moving north to join the approximately 20,000 to 25,000 Haitians currently in transit in Mexico.</w:t>
      </w:r>
      <w:r w:rsidR="004A5E1F">
        <w:t xml:space="preserve"> See </w:t>
      </w:r>
      <w:r w:rsidRPr="00672DB1">
        <w:t xml:space="preserve">IOM, Crisis Response Plan, Large Movements of highly vulnerable migrants in the Americas from the Caribbean, Latin America and other regions, 8 October 2021, </w:t>
      </w:r>
      <w:r>
        <w:t>Page 1.</w:t>
      </w:r>
      <w:hyperlink r:id="rId1" w:history="1">
        <w:r w:rsidRPr="008051D2">
          <w:rPr>
            <w:rStyle w:val="Hyperlink"/>
          </w:rPr>
          <w:t>https://reliefweb.int/sites/reliefweb.int/files/resources/Large%20Movements%20of%20Highly%20Vulnerable%20Migrants%20in%20the%20Americas_IOM%20Response%20Plan.pdf</w:t>
        </w:r>
      </w:hyperlink>
      <w:r>
        <w:t xml:space="preserve"> </w:t>
      </w:r>
    </w:p>
  </w:footnote>
  <w:footnote w:id="3">
    <w:p w14:paraId="4F3BFD8A" w14:textId="2A82E18B" w:rsidR="007E2CE1" w:rsidRPr="007E2CE1" w:rsidRDefault="007E2CE1" w:rsidP="005B7D2C">
      <w:pPr>
        <w:pStyle w:val="FootnoteText"/>
        <w:rPr>
          <w:lang w:val="es-MX"/>
        </w:rPr>
      </w:pPr>
      <w:r>
        <w:rPr>
          <w:rStyle w:val="FootnoteReference"/>
        </w:rPr>
        <w:footnoteRef/>
      </w:r>
      <w:r w:rsidRPr="000F68DE">
        <w:rPr>
          <w:lang w:val="es-ES"/>
        </w:rPr>
        <w:t xml:space="preserve"> </w:t>
      </w:r>
      <w:r w:rsidR="00A55506" w:rsidRPr="000F68DE">
        <w:rPr>
          <w:lang w:val="es-ES"/>
        </w:rPr>
        <w:t xml:space="preserve">Gobierno de </w:t>
      </w:r>
      <w:proofErr w:type="spellStart"/>
      <w:r w:rsidR="00A55506" w:rsidRPr="000F68DE">
        <w:rPr>
          <w:lang w:val="es-ES"/>
        </w:rPr>
        <w:t>Mexico</w:t>
      </w:r>
      <w:proofErr w:type="spellEnd"/>
      <w:r w:rsidR="00A55506" w:rsidRPr="000F68DE">
        <w:rPr>
          <w:lang w:val="es-ES"/>
        </w:rPr>
        <w:t xml:space="preserve">, Datos de cierre de septiembre 2021, </w:t>
      </w:r>
      <w:hyperlink r:id="rId2">
        <w:r w:rsidR="00A55506" w:rsidRPr="000F68DE">
          <w:rPr>
            <w:rStyle w:val="Hyperlink"/>
            <w:lang w:val="es-ES"/>
          </w:rPr>
          <w:t>https://www.gob.mx/cms/uploads/attachment/file/671382/Cierre_Septiembre-2021__1-Octubre-2021_.pdf</w:t>
        </w:r>
      </w:hyperlink>
    </w:p>
  </w:footnote>
  <w:footnote w:id="4">
    <w:p w14:paraId="71D8C200" w14:textId="77777777" w:rsidR="00662EAF" w:rsidRPr="00922E89" w:rsidRDefault="00662EAF" w:rsidP="00662EAF">
      <w:pPr>
        <w:pStyle w:val="FootnoteText"/>
      </w:pPr>
      <w:r>
        <w:rPr>
          <w:rStyle w:val="FootnoteReference"/>
        </w:rPr>
        <w:footnoteRef/>
      </w:r>
      <w:r>
        <w:t xml:space="preserve"> IOM, Situational Report, Returns of Migrants and Reception Assistance in Haiti, 19 September to 19 October 2021, No. , </w:t>
      </w:r>
      <w:hyperlink r:id="rId3" w:history="1">
        <w:r w:rsidRPr="000E5860">
          <w:rPr>
            <w:rStyle w:val="Hyperlink"/>
          </w:rPr>
          <w:t>https://reliefweb.int/sites/reliefweb.int/files/resources/sitrep_1_-_reception_of_returnees_haiti_-_19_sept._to_19_oct._2021_2.pdf</w:t>
        </w:r>
      </w:hyperlink>
      <w:r>
        <w:t xml:space="preserve"> </w:t>
      </w:r>
    </w:p>
  </w:footnote>
  <w:footnote w:id="5">
    <w:p w14:paraId="3A07214E" w14:textId="4EFF5372" w:rsidR="00BF3D04" w:rsidRPr="000F68DE" w:rsidRDefault="00BF3D04" w:rsidP="005B7D2C">
      <w:pPr>
        <w:pStyle w:val="FootnoteText"/>
      </w:pPr>
      <w:r>
        <w:rPr>
          <w:rStyle w:val="FootnoteReference"/>
        </w:rPr>
        <w:footnoteRef/>
      </w:r>
      <w:r>
        <w:t xml:space="preserve"> </w:t>
      </w:r>
      <w:r w:rsidR="00C60698">
        <w:t>Amnesty International</w:t>
      </w:r>
      <w:r w:rsidR="00C60698" w:rsidRPr="003B4BF6">
        <w:rPr>
          <w:i/>
          <w:iCs/>
        </w:rPr>
        <w:t>, USA: Stop U.S. abuses against Haitian people</w:t>
      </w:r>
      <w:r w:rsidR="00C60698">
        <w:t xml:space="preserve"> (</w:t>
      </w:r>
      <w:r w:rsidR="000F4C6F" w:rsidRPr="000F4C6F">
        <w:t>AMR 51/4773/2021</w:t>
      </w:r>
      <w:r w:rsidR="000F4C6F">
        <w:t>)</w:t>
      </w:r>
      <w:r w:rsidR="000B5223">
        <w:t>,</w:t>
      </w:r>
      <w:r w:rsidR="000F4C6F">
        <w:t xml:space="preserve"> </w:t>
      </w:r>
      <w:hyperlink r:id="rId4" w:history="1">
        <w:r w:rsidR="003B4BF6" w:rsidRPr="0007135C">
          <w:rPr>
            <w:rStyle w:val="Hyperlink"/>
          </w:rPr>
          <w:t>www.amnesty.org/en/documents/amr51/4773/2021/en/</w:t>
        </w:r>
      </w:hyperlink>
      <w:r>
        <w:t xml:space="preserve"> </w:t>
      </w:r>
    </w:p>
  </w:footnote>
  <w:footnote w:id="6">
    <w:p w14:paraId="4890B6E3" w14:textId="77777777" w:rsidR="000E759F" w:rsidRPr="003A1229" w:rsidRDefault="000E759F" w:rsidP="000E759F">
      <w:pPr>
        <w:pStyle w:val="FootnoteText"/>
      </w:pPr>
      <w:r>
        <w:rPr>
          <w:rStyle w:val="FootnoteReference"/>
        </w:rPr>
        <w:footnoteRef/>
      </w:r>
      <w:r>
        <w:t xml:space="preserve"> Doubling Down on Deterrence: Access to Asylum under Biden, September 2021, </w:t>
      </w:r>
      <w:hyperlink r:id="rId5" w:history="1">
        <w:r w:rsidRPr="0007135C">
          <w:rPr>
            <w:rStyle w:val="Hyperlink"/>
          </w:rPr>
          <w:t>www.womensrefugeecommission.org/wp-content/uploads/2021/09/Doubling-Down-on-Deterrence_-Access-to-Asylum-Under-Biden-FACTSHEET-1-1.pdf</w:t>
        </w:r>
      </w:hyperlink>
      <w:r>
        <w:t xml:space="preserve"> </w:t>
      </w:r>
    </w:p>
  </w:footnote>
  <w:footnote w:id="7">
    <w:p w14:paraId="07197F3C" w14:textId="4CC1B2BD" w:rsidR="00CF62DB" w:rsidRPr="00CF62DB" w:rsidRDefault="00CF62DB">
      <w:pPr>
        <w:pStyle w:val="FootnoteText"/>
        <w:rPr>
          <w:lang w:val="es-MX"/>
        </w:rPr>
      </w:pPr>
      <w:r>
        <w:rPr>
          <w:rStyle w:val="FootnoteReference"/>
        </w:rPr>
        <w:footnoteRef/>
      </w:r>
      <w:r>
        <w:t xml:space="preserve"> </w:t>
      </w:r>
      <w:r w:rsidRPr="00CF62DB">
        <w:t xml:space="preserve">Although Mexican authorities refer to these flights as "voluntary assisted return," Amnesty International chose to not use this terminology, since previous and recent research reveals that INM fails to adequately inform people detained in migratory detention facilities about their rights and even pressures them to discourage them to apply for asylum. </w:t>
      </w:r>
      <w:proofErr w:type="spellStart"/>
      <w:r w:rsidRPr="000061B1">
        <w:rPr>
          <w:lang w:val="es-ES"/>
        </w:rPr>
        <w:t>See</w:t>
      </w:r>
      <w:proofErr w:type="spellEnd"/>
      <w:r w:rsidRPr="000061B1">
        <w:rPr>
          <w:lang w:val="es-ES"/>
        </w:rPr>
        <w:t xml:space="preserve"> Gobierno de </w:t>
      </w:r>
      <w:proofErr w:type="spellStart"/>
      <w:r w:rsidRPr="000061B1">
        <w:rPr>
          <w:lang w:val="es-ES"/>
        </w:rPr>
        <w:t>Mexico</w:t>
      </w:r>
      <w:proofErr w:type="spellEnd"/>
      <w:r w:rsidRPr="000061B1">
        <w:rPr>
          <w:lang w:val="es-ES"/>
        </w:rPr>
        <w:t xml:space="preserve">, Reinician vuelos de retorno humanitario a Haití, 29 </w:t>
      </w:r>
      <w:proofErr w:type="spellStart"/>
      <w:r w:rsidRPr="000061B1">
        <w:rPr>
          <w:lang w:val="es-ES"/>
        </w:rPr>
        <w:t>September</w:t>
      </w:r>
      <w:proofErr w:type="spellEnd"/>
      <w:r w:rsidRPr="000061B1">
        <w:rPr>
          <w:lang w:val="es-ES"/>
        </w:rPr>
        <w:t xml:space="preserve"> </w:t>
      </w:r>
      <w:proofErr w:type="gramStart"/>
      <w:r w:rsidRPr="000061B1">
        <w:rPr>
          <w:lang w:val="es-ES"/>
        </w:rPr>
        <w:t>2021,  www.gob.mx/sre/prensa/reinician-vuelos-de-retorno-humanitario-a-haiti-283934?idiom=es</w:t>
      </w:r>
      <w:proofErr w:type="gramEnd"/>
      <w:r w:rsidRPr="000061B1">
        <w:rPr>
          <w:lang w:val="es-ES"/>
        </w:rPr>
        <w:t xml:space="preserve">  </w:t>
      </w:r>
    </w:p>
  </w:footnote>
  <w:footnote w:id="8">
    <w:p w14:paraId="229A94A1" w14:textId="0B834DC9" w:rsidR="002F7CF1" w:rsidRPr="000061B1" w:rsidRDefault="002F7CF1" w:rsidP="00602F5C">
      <w:pPr>
        <w:pStyle w:val="FootnoteText"/>
        <w:rPr>
          <w:lang w:val="es-ES"/>
        </w:rPr>
      </w:pPr>
      <w:r>
        <w:rPr>
          <w:rStyle w:val="FootnoteReference"/>
        </w:rPr>
        <w:footnoteRef/>
      </w:r>
      <w:r w:rsidRPr="005D1986">
        <w:rPr>
          <w:lang w:val="en-US"/>
        </w:rPr>
        <w:t xml:space="preserve"> </w:t>
      </w:r>
      <w:r w:rsidR="00152860" w:rsidRPr="00EF4ADE">
        <w:rPr>
          <w:lang w:val="en-029"/>
        </w:rPr>
        <w:t>Civil society</w:t>
      </w:r>
      <w:r w:rsidR="00A317EF" w:rsidRPr="00EF4ADE">
        <w:rPr>
          <w:lang w:val="en-029"/>
        </w:rPr>
        <w:t xml:space="preserve"> organizations on the southern border have documented that</w:t>
      </w:r>
      <w:r w:rsidR="002F4A55" w:rsidRPr="00EF4ADE">
        <w:rPr>
          <w:lang w:val="en-029"/>
        </w:rPr>
        <w:t xml:space="preserve"> these returns often happen at night</w:t>
      </w:r>
      <w:r w:rsidR="00606842" w:rsidRPr="00EF4ADE">
        <w:rPr>
          <w:lang w:val="en-029"/>
        </w:rPr>
        <w:t xml:space="preserve">, and </w:t>
      </w:r>
      <w:r w:rsidR="002564D8" w:rsidRPr="00EF4ADE">
        <w:rPr>
          <w:lang w:val="en-029"/>
        </w:rPr>
        <w:t xml:space="preserve">as such </w:t>
      </w:r>
      <w:r w:rsidR="00606842" w:rsidRPr="00EF4ADE">
        <w:rPr>
          <w:lang w:val="en-029"/>
        </w:rPr>
        <w:t xml:space="preserve">there are no clear numbers of </w:t>
      </w:r>
      <w:r w:rsidR="00031CFE" w:rsidRPr="00EF4ADE">
        <w:rPr>
          <w:lang w:val="en-029"/>
        </w:rPr>
        <w:t>the pushbacks</w:t>
      </w:r>
      <w:r w:rsidR="002564D8" w:rsidRPr="00EF4ADE">
        <w:rPr>
          <w:lang w:val="en-029"/>
        </w:rPr>
        <w:t xml:space="preserve">. </w:t>
      </w:r>
      <w:proofErr w:type="spellStart"/>
      <w:r w:rsidR="00602F5C" w:rsidRPr="00BC1B2A">
        <w:rPr>
          <w:lang w:val="es-ES"/>
        </w:rPr>
        <w:t>OSC’s</w:t>
      </w:r>
      <w:proofErr w:type="spellEnd"/>
      <w:r w:rsidR="00602F5C" w:rsidRPr="000061B1">
        <w:rPr>
          <w:lang w:val="es-ES"/>
        </w:rPr>
        <w:t xml:space="preserve"> lanzan campaña #ProtecciónNoContención para exigir al gobierno de México proteger a las personas migrantes</w:t>
      </w:r>
      <w:r w:rsidR="00583548">
        <w:rPr>
          <w:lang w:val="es-ES"/>
        </w:rPr>
        <w:t xml:space="preserve">, </w:t>
      </w:r>
      <w:hyperlink r:id="rId6" w:history="1">
        <w:r w:rsidR="00583548" w:rsidRPr="008051D2">
          <w:rPr>
            <w:rStyle w:val="Hyperlink"/>
            <w:lang w:val="es-ES"/>
          </w:rPr>
          <w:t>https://imumi.org/2021/10/25/oscs-lanzan-campana-proteccionnocontencion-para-exigir-algobierno-de-mexico-proteger-a-las-personas-migrantes/</w:t>
        </w:r>
      </w:hyperlink>
      <w:r w:rsidR="00583548">
        <w:rPr>
          <w:lang w:val="es-ES"/>
        </w:rPr>
        <w:t xml:space="preserve"> </w:t>
      </w:r>
    </w:p>
  </w:footnote>
  <w:footnote w:id="9">
    <w:p w14:paraId="3C86046B" w14:textId="3EC0D4D0" w:rsidR="00F56B56" w:rsidRPr="000F68DE" w:rsidRDefault="00F56B56" w:rsidP="005B7D2C">
      <w:pPr>
        <w:pStyle w:val="FootnoteText"/>
      </w:pPr>
      <w:r>
        <w:rPr>
          <w:rStyle w:val="FootnoteReference"/>
        </w:rPr>
        <w:footnoteRef/>
      </w:r>
      <w:r>
        <w:t xml:space="preserve"> </w:t>
      </w:r>
      <w:r w:rsidR="00F42649">
        <w:t xml:space="preserve">UN, </w:t>
      </w:r>
      <w:r w:rsidR="00F42649" w:rsidRPr="00F42649">
        <w:t>Haiti: ‘Dire’ situation awaits thousands of migrants forced to return from Americas</w:t>
      </w:r>
      <w:r w:rsidR="00F42649">
        <w:t xml:space="preserve">, 30 September 2021, </w:t>
      </w:r>
      <w:hyperlink r:id="rId7" w:history="1">
        <w:r w:rsidR="00F42649" w:rsidRPr="0007135C">
          <w:rPr>
            <w:rStyle w:val="Hyperlink"/>
          </w:rPr>
          <w:t>https://news.un.org/en/audio/2021/09/1101812</w:t>
        </w:r>
      </w:hyperlink>
      <w:r w:rsidR="00F42649">
        <w:t xml:space="preserve"> </w:t>
      </w:r>
    </w:p>
  </w:footnote>
  <w:footnote w:id="10">
    <w:p w14:paraId="6C081072" w14:textId="382EC3E8" w:rsidR="00F778F0" w:rsidRPr="000F68DE" w:rsidRDefault="00F778F0" w:rsidP="005B7D2C">
      <w:pPr>
        <w:pStyle w:val="FootnoteText"/>
      </w:pPr>
      <w:r>
        <w:rPr>
          <w:rStyle w:val="FootnoteReference"/>
        </w:rPr>
        <w:footnoteRef/>
      </w:r>
      <w:r>
        <w:t xml:space="preserve"> </w:t>
      </w:r>
      <w:r w:rsidR="00DD1358">
        <w:t xml:space="preserve">Reuters, Covid-19 Tracker, </w:t>
      </w:r>
      <w:hyperlink r:id="rId8" w:history="1">
        <w:r w:rsidR="00DD1358" w:rsidRPr="0007135C">
          <w:rPr>
            <w:rStyle w:val="Hyperlink"/>
          </w:rPr>
          <w:t>https://graphics.reuters.com/world-coronavirus-tracker-and-maps/countries-and-territories/haiti/</w:t>
        </w:r>
      </w:hyperlink>
      <w:r w:rsidR="00DD1358">
        <w:t xml:space="preserve"> </w:t>
      </w:r>
    </w:p>
  </w:footnote>
  <w:footnote w:id="11">
    <w:p w14:paraId="186FCD82" w14:textId="50AF2DD7" w:rsidR="00491C24" w:rsidRPr="000F68DE" w:rsidRDefault="00491C24">
      <w:pPr>
        <w:pStyle w:val="FootnoteText"/>
      </w:pPr>
      <w:r>
        <w:rPr>
          <w:rStyle w:val="FootnoteReference"/>
        </w:rPr>
        <w:footnoteRef/>
      </w:r>
      <w:r>
        <w:t xml:space="preserve"> </w:t>
      </w:r>
      <w:r w:rsidRPr="000F68DE">
        <w:t xml:space="preserve">Interview by phone with NGO in Haiti, </w:t>
      </w:r>
      <w:r w:rsidR="0052179A" w:rsidRPr="000F68DE">
        <w:t>15 October 2021, Haiti.</w:t>
      </w:r>
    </w:p>
  </w:footnote>
  <w:footnote w:id="12">
    <w:p w14:paraId="561641A6" w14:textId="726286CB" w:rsidR="00F10542" w:rsidRDefault="00F10542">
      <w:pPr>
        <w:pStyle w:val="FootnoteText"/>
      </w:pPr>
      <w:r>
        <w:rPr>
          <w:rStyle w:val="FootnoteReference"/>
        </w:rPr>
        <w:footnoteRef/>
      </w:r>
      <w:r>
        <w:t xml:space="preserve"> </w:t>
      </w:r>
      <w:r w:rsidR="00264C2A">
        <w:t>OHCHR, “The principle of non-refoulement under international human rights law</w:t>
      </w:r>
      <w:r w:rsidR="000E19B5">
        <w:t xml:space="preserve">”, </w:t>
      </w:r>
      <w:hyperlink r:id="rId9" w:history="1">
        <w:r w:rsidR="000E19B5" w:rsidRPr="00572757">
          <w:rPr>
            <w:rStyle w:val="Hyperlink"/>
          </w:rPr>
          <w:t>https://www.ohchr.org/Documents/Issues/Migration/GlobalCompactMigration/ThePrincipleNon-RefoulementUnderInternationalHumanRightsLaw.pdf</w:t>
        </w:r>
      </w:hyperlink>
      <w:r w:rsidR="000E19B5">
        <w:t xml:space="preserve"> </w:t>
      </w:r>
    </w:p>
  </w:footnote>
  <w:footnote w:id="13">
    <w:p w14:paraId="05129B45" w14:textId="25700E25" w:rsidR="007F620B" w:rsidRPr="000F68DE" w:rsidRDefault="007F620B" w:rsidP="005B7D2C">
      <w:pPr>
        <w:pStyle w:val="FootnoteText"/>
      </w:pPr>
      <w:r>
        <w:rPr>
          <w:rStyle w:val="FootnoteReference"/>
        </w:rPr>
        <w:footnoteRef/>
      </w:r>
      <w:r>
        <w:t xml:space="preserve"> </w:t>
      </w:r>
      <w:r w:rsidR="00424F29">
        <w:t xml:space="preserve">The Refugee Convention, 1951, </w:t>
      </w:r>
      <w:hyperlink r:id="rId10" w:history="1">
        <w:r w:rsidR="00424F29" w:rsidRPr="0007135C">
          <w:rPr>
            <w:rStyle w:val="Hyperlink"/>
          </w:rPr>
          <w:t>www.unhcr.org/4ca34be29.pdf</w:t>
        </w:r>
      </w:hyperlink>
      <w:r w:rsidR="00424F29">
        <w:t xml:space="preserve"> </w:t>
      </w:r>
    </w:p>
  </w:footnote>
  <w:footnote w:id="14">
    <w:p w14:paraId="6DB20651" w14:textId="2B5AF4F2" w:rsidR="00424F29" w:rsidRPr="000F68DE" w:rsidRDefault="00424F29" w:rsidP="005B7D2C">
      <w:pPr>
        <w:pStyle w:val="FootnoteText"/>
      </w:pPr>
      <w:r>
        <w:rPr>
          <w:rStyle w:val="FootnoteReference"/>
        </w:rPr>
        <w:footnoteRef/>
      </w:r>
      <w:r>
        <w:t xml:space="preserve"> </w:t>
      </w:r>
      <w:r w:rsidR="00AF2036" w:rsidRPr="00AF2036">
        <w:t>UN</w:t>
      </w:r>
      <w:r w:rsidR="00AF2036">
        <w:t>HCR</w:t>
      </w:r>
      <w:r w:rsidR="00AF2036" w:rsidRPr="00AF2036">
        <w:t xml:space="preserve">, Advisory Opinion on the Extraterritorial Application of Non-Refoulement Obligations under the 1951 Convention relating to the Status of Refugees and its 1967 Protocol, 26 January 2007, </w:t>
      </w:r>
      <w:hyperlink r:id="rId11" w:history="1">
        <w:r w:rsidR="00576BE9" w:rsidRPr="004F44ED">
          <w:rPr>
            <w:rStyle w:val="Hyperlink"/>
          </w:rPr>
          <w:t>www.refworld.org/docid/45f17a1a4.html</w:t>
        </w:r>
      </w:hyperlink>
      <w:r w:rsidR="00576BE9">
        <w:t xml:space="preserve"> </w:t>
      </w:r>
      <w:r w:rsidR="00AF2036">
        <w:t xml:space="preserve"> </w:t>
      </w:r>
    </w:p>
  </w:footnote>
  <w:footnote w:id="15">
    <w:p w14:paraId="6878BA3E" w14:textId="659B64B3" w:rsidR="00B810F3" w:rsidRPr="00C75EF8" w:rsidRDefault="00B810F3" w:rsidP="00B810F3">
      <w:pPr>
        <w:pStyle w:val="FootnoteText"/>
      </w:pPr>
      <w:r>
        <w:rPr>
          <w:rStyle w:val="FootnoteReference"/>
        </w:rPr>
        <w:footnoteRef/>
      </w:r>
      <w:r>
        <w:t xml:space="preserve"> The UN Refugee Convention</w:t>
      </w:r>
      <w:r w:rsidR="003B25D4">
        <w:t xml:space="preserve">, 1951, </w:t>
      </w:r>
      <w:r w:rsidR="00812872">
        <w:t xml:space="preserve">the </w:t>
      </w:r>
      <w:r w:rsidR="0002646B">
        <w:t>grounds include</w:t>
      </w:r>
      <w:r w:rsidR="00C75EF8">
        <w:t xml:space="preserve"> “owing to a </w:t>
      </w:r>
      <w:r>
        <w:t>well-founded fear of persecution for reasons</w:t>
      </w:r>
      <w:r w:rsidR="00C75EF8">
        <w:t xml:space="preserve"> </w:t>
      </w:r>
      <w:r>
        <w:t>of race, religion, nationality, membership of a particular social group or political opinion, is outside the country of</w:t>
      </w:r>
      <w:r w:rsidR="00C75EF8">
        <w:t xml:space="preserve"> </w:t>
      </w:r>
      <w:r>
        <w:t>his nationality and is unable or, owing to such fear, is unwilling to avail himself of the protection of that country; or</w:t>
      </w:r>
      <w:r w:rsidR="00C75EF8">
        <w:t xml:space="preserve"> </w:t>
      </w:r>
      <w:r>
        <w:t>who, not having a nationality and being outside the country of his former habitual residence as a result of such</w:t>
      </w:r>
      <w:r w:rsidR="00C75EF8">
        <w:t xml:space="preserve"> </w:t>
      </w:r>
      <w:r>
        <w:t>events, is unable or, owing to such fear, is unwilling to return to it.</w:t>
      </w:r>
      <w:r w:rsidR="00C75EF8">
        <w:t>”</w:t>
      </w:r>
      <w:r w:rsidR="001E5700">
        <w:t xml:space="preserve"> </w:t>
      </w:r>
    </w:p>
  </w:footnote>
  <w:footnote w:id="16">
    <w:p w14:paraId="08C47E69" w14:textId="7038E4F5" w:rsidR="00D25EF8" w:rsidRPr="000F68DE" w:rsidRDefault="00D25EF8" w:rsidP="005B7D2C">
      <w:pPr>
        <w:pStyle w:val="FootnoteText"/>
      </w:pPr>
      <w:r>
        <w:rPr>
          <w:rStyle w:val="FootnoteReference"/>
        </w:rPr>
        <w:footnoteRef/>
      </w:r>
      <w:r>
        <w:t xml:space="preserve"> </w:t>
      </w:r>
      <w:r w:rsidRPr="00D25EF8">
        <w:t xml:space="preserve">Cartagena Declaration on Refugees, adopted by the Colloquium on the International Protection of Refugees in Central America, Mexico and Panama, Cartagena de </w:t>
      </w:r>
      <w:proofErr w:type="spellStart"/>
      <w:r w:rsidRPr="00D25EF8">
        <w:t>Indias</w:t>
      </w:r>
      <w:proofErr w:type="spellEnd"/>
      <w:r w:rsidRPr="00D25EF8">
        <w:t>, Colombia, 22 November 1984</w:t>
      </w:r>
      <w:r w:rsidR="009F78B9">
        <w:t xml:space="preserve">, </w:t>
      </w:r>
      <w:hyperlink r:id="rId12" w:history="1">
        <w:r w:rsidR="009F78B9" w:rsidRPr="0007135C">
          <w:rPr>
            <w:rStyle w:val="Hyperlink"/>
          </w:rPr>
          <w:t>www.unhcr.org/about-us/background/45dc19084/cartagena-declaration-refugees-adopted-colloquium-international-protection.html</w:t>
        </w:r>
      </w:hyperlink>
      <w:r w:rsidR="009F78B9">
        <w:t xml:space="preserve"> </w:t>
      </w:r>
    </w:p>
  </w:footnote>
  <w:footnote w:id="17">
    <w:p w14:paraId="6BC19E37" w14:textId="77777777" w:rsidR="009D2A76" w:rsidRPr="000F68DE" w:rsidRDefault="009D2A76" w:rsidP="009D2A76">
      <w:pPr>
        <w:pStyle w:val="FootnoteText"/>
      </w:pPr>
      <w:r>
        <w:rPr>
          <w:rStyle w:val="FootnoteReference"/>
        </w:rPr>
        <w:footnoteRef/>
      </w:r>
      <w:r>
        <w:t xml:space="preserve"> </w:t>
      </w:r>
      <w:r w:rsidRPr="00D37AFD">
        <w:t xml:space="preserve">UNHCR, Amicus curiae of the United Nations High Commissioner for Refugees (UNHCR) on the interpretation and application of 'sur place' claims within the meaning of Article 1A(2) of the 1951 Convention Relating to the Status of Refugees, 14 February 2017, </w:t>
      </w:r>
      <w:hyperlink r:id="rId13" w:history="1">
        <w:r w:rsidRPr="0007135C">
          <w:rPr>
            <w:rStyle w:val="Hyperlink"/>
          </w:rPr>
          <w:t>https://www.refworld.org/docid/58ee206a4.html</w:t>
        </w:r>
      </w:hyperlink>
      <w:r>
        <w:t xml:space="preserve"> </w:t>
      </w:r>
    </w:p>
  </w:footnote>
  <w:footnote w:id="18">
    <w:p w14:paraId="7DDF896E" w14:textId="4E5C50F6" w:rsidR="009D2A76" w:rsidRPr="00516933" w:rsidRDefault="009D2A76" w:rsidP="009D2A76">
      <w:pPr>
        <w:pStyle w:val="FootnoteText"/>
      </w:pPr>
      <w:r>
        <w:rPr>
          <w:rStyle w:val="FootnoteReference"/>
        </w:rPr>
        <w:footnoteRef/>
      </w:r>
      <w:r>
        <w:t xml:space="preserve"> UNHCR, </w:t>
      </w:r>
      <w:r w:rsidRPr="007A1443">
        <w:t xml:space="preserve">Handbook on Procedures and Criteria for Determining Refugee Status under the 1951 Convention and the 1967 Protocol relating to the Status </w:t>
      </w:r>
      <w:r w:rsidRPr="00516933">
        <w:t xml:space="preserve">of Refugees, February 2019, </w:t>
      </w:r>
      <w:r w:rsidR="00ED2F72">
        <w:t>Paragraphs</w:t>
      </w:r>
      <w:r w:rsidRPr="00516933">
        <w:t xml:space="preserve"> 94-96, </w:t>
      </w:r>
      <w:hyperlink r:id="rId14" w:history="1">
        <w:r w:rsidRPr="00516933">
          <w:rPr>
            <w:rStyle w:val="Hyperlink"/>
          </w:rPr>
          <w:t>www.unhcr.org/publications/legal/5ddfcdc47/handbook-procedures-criteria-determining-refugee-status-under-1951-convention.html</w:t>
        </w:r>
      </w:hyperlink>
      <w:r w:rsidRPr="00516933">
        <w:t xml:space="preserve"> </w:t>
      </w:r>
    </w:p>
  </w:footnote>
  <w:footnote w:id="19">
    <w:p w14:paraId="134B0147" w14:textId="3D5CBF57" w:rsidR="009B1902" w:rsidRPr="00516933" w:rsidRDefault="009B1902">
      <w:pPr>
        <w:pStyle w:val="FootnoteText"/>
      </w:pPr>
      <w:r w:rsidRPr="00516933">
        <w:rPr>
          <w:rStyle w:val="FootnoteReference"/>
        </w:rPr>
        <w:footnoteRef/>
      </w:r>
      <w:r w:rsidRPr="00516933">
        <w:t xml:space="preserve"> </w:t>
      </w:r>
      <w:r w:rsidR="00115583" w:rsidRPr="00516933">
        <w:t>UNHCR,</w:t>
      </w:r>
      <w:r w:rsidRPr="00516933">
        <w:t xml:space="preserve"> Expert roundtable Interpretation of the extended refugee definition contained in the 1984 Cartagena Declaration on Refugees Montevideo, Uruguay </w:t>
      </w:r>
      <w:proofErr w:type="gramStart"/>
      <w:r w:rsidRPr="00516933">
        <w:t>15</w:t>
      </w:r>
      <w:proofErr w:type="gramEnd"/>
      <w:r w:rsidRPr="00516933">
        <w:t xml:space="preserve"> and 16 October 2013 Summary Conclusions on the interpretation of the extended refugee definition in the 1984 Cartagena Declaration</w:t>
      </w:r>
      <w:r w:rsidR="003A181A" w:rsidRPr="00516933">
        <w:t>,</w:t>
      </w:r>
      <w:r w:rsidR="00052606" w:rsidRPr="00516933">
        <w:t xml:space="preserve"> </w:t>
      </w:r>
      <w:r w:rsidR="007E52E9" w:rsidRPr="00516933">
        <w:t>paragraph</w:t>
      </w:r>
      <w:r w:rsidR="00C46903" w:rsidRPr="00516933">
        <w:t>s 28</w:t>
      </w:r>
      <w:r w:rsidR="007E52E9" w:rsidRPr="00516933">
        <w:t xml:space="preserve"> </w:t>
      </w:r>
      <w:r w:rsidR="00B31123" w:rsidRPr="00516933">
        <w:t>and</w:t>
      </w:r>
      <w:r w:rsidR="007E52E9" w:rsidRPr="00516933">
        <w:t xml:space="preserve"> 36</w:t>
      </w:r>
      <w:r w:rsidR="00B31123" w:rsidRPr="00516933">
        <w:t>,</w:t>
      </w:r>
      <w:r w:rsidR="003A181A" w:rsidRPr="00516933">
        <w:t xml:space="preserve">  </w:t>
      </w:r>
      <w:hyperlink r:id="rId15" w:history="1">
        <w:r w:rsidR="00115583" w:rsidRPr="00516933">
          <w:rPr>
            <w:rStyle w:val="Hyperlink"/>
          </w:rPr>
          <w:t>www.unhcr.org/53bd4d0c9.pdf</w:t>
        </w:r>
      </w:hyperlink>
      <w:r w:rsidR="00115583">
        <w:t xml:space="preserve"> </w:t>
      </w:r>
    </w:p>
  </w:footnote>
  <w:footnote w:id="20">
    <w:p w14:paraId="37E21396" w14:textId="77777777" w:rsidR="00ED030B" w:rsidRDefault="00834B47" w:rsidP="005B7D2C">
      <w:pPr>
        <w:pStyle w:val="FootnoteText"/>
      </w:pPr>
      <w:r>
        <w:rPr>
          <w:rStyle w:val="FootnoteReference"/>
        </w:rPr>
        <w:footnoteRef/>
      </w:r>
      <w:r>
        <w:t xml:space="preserve"> Harvard Law School International Human Rights Clinic and </w:t>
      </w:r>
      <w:proofErr w:type="spellStart"/>
      <w:r>
        <w:t>Observatoire</w:t>
      </w:r>
      <w:proofErr w:type="spellEnd"/>
      <w:r>
        <w:t xml:space="preserve"> </w:t>
      </w:r>
      <w:proofErr w:type="spellStart"/>
      <w:r>
        <w:t>Haïtien</w:t>
      </w:r>
      <w:proofErr w:type="spellEnd"/>
      <w:r>
        <w:t xml:space="preserve"> des crimes </w:t>
      </w:r>
      <w:proofErr w:type="spellStart"/>
      <w:r>
        <w:t>contre</w:t>
      </w:r>
      <w:proofErr w:type="spellEnd"/>
      <w:r>
        <w:t xml:space="preserve"> </w:t>
      </w:r>
      <w:proofErr w:type="spellStart"/>
      <w:r>
        <w:t>l’humanité</w:t>
      </w:r>
      <w:proofErr w:type="spellEnd"/>
      <w:r w:rsidR="00ED030B">
        <w:t>, Killing with Impunity:</w:t>
      </w:r>
    </w:p>
    <w:p w14:paraId="66BB2AAF" w14:textId="7DCECA49" w:rsidR="00834B47" w:rsidRPr="00834B47" w:rsidRDefault="00ED030B" w:rsidP="005B7D2C">
      <w:pPr>
        <w:pStyle w:val="FootnoteText"/>
      </w:pPr>
      <w:r>
        <w:t xml:space="preserve">State-Sanctioned Massacres in Haiti, </w:t>
      </w:r>
      <w:r w:rsidR="005C30B4">
        <w:t xml:space="preserve">2021, </w:t>
      </w:r>
      <w:hyperlink r:id="rId16" w:history="1">
        <w:r w:rsidR="005C30B4" w:rsidRPr="0007135C">
          <w:rPr>
            <w:rStyle w:val="Hyperlink"/>
          </w:rPr>
          <w:t>http://hrp.law.harvard.edu/wp-content/uploads/2021/04/Killing_With_Impunity-1.pdf</w:t>
        </w:r>
      </w:hyperlink>
      <w:r w:rsidR="005C30B4">
        <w:t xml:space="preserve"> </w:t>
      </w:r>
    </w:p>
  </w:footnote>
  <w:footnote w:id="21">
    <w:p w14:paraId="3ABE6D13" w14:textId="639BD408" w:rsidR="00A36B23" w:rsidRPr="0069029F" w:rsidRDefault="00A36B23" w:rsidP="005B7D2C">
      <w:pPr>
        <w:pStyle w:val="FootnoteText"/>
        <w:rPr>
          <w:lang w:val="en-JM"/>
        </w:rPr>
      </w:pPr>
      <w:r>
        <w:rPr>
          <w:rStyle w:val="FootnoteReference"/>
        </w:rPr>
        <w:footnoteRef/>
      </w:r>
      <w:r w:rsidR="087ED454">
        <w:t xml:space="preserve"> Amnesty International, </w:t>
      </w:r>
      <w:r w:rsidR="087ED454" w:rsidRPr="00AA219A">
        <w:t>Haiti: Investigation urged into killing of Haitian President and grave human rights violations under his watch</w:t>
      </w:r>
      <w:r w:rsidR="087ED454">
        <w:t xml:space="preserve">, 7 July 2021, </w:t>
      </w:r>
      <w:hyperlink r:id="rId17" w:history="1">
        <w:r w:rsidR="087ED454" w:rsidRPr="0007135C">
          <w:rPr>
            <w:rStyle w:val="Hyperlink"/>
          </w:rPr>
          <w:t>www.amnesty.org/en/latest/press-release/2021/07/haiti-investigation-urged-into-killing-of-haitian-president-and-grave-human-rights-violations-under-his-watch/</w:t>
        </w:r>
      </w:hyperlink>
      <w:r w:rsidR="087ED454">
        <w:t xml:space="preserve"> </w:t>
      </w:r>
    </w:p>
  </w:footnote>
  <w:footnote w:id="22">
    <w:p w14:paraId="43844ABE" w14:textId="072FC922" w:rsidR="00486296" w:rsidRPr="0069029F" w:rsidRDefault="00486296" w:rsidP="005B7D2C">
      <w:pPr>
        <w:pStyle w:val="FootnoteText"/>
        <w:rPr>
          <w:lang w:val="en-JM"/>
        </w:rPr>
      </w:pPr>
      <w:r w:rsidRPr="0069029F">
        <w:rPr>
          <w:rStyle w:val="FootnoteReference"/>
          <w:lang w:val="en-JM"/>
        </w:rPr>
        <w:footnoteRef/>
      </w:r>
      <w:r w:rsidRPr="0069029F">
        <w:rPr>
          <w:lang w:val="en-JM"/>
        </w:rPr>
        <w:t xml:space="preserve"> </w:t>
      </w:r>
      <w:r w:rsidR="00B00842" w:rsidRPr="0069029F">
        <w:rPr>
          <w:lang w:val="en-JM"/>
        </w:rPr>
        <w:t xml:space="preserve">Amnesty International, Haiti: Authorities must protect relatives of murdered journalist and activist from death threats, 6 August 2021, </w:t>
      </w:r>
      <w:hyperlink r:id="rId18" w:history="1">
        <w:r w:rsidR="00B00842" w:rsidRPr="0069029F">
          <w:rPr>
            <w:rStyle w:val="Hyperlink"/>
            <w:lang w:val="en-JM"/>
          </w:rPr>
          <w:t>www.amnesty.org/en/latest/news/2021/08/haiti-authorities-must-protect-relatives-of-murdered-journalist-and-activist-from-death-threats/</w:t>
        </w:r>
      </w:hyperlink>
      <w:r w:rsidR="00B00842" w:rsidRPr="0069029F">
        <w:rPr>
          <w:lang w:val="en-JM"/>
        </w:rPr>
        <w:t xml:space="preserve"> </w:t>
      </w:r>
    </w:p>
  </w:footnote>
  <w:footnote w:id="23">
    <w:p w14:paraId="6B6CAA82" w14:textId="635DE951" w:rsidR="009835E0" w:rsidRPr="0069029F" w:rsidRDefault="009835E0">
      <w:pPr>
        <w:pStyle w:val="FootnoteText"/>
        <w:rPr>
          <w:lang w:val="en-JM"/>
        </w:rPr>
      </w:pPr>
      <w:r w:rsidRPr="0069029F">
        <w:rPr>
          <w:rStyle w:val="FootnoteReference"/>
          <w:lang w:val="en-JM"/>
        </w:rPr>
        <w:footnoteRef/>
      </w:r>
      <w:r w:rsidRPr="0069029F">
        <w:rPr>
          <w:lang w:val="en-JM"/>
        </w:rPr>
        <w:t xml:space="preserve"> Freedom House,</w:t>
      </w:r>
      <w:r w:rsidR="0069029F">
        <w:rPr>
          <w:lang w:val="en-JM"/>
        </w:rPr>
        <w:t xml:space="preserve"> </w:t>
      </w:r>
      <w:r w:rsidR="000B722E" w:rsidRPr="0069029F">
        <w:rPr>
          <w:lang w:val="en-JM"/>
        </w:rPr>
        <w:t xml:space="preserve">Freedom in the World, Haiti, 2021, </w:t>
      </w:r>
      <w:hyperlink r:id="rId19" w:history="1">
        <w:r w:rsidR="00BC2C45" w:rsidRPr="0069029F">
          <w:rPr>
            <w:rStyle w:val="Hyperlink"/>
            <w:lang w:val="en-JM"/>
          </w:rPr>
          <w:t>https://freedomhouse.org/country/haiti/freedom-world/2021</w:t>
        </w:r>
      </w:hyperlink>
      <w:r w:rsidR="00BC2C45" w:rsidRPr="0069029F">
        <w:rPr>
          <w:lang w:val="en-JM"/>
        </w:rPr>
        <w:t xml:space="preserve"> </w:t>
      </w:r>
    </w:p>
  </w:footnote>
  <w:footnote w:id="24">
    <w:p w14:paraId="0B1E4E18" w14:textId="4F43C12B" w:rsidR="00693C3E" w:rsidRPr="0069029F" w:rsidRDefault="00693C3E" w:rsidP="005B7D2C">
      <w:pPr>
        <w:pStyle w:val="FootnoteText"/>
        <w:rPr>
          <w:lang w:val="en-JM"/>
        </w:rPr>
      </w:pPr>
      <w:r w:rsidRPr="0069029F">
        <w:rPr>
          <w:rStyle w:val="FootnoteReference"/>
          <w:lang w:val="en-JM"/>
        </w:rPr>
        <w:footnoteRef/>
      </w:r>
      <w:r w:rsidRPr="0069029F">
        <w:rPr>
          <w:lang w:val="en-JM"/>
        </w:rPr>
        <w:t xml:space="preserve"> Guardian, </w:t>
      </w:r>
      <w:r w:rsidR="00E516C7" w:rsidRPr="0069029F">
        <w:rPr>
          <w:lang w:val="en-JM"/>
        </w:rPr>
        <w:t>‘Haitians are kidnapped every day’: missionary abductions shed light on growing crisis,</w:t>
      </w:r>
      <w:r w:rsidR="0069029F" w:rsidRPr="0069029F">
        <w:rPr>
          <w:lang w:val="en-JM"/>
        </w:rPr>
        <w:t>’</w:t>
      </w:r>
      <w:r w:rsidR="00E516C7" w:rsidRPr="0069029F">
        <w:rPr>
          <w:lang w:val="en-JM"/>
        </w:rPr>
        <w:t xml:space="preserve"> 20 October 2021, </w:t>
      </w:r>
      <w:hyperlink r:id="rId20" w:history="1">
        <w:r w:rsidR="00E516C7" w:rsidRPr="0069029F">
          <w:rPr>
            <w:rStyle w:val="Hyperlink"/>
            <w:lang w:val="en-JM"/>
          </w:rPr>
          <w:t>www.theguardian.com/world/2021/oct/20/haiti-kidnapping-abduction-missionaries</w:t>
        </w:r>
      </w:hyperlink>
      <w:r w:rsidR="00E516C7" w:rsidRPr="0069029F">
        <w:rPr>
          <w:lang w:val="en-JM"/>
        </w:rPr>
        <w:t xml:space="preserve"> </w:t>
      </w:r>
    </w:p>
  </w:footnote>
  <w:footnote w:id="25">
    <w:p w14:paraId="0350088A" w14:textId="0FF33F64" w:rsidR="006F4A91" w:rsidRPr="000F68DE" w:rsidRDefault="006F4A91" w:rsidP="005B7D2C">
      <w:pPr>
        <w:pStyle w:val="FootnoteText"/>
      </w:pPr>
      <w:r w:rsidRPr="0069029F">
        <w:rPr>
          <w:rStyle w:val="FootnoteReference"/>
          <w:lang w:val="en-JM"/>
        </w:rPr>
        <w:footnoteRef/>
      </w:r>
      <w:r w:rsidRPr="0069029F">
        <w:rPr>
          <w:lang w:val="en-JM"/>
        </w:rPr>
        <w:t xml:space="preserve"> </w:t>
      </w:r>
      <w:r w:rsidR="002746F5" w:rsidRPr="0069029F">
        <w:rPr>
          <w:lang w:val="en-JM"/>
        </w:rPr>
        <w:t xml:space="preserve">UN, Haiti: $187.3 million appeal to support people affected by earthquake, </w:t>
      </w:r>
      <w:r w:rsidR="00FD2ED5" w:rsidRPr="0069029F">
        <w:rPr>
          <w:lang w:val="en-JM"/>
        </w:rPr>
        <w:t xml:space="preserve">25 August 2021, </w:t>
      </w:r>
      <w:hyperlink r:id="rId21" w:history="1">
        <w:r w:rsidR="00FD2ED5" w:rsidRPr="0069029F">
          <w:rPr>
            <w:rStyle w:val="Hyperlink"/>
            <w:lang w:val="en-JM"/>
          </w:rPr>
          <w:t>https://news.un.org/en/story/2021/08/1098392</w:t>
        </w:r>
      </w:hyperlink>
      <w:r w:rsidR="00FD2ED5">
        <w:t xml:space="preserve"> </w:t>
      </w:r>
    </w:p>
  </w:footnote>
  <w:footnote w:id="26">
    <w:p w14:paraId="4C59A5E0" w14:textId="624F9DFC" w:rsidR="00826E1A" w:rsidRPr="000F68DE" w:rsidRDefault="00826E1A" w:rsidP="005B7D2C">
      <w:pPr>
        <w:pStyle w:val="FootnoteText"/>
      </w:pPr>
      <w:r>
        <w:rPr>
          <w:rStyle w:val="FootnoteReference"/>
        </w:rPr>
        <w:footnoteRef/>
      </w:r>
      <w:r>
        <w:t xml:space="preserve"> </w:t>
      </w:r>
      <w:r w:rsidR="007440F4">
        <w:t xml:space="preserve">US State Department, </w:t>
      </w:r>
      <w:r w:rsidR="007440F4" w:rsidRPr="007440F4">
        <w:t>Haiti Travel Advisory</w:t>
      </w:r>
      <w:r w:rsidR="007440F4">
        <w:t xml:space="preserve">, 23 August 2021, </w:t>
      </w:r>
      <w:hyperlink r:id="rId22" w:history="1">
        <w:r w:rsidR="006C5AAA" w:rsidRPr="0007135C">
          <w:rPr>
            <w:rStyle w:val="Hyperlink"/>
          </w:rPr>
          <w:t>https://travel.state.gov/content/travel/en/traveladvisories/traveladvisories/haiti-travel-advisory.html</w:t>
        </w:r>
      </w:hyperlink>
      <w:r>
        <w:t xml:space="preserve"> </w:t>
      </w:r>
    </w:p>
  </w:footnote>
  <w:footnote w:id="27">
    <w:p w14:paraId="2E85FD5B" w14:textId="05931A7A" w:rsidR="00E419C4" w:rsidRPr="00E419C4" w:rsidRDefault="00E419C4" w:rsidP="005B7D2C">
      <w:pPr>
        <w:pStyle w:val="FootnoteText"/>
        <w:rPr>
          <w:lang w:val="es-MX"/>
        </w:rPr>
      </w:pPr>
      <w:r>
        <w:rPr>
          <w:rStyle w:val="FootnoteReference"/>
        </w:rPr>
        <w:footnoteRef/>
      </w:r>
      <w:r w:rsidRPr="000F68DE">
        <w:rPr>
          <w:lang w:val="es-ES"/>
        </w:rPr>
        <w:t xml:space="preserve"> </w:t>
      </w:r>
      <w:r w:rsidR="0044691B" w:rsidRPr="000F68DE">
        <w:rPr>
          <w:lang w:val="es-ES"/>
        </w:rPr>
        <w:t xml:space="preserve">Gobierno de </w:t>
      </w:r>
      <w:proofErr w:type="spellStart"/>
      <w:r w:rsidR="0044691B" w:rsidRPr="000F68DE">
        <w:rPr>
          <w:lang w:val="es-ES"/>
        </w:rPr>
        <w:t>Mexico</w:t>
      </w:r>
      <w:proofErr w:type="spellEnd"/>
      <w:r w:rsidR="0044691B" w:rsidRPr="000F68DE">
        <w:rPr>
          <w:lang w:val="es-ES"/>
        </w:rPr>
        <w:t xml:space="preserve">, Datos de cierre de septiembre 2021, </w:t>
      </w:r>
      <w:hyperlink r:id="rId23" w:history="1">
        <w:r w:rsidR="0069029F" w:rsidRPr="000F68DE">
          <w:rPr>
            <w:rStyle w:val="Hyperlink"/>
            <w:lang w:val="es-ES"/>
          </w:rPr>
          <w:t>www.gob.mx/cms/uploads/attachment/file/671382/Cierre_Septiembre-2021__1-Octubre-2021_.pdf</w:t>
        </w:r>
      </w:hyperlink>
    </w:p>
  </w:footnote>
  <w:footnote w:id="28">
    <w:p w14:paraId="400A33E3" w14:textId="371E6BEF" w:rsidR="00E419C4" w:rsidRPr="000F68DE" w:rsidRDefault="00E419C4" w:rsidP="005B7D2C">
      <w:pPr>
        <w:pStyle w:val="FootnoteText"/>
        <w:rPr>
          <w:lang w:val="es-ES"/>
        </w:rPr>
      </w:pPr>
      <w:r>
        <w:rPr>
          <w:rStyle w:val="FootnoteReference"/>
        </w:rPr>
        <w:footnoteRef/>
      </w:r>
      <w:r w:rsidRPr="000F68DE">
        <w:rPr>
          <w:lang w:val="es-ES"/>
        </w:rPr>
        <w:t xml:space="preserve"> </w:t>
      </w:r>
      <w:r w:rsidR="00804728" w:rsidRPr="000F68DE">
        <w:rPr>
          <w:lang w:val="es-ES"/>
        </w:rPr>
        <w:t>Andrés Ramírez,</w:t>
      </w:r>
      <w:r w:rsidR="298F88D4" w:rsidRPr="000F68DE">
        <w:rPr>
          <w:lang w:val="es-ES"/>
        </w:rPr>
        <w:t xml:space="preserve"> head </w:t>
      </w:r>
      <w:proofErr w:type="spellStart"/>
      <w:r w:rsidR="298F88D4" w:rsidRPr="000F68DE">
        <w:rPr>
          <w:lang w:val="es-ES"/>
        </w:rPr>
        <w:t>of</w:t>
      </w:r>
      <w:proofErr w:type="spellEnd"/>
      <w:r w:rsidR="298F88D4" w:rsidRPr="000F68DE">
        <w:rPr>
          <w:lang w:val="es-ES"/>
        </w:rPr>
        <w:t xml:space="preserve"> </w:t>
      </w:r>
      <w:r w:rsidR="5B42326F" w:rsidRPr="000F68DE">
        <w:rPr>
          <w:lang w:val="es-ES"/>
        </w:rPr>
        <w:t>COMAR,</w:t>
      </w:r>
      <w:r w:rsidR="00804728" w:rsidRPr="000F68DE">
        <w:rPr>
          <w:lang w:val="es-ES"/>
        </w:rPr>
        <w:t xml:space="preserve"> Twitter post, </w:t>
      </w:r>
      <w:r w:rsidR="00E6564E" w:rsidRPr="000F68DE">
        <w:rPr>
          <w:lang w:val="es-ES"/>
        </w:rPr>
        <w:t xml:space="preserve">19 </w:t>
      </w:r>
      <w:proofErr w:type="spellStart"/>
      <w:r w:rsidR="00E6564E" w:rsidRPr="000F68DE">
        <w:rPr>
          <w:lang w:val="es-ES"/>
        </w:rPr>
        <w:t>October</w:t>
      </w:r>
      <w:proofErr w:type="spellEnd"/>
      <w:r w:rsidR="00E6564E" w:rsidRPr="000F68DE">
        <w:rPr>
          <w:lang w:val="es-ES"/>
        </w:rPr>
        <w:t xml:space="preserve"> 2021, </w:t>
      </w:r>
      <w:hyperlink r:id="rId24" w:history="1">
        <w:r w:rsidR="0084029E" w:rsidRPr="000F68DE">
          <w:rPr>
            <w:rStyle w:val="Hyperlink"/>
            <w:lang w:val="es-ES"/>
          </w:rPr>
          <w:t>https://twitter.com/AndresRSilva_/status/1450420474777845762</w:t>
        </w:r>
      </w:hyperlink>
      <w:r w:rsidR="0084029E" w:rsidRPr="000F68DE">
        <w:rPr>
          <w:lang w:val="es-ES"/>
        </w:rPr>
        <w:t xml:space="preserve">, </w:t>
      </w:r>
      <w:r w:rsidR="0084029E" w:rsidRPr="0069029F">
        <w:rPr>
          <w:lang w:val="es-AR"/>
        </w:rPr>
        <w:t>“La llegada masiva de haitianos desde mayo de este año es tal, que a mediados de octubre los haitianos son ya la nacionalidad con mayor número de solicitantes de la condición de refugiado en México, al rebasar a los hondureños. @comar_sg”</w:t>
      </w:r>
    </w:p>
  </w:footnote>
  <w:footnote w:id="29">
    <w:p w14:paraId="03EAE29E" w14:textId="0BF471F1" w:rsidR="00695394" w:rsidRPr="00695394" w:rsidRDefault="00695394" w:rsidP="005B7D2C">
      <w:pPr>
        <w:pStyle w:val="FootnoteText"/>
        <w:rPr>
          <w:lang w:val="es-MX"/>
        </w:rPr>
      </w:pPr>
      <w:r>
        <w:rPr>
          <w:rStyle w:val="FootnoteReference"/>
        </w:rPr>
        <w:footnoteRef/>
      </w:r>
      <w:r w:rsidRPr="000F68DE">
        <w:rPr>
          <w:lang w:val="es-ES"/>
        </w:rPr>
        <w:t xml:space="preserve"> </w:t>
      </w:r>
      <w:r w:rsidR="00A04957" w:rsidRPr="002130C5">
        <w:rPr>
          <w:lang w:val="es-AR"/>
        </w:rPr>
        <w:t xml:space="preserve">Gobierno de </w:t>
      </w:r>
      <w:proofErr w:type="spellStart"/>
      <w:r w:rsidR="00A04957" w:rsidRPr="002130C5">
        <w:rPr>
          <w:lang w:val="es-AR"/>
        </w:rPr>
        <w:t>Mexico</w:t>
      </w:r>
      <w:proofErr w:type="spellEnd"/>
      <w:r w:rsidR="00A04957" w:rsidRPr="002130C5">
        <w:rPr>
          <w:lang w:val="es-AR"/>
        </w:rPr>
        <w:t xml:space="preserve">, </w:t>
      </w:r>
      <w:r w:rsidR="0044691B" w:rsidRPr="002130C5">
        <w:rPr>
          <w:lang w:val="es-AR"/>
        </w:rPr>
        <w:t>Datos de cierre de septiembre 2021</w:t>
      </w:r>
      <w:r w:rsidR="0044691B" w:rsidRPr="000F68DE">
        <w:rPr>
          <w:lang w:val="es-ES"/>
        </w:rPr>
        <w:t xml:space="preserve">, </w:t>
      </w:r>
      <w:hyperlink r:id="rId25" w:history="1">
        <w:r w:rsidR="0069029F" w:rsidRPr="000F68DE">
          <w:rPr>
            <w:rStyle w:val="Hyperlink"/>
            <w:lang w:val="es-ES"/>
          </w:rPr>
          <w:t>www.gob.mx/cms/uploads/attachment/file/671382/Cierre_Septiembre-2021__1-Octubre-2021_.pdf</w:t>
        </w:r>
      </w:hyperlink>
      <w:r w:rsidR="00CF64EF" w:rsidRPr="000F68DE">
        <w:rPr>
          <w:lang w:val="es-ES"/>
        </w:rPr>
        <w:t xml:space="preserve"> </w:t>
      </w:r>
    </w:p>
  </w:footnote>
  <w:footnote w:id="30">
    <w:p w14:paraId="228C31B2" w14:textId="64973C92" w:rsidR="0F58808D" w:rsidRDefault="0F58808D" w:rsidP="0F58808D">
      <w:pPr>
        <w:pStyle w:val="FootnoteText"/>
        <w:rPr>
          <w:lang w:val="es-MX"/>
        </w:rPr>
      </w:pPr>
      <w:r w:rsidRPr="0F58808D">
        <w:rPr>
          <w:rStyle w:val="FootnoteReference"/>
        </w:rPr>
        <w:footnoteRef/>
      </w:r>
      <w:r w:rsidRPr="000F68DE">
        <w:rPr>
          <w:lang w:val="es-ES"/>
        </w:rPr>
        <w:t xml:space="preserve"> </w:t>
      </w:r>
      <w:r w:rsidRPr="002130C5">
        <w:rPr>
          <w:lang w:val="es-AR"/>
        </w:rPr>
        <w:t xml:space="preserve">Gobierno de </w:t>
      </w:r>
      <w:proofErr w:type="spellStart"/>
      <w:r w:rsidRPr="002130C5">
        <w:rPr>
          <w:lang w:val="es-AR"/>
        </w:rPr>
        <w:t>Mexico</w:t>
      </w:r>
      <w:proofErr w:type="spellEnd"/>
      <w:r w:rsidRPr="002130C5">
        <w:rPr>
          <w:lang w:val="es-AR"/>
        </w:rPr>
        <w:t>, Datos de cierre de septiembre 2021</w:t>
      </w:r>
      <w:r w:rsidRPr="000F68DE">
        <w:rPr>
          <w:lang w:val="es-ES"/>
        </w:rPr>
        <w:t xml:space="preserve">, </w:t>
      </w:r>
      <w:hyperlink r:id="rId26" w:history="1">
        <w:r w:rsidR="002130C5" w:rsidRPr="000F68DE">
          <w:rPr>
            <w:rStyle w:val="Hyperlink"/>
            <w:lang w:val="es-ES"/>
          </w:rPr>
          <w:t>www.gob.mx/cms/uploads/attachment/file/671382/Cierre_Septiembre-2021__1-Octubre-2021_.pdf</w:t>
        </w:r>
      </w:hyperlink>
    </w:p>
  </w:footnote>
  <w:footnote w:id="31">
    <w:p w14:paraId="3DA478C1" w14:textId="68BCA14A" w:rsidR="00CF64EF" w:rsidRDefault="00CF64EF" w:rsidP="00772153">
      <w:pPr>
        <w:pStyle w:val="FootnoteText"/>
      </w:pPr>
      <w:r w:rsidRPr="70D5491C">
        <w:rPr>
          <w:rStyle w:val="FootnoteReference"/>
        </w:rPr>
        <w:footnoteRef/>
      </w:r>
      <w:r w:rsidR="20F34594" w:rsidRPr="20F34594">
        <w:rPr>
          <w:szCs w:val="14"/>
        </w:rPr>
        <w:t xml:space="preserve"> </w:t>
      </w:r>
      <w:r w:rsidR="20F34594">
        <w:t xml:space="preserve">Percentages include people who </w:t>
      </w:r>
      <w:r w:rsidR="08513D82">
        <w:t>were granted</w:t>
      </w:r>
      <w:r w:rsidR="20F34594">
        <w:t xml:space="preserve"> refugee status and</w:t>
      </w:r>
      <w:r w:rsidR="003E2110">
        <w:t>/or</w:t>
      </w:r>
      <w:r w:rsidR="20F34594">
        <w:t xml:space="preserve"> complementary protection</w:t>
      </w:r>
      <w:r w:rsidR="4678FAB2">
        <w:t xml:space="preserve">. </w:t>
      </w:r>
    </w:p>
  </w:footnote>
  <w:footnote w:id="32">
    <w:p w14:paraId="4D5C4229" w14:textId="2327F7D3" w:rsidR="00DE3A81" w:rsidRPr="00DE3A81" w:rsidRDefault="00DE3A81" w:rsidP="005B7D2C">
      <w:pPr>
        <w:pStyle w:val="FootnoteText"/>
        <w:rPr>
          <w:lang w:val="es-MX"/>
        </w:rPr>
      </w:pPr>
      <w:r>
        <w:rPr>
          <w:rStyle w:val="FootnoteReference"/>
        </w:rPr>
        <w:footnoteRef/>
      </w:r>
      <w:r w:rsidRPr="000F68DE">
        <w:rPr>
          <w:lang w:val="es-ES"/>
        </w:rPr>
        <w:t xml:space="preserve"> </w:t>
      </w:r>
      <w:proofErr w:type="spellStart"/>
      <w:r w:rsidR="008968CC" w:rsidRPr="000F68DE">
        <w:rPr>
          <w:lang w:val="es-ES"/>
        </w:rPr>
        <w:t>TelesurTV</w:t>
      </w:r>
      <w:proofErr w:type="spellEnd"/>
      <w:r w:rsidR="008968CC" w:rsidRPr="000F68DE">
        <w:rPr>
          <w:lang w:val="es-ES"/>
        </w:rPr>
        <w:t xml:space="preserve">, </w:t>
      </w:r>
      <w:r w:rsidR="002130C5" w:rsidRPr="000F68DE">
        <w:rPr>
          <w:lang w:val="es-ES"/>
        </w:rPr>
        <w:t>‘</w:t>
      </w:r>
      <w:r w:rsidR="008968CC" w:rsidRPr="002130C5">
        <w:rPr>
          <w:lang w:val="es-AR"/>
        </w:rPr>
        <w:t>México dará refugio a 13 mil migrantes haitianos,</w:t>
      </w:r>
      <w:r w:rsidR="002130C5" w:rsidRPr="002130C5">
        <w:rPr>
          <w:lang w:val="es-AR"/>
        </w:rPr>
        <w:t>’</w:t>
      </w:r>
      <w:r w:rsidR="008968CC" w:rsidRPr="000F68DE">
        <w:rPr>
          <w:lang w:val="es-ES"/>
        </w:rPr>
        <w:t xml:space="preserve"> </w:t>
      </w:r>
      <w:r w:rsidR="00231195" w:rsidRPr="000F68DE">
        <w:rPr>
          <w:lang w:val="es-ES"/>
        </w:rPr>
        <w:t xml:space="preserve">29 </w:t>
      </w:r>
      <w:proofErr w:type="spellStart"/>
      <w:r w:rsidR="00231195" w:rsidRPr="000F68DE">
        <w:rPr>
          <w:lang w:val="es-ES"/>
        </w:rPr>
        <w:t>September</w:t>
      </w:r>
      <w:proofErr w:type="spellEnd"/>
      <w:r w:rsidR="00231195" w:rsidRPr="000F68DE">
        <w:rPr>
          <w:lang w:val="es-ES"/>
        </w:rPr>
        <w:t xml:space="preserve"> 2021, </w:t>
      </w:r>
      <w:hyperlink r:id="rId27" w:history="1">
        <w:r w:rsidR="00231195" w:rsidRPr="000F68DE">
          <w:rPr>
            <w:rStyle w:val="Hyperlink"/>
            <w:lang w:val="es-ES"/>
          </w:rPr>
          <w:t>www.telesurtv.net/news/mexico-haiti-asilo-migrantes--20210929-0007.html</w:t>
        </w:r>
      </w:hyperlink>
      <w:r w:rsidR="00231195" w:rsidRPr="000F68DE">
        <w:rPr>
          <w:lang w:val="es-ES"/>
        </w:rPr>
        <w:t xml:space="preserve"> </w:t>
      </w:r>
    </w:p>
  </w:footnote>
  <w:footnote w:id="33">
    <w:p w14:paraId="1A5C5558" w14:textId="348209F2" w:rsidR="009543B7" w:rsidRDefault="009543B7" w:rsidP="009543B7">
      <w:pPr>
        <w:pStyle w:val="FootnoteText"/>
        <w:rPr>
          <w:lang w:val="es-MX"/>
        </w:rPr>
      </w:pPr>
      <w:r w:rsidRPr="009543B7">
        <w:rPr>
          <w:rStyle w:val="FootnoteReference"/>
        </w:rPr>
        <w:footnoteRef/>
      </w:r>
      <w:r w:rsidRPr="000F68DE">
        <w:rPr>
          <w:lang w:val="es-ES"/>
        </w:rPr>
        <w:t xml:space="preserve"> </w:t>
      </w:r>
      <w:r w:rsidRPr="002130C5">
        <w:rPr>
          <w:lang w:val="es-AR"/>
        </w:rPr>
        <w:t xml:space="preserve">Gobierno de </w:t>
      </w:r>
      <w:proofErr w:type="spellStart"/>
      <w:r w:rsidRPr="002130C5">
        <w:rPr>
          <w:lang w:val="es-AR"/>
        </w:rPr>
        <w:t>Mexico</w:t>
      </w:r>
      <w:proofErr w:type="spellEnd"/>
      <w:r w:rsidRPr="002130C5">
        <w:rPr>
          <w:lang w:val="es-AR"/>
        </w:rPr>
        <w:t>, Datos de cierre de septiembre 2021</w:t>
      </w:r>
      <w:r w:rsidRPr="000F68DE">
        <w:rPr>
          <w:lang w:val="es-ES"/>
        </w:rPr>
        <w:t xml:space="preserve">, </w:t>
      </w:r>
      <w:hyperlink r:id="rId28">
        <w:r w:rsidRPr="000F68DE">
          <w:rPr>
            <w:rStyle w:val="Hyperlink"/>
            <w:lang w:val="es-ES"/>
          </w:rPr>
          <w:t>https://www.gob.mx/cms/uploads/attachment/file/671382/Cierre_Septiembre-2021__1-Octubre-2021_.pdf</w:t>
        </w:r>
      </w:hyperlink>
    </w:p>
  </w:footnote>
  <w:footnote w:id="34">
    <w:p w14:paraId="15FCB765" w14:textId="4D78E185" w:rsidR="005C63F7" w:rsidRPr="00CE419F" w:rsidRDefault="005C63F7">
      <w:pPr>
        <w:pStyle w:val="FootnoteText"/>
      </w:pPr>
      <w:r>
        <w:rPr>
          <w:rStyle w:val="FootnoteReference"/>
        </w:rPr>
        <w:footnoteRef/>
      </w:r>
      <w:r>
        <w:t xml:space="preserve"> </w:t>
      </w:r>
      <w:r w:rsidRPr="005C63F7">
        <w:t>Options for regularizations detailed in Article 133 of the Migration Law include several grounds in addition to family bonds, such as being victim or witness of a serious crime in Mexico or being in a situation of vulnerability that preclude voluntary return or deportation. According to Article 52, the Mexican authorities may grant humanitarian visas not only to asylum seekers awaiting a decision by COMAR or persons who are victims or witnesses of a serious crime in Mexico, but also "when there is a humanitarian cause or in the public interest that makes their internment or regularization in the country necessary, in which case they shall be granted humanitarian visas. See Migration Law, 2011, www.diputados.gob.mx/LeyesBiblio/pdf/LMigra_200521.pdf. Article 144 of the Migration Law regulation which provides details regarding this provision, also includes in this last category “persons in a situation of danger to their life or integrity due to violence or natural disaster</w:t>
      </w:r>
      <w:r w:rsidR="00A062FA">
        <w:t>.</w:t>
      </w:r>
      <w:r w:rsidRPr="005C63F7">
        <w:t>” See Migration Law Regulation, http://www.diputados.gob.mx/LeyesBiblio/regley/Reg_LMigra.pdf</w:t>
      </w:r>
    </w:p>
  </w:footnote>
  <w:footnote w:id="35">
    <w:p w14:paraId="28140777" w14:textId="7A433F3E" w:rsidR="36733ED2" w:rsidRDefault="36733ED2" w:rsidP="00F0145D">
      <w:pPr>
        <w:pStyle w:val="FootnoteText"/>
      </w:pPr>
      <w:r w:rsidRPr="36733ED2">
        <w:rPr>
          <w:rStyle w:val="FootnoteReference"/>
          <w:szCs w:val="14"/>
        </w:rPr>
        <w:footnoteRef/>
      </w:r>
      <w:r w:rsidRPr="000F68DE">
        <w:rPr>
          <w:szCs w:val="14"/>
          <w:lang w:val="es-ES"/>
        </w:rPr>
        <w:t xml:space="preserve"> Andrés Ramírez, </w:t>
      </w:r>
      <w:r w:rsidR="002130C5" w:rsidRPr="000F68DE">
        <w:rPr>
          <w:szCs w:val="14"/>
          <w:lang w:val="es-ES"/>
        </w:rPr>
        <w:t>‘</w:t>
      </w:r>
      <w:r w:rsidR="00F0145D" w:rsidRPr="000F68DE">
        <w:rPr>
          <w:szCs w:val="14"/>
          <w:lang w:val="es-ES"/>
        </w:rPr>
        <w:t>L</w:t>
      </w:r>
      <w:r w:rsidRPr="000F68DE">
        <w:rPr>
          <w:szCs w:val="14"/>
          <w:lang w:val="es-ES"/>
        </w:rPr>
        <w:t>a llegada masiva de haitianos a México,</w:t>
      </w:r>
      <w:r w:rsidR="002130C5" w:rsidRPr="000F68DE">
        <w:rPr>
          <w:szCs w:val="14"/>
          <w:lang w:val="es-ES"/>
        </w:rPr>
        <w:t>’</w:t>
      </w:r>
      <w:r w:rsidRPr="000F68DE">
        <w:rPr>
          <w:szCs w:val="14"/>
          <w:lang w:val="es-ES"/>
        </w:rPr>
        <w:t xml:space="preserve"> Eje Central, 21 </w:t>
      </w:r>
      <w:proofErr w:type="spellStart"/>
      <w:r w:rsidRPr="000F68DE">
        <w:rPr>
          <w:szCs w:val="14"/>
          <w:lang w:val="es-ES"/>
        </w:rPr>
        <w:t>October</w:t>
      </w:r>
      <w:proofErr w:type="spellEnd"/>
      <w:r w:rsidRPr="000F68DE">
        <w:rPr>
          <w:szCs w:val="14"/>
          <w:lang w:val="es-ES"/>
        </w:rPr>
        <w:t xml:space="preserve"> 2021. </w:t>
      </w:r>
      <w:hyperlink r:id="rId29" w:history="1">
        <w:r w:rsidR="002130C5" w:rsidRPr="004F44ED">
          <w:rPr>
            <w:rStyle w:val="Hyperlink"/>
            <w:szCs w:val="14"/>
          </w:rPr>
          <w:t>www.ejecentral.com.mx/la-llegada-masiva-de-migrantes-haitianos-a-mexico/</w:t>
        </w:r>
      </w:hyperlink>
      <w:r w:rsidR="002130C5">
        <w:rPr>
          <w:szCs w:val="14"/>
        </w:rPr>
        <w:t xml:space="preserve"> </w:t>
      </w:r>
    </w:p>
  </w:footnote>
  <w:footnote w:id="36">
    <w:p w14:paraId="4B46D30D" w14:textId="758C783B" w:rsidR="00430281" w:rsidRPr="000F68DE" w:rsidRDefault="00430281" w:rsidP="005B7D2C">
      <w:pPr>
        <w:pStyle w:val="FootnoteText"/>
      </w:pPr>
      <w:r>
        <w:rPr>
          <w:rStyle w:val="FootnoteReference"/>
        </w:rPr>
        <w:footnoteRef/>
      </w:r>
      <w:r>
        <w:t xml:space="preserve"> </w:t>
      </w:r>
      <w:r w:rsidR="00B54A21">
        <w:t xml:space="preserve">Amnesty International, </w:t>
      </w:r>
      <w:r w:rsidR="00B54A21" w:rsidRPr="00BC7A9E">
        <w:rPr>
          <w:i/>
          <w:iCs/>
        </w:rPr>
        <w:t>Mexico must stop mass deportations,</w:t>
      </w:r>
      <w:r w:rsidR="00B54A21">
        <w:t xml:space="preserve"> (</w:t>
      </w:r>
      <w:r w:rsidR="00B54A21" w:rsidRPr="00B54A21">
        <w:t>AMR 41/4790/2021</w:t>
      </w:r>
      <w:r w:rsidR="00B54A21">
        <w:t xml:space="preserve">), </w:t>
      </w:r>
      <w:hyperlink r:id="rId30" w:history="1">
        <w:r w:rsidR="00B54A21" w:rsidRPr="0007135C">
          <w:rPr>
            <w:rStyle w:val="Hyperlink"/>
          </w:rPr>
          <w:t>www.amnesty.org/es/documents/amr41/4790/2021/es/</w:t>
        </w:r>
      </w:hyperlink>
      <w:r w:rsidR="00B54A21">
        <w:t xml:space="preserve"> </w:t>
      </w:r>
    </w:p>
  </w:footnote>
  <w:footnote w:id="37">
    <w:p w14:paraId="10117E74" w14:textId="2AD94378" w:rsidR="00564735" w:rsidRPr="000F68DE" w:rsidRDefault="00564735">
      <w:pPr>
        <w:pStyle w:val="FootnoteText"/>
      </w:pPr>
      <w:r>
        <w:rPr>
          <w:rStyle w:val="FootnoteReference"/>
        </w:rPr>
        <w:footnoteRef/>
      </w:r>
      <w:r>
        <w:t xml:space="preserve"> </w:t>
      </w:r>
      <w:r w:rsidRPr="00BC7A9E">
        <w:t xml:space="preserve">Interview in person with </w:t>
      </w:r>
      <w:r w:rsidR="006C1980" w:rsidRPr="00BC7A9E">
        <w:t xml:space="preserve">Haitian family, 11-17 October 2021, </w:t>
      </w:r>
      <w:proofErr w:type="spellStart"/>
      <w:r w:rsidR="006C1980" w:rsidRPr="00BC7A9E">
        <w:t>Tapachula</w:t>
      </w:r>
      <w:proofErr w:type="spellEnd"/>
      <w:r w:rsidR="006C1980" w:rsidRPr="00BC7A9E">
        <w:t>.</w:t>
      </w:r>
    </w:p>
  </w:footnote>
  <w:footnote w:id="38">
    <w:p w14:paraId="75BB894B" w14:textId="5C6427F5" w:rsidR="007838F6" w:rsidRPr="00142899" w:rsidRDefault="007838F6" w:rsidP="00142899">
      <w:pPr>
        <w:pStyle w:val="FootnoteText"/>
      </w:pPr>
      <w:r>
        <w:rPr>
          <w:rStyle w:val="FootnoteReference"/>
        </w:rPr>
        <w:footnoteRef/>
      </w:r>
      <w:r>
        <w:t xml:space="preserve"> </w:t>
      </w:r>
      <w:r w:rsidR="007778CD" w:rsidRPr="007778CD">
        <w:t>The International Covenant on Civil and Political Rights</w:t>
      </w:r>
      <w:r w:rsidR="007778CD">
        <w:t>, Article 9,</w:t>
      </w:r>
      <w:r w:rsidR="004D5C51">
        <w:t xml:space="preserve"> </w:t>
      </w:r>
      <w:hyperlink r:id="rId31" w:history="1">
        <w:r w:rsidR="004D5C51" w:rsidRPr="008051D2">
          <w:rPr>
            <w:rStyle w:val="Hyperlink"/>
          </w:rPr>
          <w:t>www.ohchr.org/en/professionalinterest/pages/ccpr.aspx</w:t>
        </w:r>
      </w:hyperlink>
      <w:r w:rsidR="004D5C51">
        <w:t xml:space="preserve">; </w:t>
      </w:r>
      <w:r w:rsidR="00142899">
        <w:t>Working Group on Arbitrary Detention, Revised Deliberation No. 5 on deprivation of liberty of migrants,</w:t>
      </w:r>
      <w:r w:rsidR="007350A2">
        <w:t xml:space="preserve"> 7 February 2018, </w:t>
      </w:r>
      <w:r w:rsidR="00CF4EF0">
        <w:t>Para: 12-1</w:t>
      </w:r>
      <w:r w:rsidR="00076597">
        <w:t>6</w:t>
      </w:r>
      <w:r w:rsidR="00CF4EF0">
        <w:t xml:space="preserve">, </w:t>
      </w:r>
      <w:hyperlink r:id="rId32" w:history="1">
        <w:r w:rsidR="00076597" w:rsidRPr="008051D2">
          <w:rPr>
            <w:rStyle w:val="Hyperlink"/>
          </w:rPr>
          <w:t>https://www.ohchr.org/Documents/Issues/Detention/RevisedDeliberation_AdvanceEditedVersion.pdf</w:t>
        </w:r>
      </w:hyperlink>
      <w:r w:rsidR="009231FF">
        <w:t xml:space="preserve"> </w:t>
      </w:r>
    </w:p>
  </w:footnote>
  <w:footnote w:id="39">
    <w:p w14:paraId="4ED39611" w14:textId="4EBEB46D" w:rsidR="6643ACCD" w:rsidRDefault="6643ACCD" w:rsidP="006D7BC6">
      <w:pPr>
        <w:pStyle w:val="FootnoteText"/>
      </w:pPr>
      <w:r w:rsidRPr="00011880">
        <w:rPr>
          <w:rStyle w:val="FootnoteReference"/>
        </w:rPr>
        <w:footnoteRef/>
      </w:r>
      <w:r w:rsidR="00011880" w:rsidRPr="6643ACCD">
        <w:rPr>
          <w:szCs w:val="14"/>
        </w:rPr>
        <w:t xml:space="preserve"> </w:t>
      </w:r>
      <w:r w:rsidR="6D0FC905">
        <w:t>Mexico.</w:t>
      </w:r>
      <w:r w:rsidR="00011880">
        <w:t xml:space="preserve"> Regulations to the Law on Refugees and Complementary Protection</w:t>
      </w:r>
      <w:r w:rsidR="133FB79C">
        <w:t>, 2012</w:t>
      </w:r>
      <w:r w:rsidR="006D7BC6">
        <w:t>, Article 23</w:t>
      </w:r>
      <w:r w:rsidR="133FB79C">
        <w:t xml:space="preserve"> </w:t>
      </w:r>
      <w:hyperlink r:id="rId33" w:history="1">
        <w:r w:rsidR="00BC7A9E" w:rsidRPr="004F44ED">
          <w:rPr>
            <w:rStyle w:val="Hyperlink"/>
          </w:rPr>
          <w:t>http://www.diputados.gob.mx/LeyesBiblio/regley/Reg_LRPC.pdf</w:t>
        </w:r>
      </w:hyperlink>
      <w:r w:rsidR="00BC7A9E">
        <w:t xml:space="preserve"> </w:t>
      </w:r>
    </w:p>
  </w:footnote>
  <w:footnote w:id="40">
    <w:p w14:paraId="7DAC4E82" w14:textId="422A8E06" w:rsidR="36733ED2" w:rsidRDefault="36733ED2" w:rsidP="36733ED2">
      <w:pPr>
        <w:pStyle w:val="FootnoteText"/>
      </w:pPr>
      <w:r w:rsidRPr="36733ED2">
        <w:rPr>
          <w:rStyle w:val="FootnoteReference"/>
          <w:szCs w:val="14"/>
        </w:rPr>
        <w:footnoteRef/>
      </w:r>
      <w:r w:rsidRPr="36733ED2">
        <w:rPr>
          <w:szCs w:val="14"/>
        </w:rPr>
        <w:t xml:space="preserve"> Interview in person with a group a Haitian people 11-17 October, Mexico-Guatemala border</w:t>
      </w:r>
      <w:r w:rsidR="00013A5B">
        <w:rPr>
          <w:szCs w:val="14"/>
        </w:rPr>
        <w:t>.</w:t>
      </w:r>
    </w:p>
  </w:footnote>
  <w:footnote w:id="41">
    <w:p w14:paraId="6283385B" w14:textId="5D5FC9FB" w:rsidR="00D7653C" w:rsidRPr="00BC7A9E" w:rsidRDefault="00D7653C">
      <w:pPr>
        <w:pStyle w:val="FootnoteText"/>
      </w:pPr>
      <w:r>
        <w:rPr>
          <w:rStyle w:val="FootnoteReference"/>
        </w:rPr>
        <w:footnoteRef/>
      </w:r>
      <w:r>
        <w:t xml:space="preserve"> </w:t>
      </w:r>
      <w:r w:rsidRPr="000F68DE">
        <w:t xml:space="preserve">Interview </w:t>
      </w:r>
      <w:r w:rsidRPr="00BC7A9E">
        <w:t xml:space="preserve">in person with Haitian man and woman, </w:t>
      </w:r>
      <w:r w:rsidRPr="00BC7A9E">
        <w:rPr>
          <w:szCs w:val="14"/>
        </w:rPr>
        <w:t xml:space="preserve">11-17 October, </w:t>
      </w:r>
      <w:proofErr w:type="spellStart"/>
      <w:r w:rsidRPr="00BC7A9E">
        <w:rPr>
          <w:szCs w:val="14"/>
        </w:rPr>
        <w:t>Tapachula</w:t>
      </w:r>
      <w:proofErr w:type="spellEnd"/>
      <w:r w:rsidRPr="00BC7A9E">
        <w:rPr>
          <w:szCs w:val="14"/>
        </w:rPr>
        <w:t>.</w:t>
      </w:r>
    </w:p>
  </w:footnote>
  <w:footnote w:id="42">
    <w:p w14:paraId="4FD0BAB3" w14:textId="515D4505" w:rsidR="36733ED2" w:rsidRDefault="36733ED2" w:rsidP="36733ED2">
      <w:pPr>
        <w:pStyle w:val="FootnoteText"/>
      </w:pPr>
      <w:r w:rsidRPr="00BC7A9E">
        <w:rPr>
          <w:rStyle w:val="FootnoteReference"/>
          <w:szCs w:val="14"/>
        </w:rPr>
        <w:footnoteRef/>
      </w:r>
      <w:r w:rsidRPr="00BC7A9E">
        <w:rPr>
          <w:szCs w:val="14"/>
        </w:rPr>
        <w:t xml:space="preserve"> Interview in person with Haitian man, 11-17 October, </w:t>
      </w:r>
      <w:proofErr w:type="spellStart"/>
      <w:r w:rsidRPr="00BC7A9E">
        <w:rPr>
          <w:szCs w:val="14"/>
        </w:rPr>
        <w:t>Tapachula</w:t>
      </w:r>
      <w:proofErr w:type="spellEnd"/>
      <w:r w:rsidRPr="00BC7A9E">
        <w:rPr>
          <w:szCs w:val="14"/>
        </w:rPr>
        <w:t>.</w:t>
      </w:r>
    </w:p>
  </w:footnote>
  <w:footnote w:id="43">
    <w:p w14:paraId="12635CDD" w14:textId="77777777" w:rsidR="00243684" w:rsidRPr="00D30E21" w:rsidRDefault="00243684" w:rsidP="00243684">
      <w:pPr>
        <w:pStyle w:val="FootnoteText"/>
        <w:rPr>
          <w:lang w:val="es-MX"/>
        </w:rPr>
      </w:pPr>
      <w:r>
        <w:rPr>
          <w:rStyle w:val="FootnoteReference"/>
        </w:rPr>
        <w:footnoteRef/>
      </w:r>
      <w:r w:rsidRPr="000F68DE">
        <w:rPr>
          <w:rStyle w:val="FootnoteReference"/>
          <w:lang w:val="es-ES"/>
        </w:rPr>
        <w:t xml:space="preserve"> </w:t>
      </w:r>
      <w:proofErr w:type="spellStart"/>
      <w:r w:rsidRPr="000F68DE">
        <w:rPr>
          <w:lang w:val="es-ES"/>
        </w:rPr>
        <w:t>Mexico</w:t>
      </w:r>
      <w:proofErr w:type="spellEnd"/>
      <w:r w:rsidRPr="000F68DE">
        <w:rPr>
          <w:lang w:val="es-ES"/>
        </w:rPr>
        <w:t xml:space="preserve">, </w:t>
      </w:r>
      <w:proofErr w:type="spellStart"/>
      <w:r w:rsidRPr="000F68DE">
        <w:rPr>
          <w:lang w:val="es-ES"/>
        </w:rPr>
        <w:t>Migration</w:t>
      </w:r>
      <w:proofErr w:type="spellEnd"/>
      <w:r w:rsidRPr="000F68DE">
        <w:rPr>
          <w:lang w:val="es-ES"/>
        </w:rPr>
        <w:t xml:space="preserve"> </w:t>
      </w:r>
      <w:proofErr w:type="spellStart"/>
      <w:r w:rsidRPr="000F68DE">
        <w:rPr>
          <w:lang w:val="es-ES"/>
        </w:rPr>
        <w:t>Law</w:t>
      </w:r>
      <w:proofErr w:type="spellEnd"/>
      <w:r w:rsidRPr="000F68DE">
        <w:rPr>
          <w:lang w:val="es-ES"/>
        </w:rPr>
        <w:t xml:space="preserve">, 2011, </w:t>
      </w:r>
      <w:proofErr w:type="spellStart"/>
      <w:r w:rsidRPr="000F68DE">
        <w:rPr>
          <w:lang w:val="es-ES"/>
        </w:rPr>
        <w:t>Article</w:t>
      </w:r>
      <w:proofErr w:type="spellEnd"/>
      <w:r w:rsidRPr="000F68DE">
        <w:rPr>
          <w:lang w:val="es-ES"/>
        </w:rPr>
        <w:t xml:space="preserve"> 52, V.C, </w:t>
      </w:r>
      <w:hyperlink r:id="rId34" w:history="1">
        <w:r w:rsidRPr="000F68DE">
          <w:rPr>
            <w:rStyle w:val="Hyperlink"/>
            <w:lang w:val="es-ES"/>
          </w:rPr>
          <w:t>www.diputados.gob.mx/LeyesBiblio/pdf/LMigra_200521.pdf</w:t>
        </w:r>
      </w:hyperlink>
    </w:p>
  </w:footnote>
  <w:footnote w:id="44">
    <w:p w14:paraId="08E77D50" w14:textId="3963CD15" w:rsidR="00A727B8" w:rsidRPr="000F68DE" w:rsidRDefault="00A727B8" w:rsidP="00F13469">
      <w:pPr>
        <w:pStyle w:val="FootnoteText"/>
        <w:rPr>
          <w:lang w:val="es-ES"/>
        </w:rPr>
      </w:pPr>
      <w:r>
        <w:rPr>
          <w:rStyle w:val="FootnoteReference"/>
        </w:rPr>
        <w:footnoteRef/>
      </w:r>
      <w:r w:rsidRPr="000F68DE">
        <w:rPr>
          <w:lang w:val="es-ES"/>
        </w:rPr>
        <w:t xml:space="preserve"> CONEVAL, </w:t>
      </w:r>
      <w:r w:rsidR="00F13469" w:rsidRPr="00BC7A9E">
        <w:rPr>
          <w:lang w:val="es-AR"/>
        </w:rPr>
        <w:t xml:space="preserve">Estadísticas de </w:t>
      </w:r>
      <w:proofErr w:type="spellStart"/>
      <w:r w:rsidR="00F13469" w:rsidRPr="00BC7A9E">
        <w:rPr>
          <w:lang w:val="es-AR"/>
        </w:rPr>
        <w:t>po</w:t>
      </w:r>
      <w:proofErr w:type="spellEnd"/>
      <w:r w:rsidR="00F13469" w:rsidRPr="00BC7A9E">
        <w:rPr>
          <w:rFonts w:ascii="Arial" w:hAnsi="Arial"/>
          <w:lang w:val="es-AR"/>
        </w:rPr>
        <w:t>​</w:t>
      </w:r>
      <w:r w:rsidR="00F13469" w:rsidRPr="00BC7A9E">
        <w:rPr>
          <w:lang w:val="es-AR"/>
        </w:rPr>
        <w:t>breza en Chiapas</w:t>
      </w:r>
      <w:r w:rsidR="00953B57" w:rsidRPr="00BC7A9E">
        <w:rPr>
          <w:lang w:val="es-AR"/>
        </w:rPr>
        <w:t>,</w:t>
      </w:r>
      <w:r w:rsidR="0053151D" w:rsidRPr="00BC7A9E">
        <w:rPr>
          <w:lang w:val="es-AR"/>
        </w:rPr>
        <w:t xml:space="preserve"> 2020</w:t>
      </w:r>
      <w:r w:rsidR="0053151D" w:rsidRPr="000F68DE">
        <w:rPr>
          <w:lang w:val="es-ES"/>
        </w:rPr>
        <w:t>,</w:t>
      </w:r>
      <w:r w:rsidR="00953B57" w:rsidRPr="000F68DE">
        <w:rPr>
          <w:lang w:val="es-ES"/>
        </w:rPr>
        <w:t xml:space="preserve"> </w:t>
      </w:r>
      <w:hyperlink r:id="rId35" w:history="1">
        <w:r w:rsidR="00953B57" w:rsidRPr="000F68DE">
          <w:rPr>
            <w:rStyle w:val="Hyperlink"/>
            <w:lang w:val="es-ES"/>
          </w:rPr>
          <w:t>www.coneval.org.mx/coordinacion/entidades/Chiapas/Paginas/principal.aspx</w:t>
        </w:r>
      </w:hyperlink>
      <w:r w:rsidR="00953B57" w:rsidRPr="000F68DE">
        <w:rPr>
          <w:lang w:val="es-ES"/>
        </w:rPr>
        <w:t xml:space="preserve"> </w:t>
      </w:r>
    </w:p>
  </w:footnote>
  <w:footnote w:id="45">
    <w:p w14:paraId="1D7BCA15" w14:textId="5EEBFFE1" w:rsidR="00E30C82" w:rsidRPr="00E30C82" w:rsidRDefault="00E30C82">
      <w:pPr>
        <w:pStyle w:val="FootnoteText"/>
        <w:rPr>
          <w:lang w:val="es-MX"/>
        </w:rPr>
      </w:pPr>
      <w:r>
        <w:rPr>
          <w:rStyle w:val="FootnoteReference"/>
        </w:rPr>
        <w:footnoteRef/>
      </w:r>
      <w:r w:rsidRPr="000F68DE">
        <w:rPr>
          <w:lang w:val="es-ES"/>
        </w:rPr>
        <w:t xml:space="preserve"> </w:t>
      </w:r>
      <w:proofErr w:type="spellStart"/>
      <w:r w:rsidR="003132D1" w:rsidRPr="000F68DE">
        <w:rPr>
          <w:lang w:val="es-ES"/>
        </w:rPr>
        <w:t>Infored</w:t>
      </w:r>
      <w:proofErr w:type="spellEnd"/>
      <w:r w:rsidR="003132D1" w:rsidRPr="000F68DE">
        <w:rPr>
          <w:lang w:val="es-ES"/>
        </w:rPr>
        <w:t xml:space="preserve"> 360, </w:t>
      </w:r>
      <w:r w:rsidR="00BC7A9E" w:rsidRPr="000F68DE">
        <w:rPr>
          <w:lang w:val="es-ES"/>
        </w:rPr>
        <w:t>‘</w:t>
      </w:r>
      <w:r w:rsidR="003132D1" w:rsidRPr="00BC7A9E">
        <w:rPr>
          <w:lang w:val="es-AR"/>
        </w:rPr>
        <w:t>Están haciendo de Tapachula una olla de presión por migrantes,</w:t>
      </w:r>
      <w:r w:rsidR="00BC7A9E" w:rsidRPr="00BC7A9E">
        <w:rPr>
          <w:lang w:val="es-AR"/>
        </w:rPr>
        <w:t>’</w:t>
      </w:r>
      <w:r w:rsidR="003132D1" w:rsidRPr="000F68DE">
        <w:rPr>
          <w:lang w:val="es-ES"/>
        </w:rPr>
        <w:t xml:space="preserve"> </w:t>
      </w:r>
      <w:r w:rsidR="00D31E41" w:rsidRPr="000F68DE">
        <w:rPr>
          <w:lang w:val="es-ES"/>
        </w:rPr>
        <w:t xml:space="preserve">14 August 2021, </w:t>
      </w:r>
      <w:hyperlink r:id="rId36" w:history="1">
        <w:r w:rsidR="00D31E41" w:rsidRPr="000F68DE">
          <w:rPr>
            <w:rStyle w:val="Hyperlink"/>
            <w:lang w:val="es-ES"/>
          </w:rPr>
          <w:t>https://infored360.mx/estan-haciendo-de-tapachula-una-olla-de-presion-por-migrantes/</w:t>
        </w:r>
      </w:hyperlink>
      <w:r w:rsidR="00D31E41" w:rsidRPr="000F68DE">
        <w:rPr>
          <w:lang w:val="es-ES"/>
        </w:rPr>
        <w:t xml:space="preserve"> </w:t>
      </w:r>
    </w:p>
  </w:footnote>
  <w:footnote w:id="46">
    <w:p w14:paraId="2AF20BE3" w14:textId="3B67BD67" w:rsidR="007578D3" w:rsidRPr="007B52B1" w:rsidRDefault="007578D3" w:rsidP="005B7D2C">
      <w:pPr>
        <w:pStyle w:val="FootnoteText"/>
        <w:rPr>
          <w:color w:val="auto"/>
          <w:lang w:val="es-MX"/>
        </w:rPr>
      </w:pPr>
      <w:r>
        <w:rPr>
          <w:rStyle w:val="FootnoteReference"/>
        </w:rPr>
        <w:footnoteRef/>
      </w:r>
      <w:r w:rsidRPr="000F68DE">
        <w:rPr>
          <w:lang w:val="es-ES"/>
        </w:rPr>
        <w:t xml:space="preserve"> </w:t>
      </w:r>
      <w:r w:rsidR="006718EA" w:rsidRPr="00BC7A9E">
        <w:rPr>
          <w:lang w:val="es-AR"/>
        </w:rPr>
        <w:t>Amn</w:t>
      </w:r>
      <w:r w:rsidR="006718EA">
        <w:rPr>
          <w:lang w:val="es-AR"/>
        </w:rPr>
        <w:t>i</w:t>
      </w:r>
      <w:r w:rsidR="006718EA" w:rsidRPr="00BC7A9E">
        <w:rPr>
          <w:lang w:val="es-AR"/>
        </w:rPr>
        <w:t>stía</w:t>
      </w:r>
      <w:r w:rsidR="007766E3" w:rsidRPr="00BC7A9E">
        <w:rPr>
          <w:lang w:val="es-AR"/>
        </w:rPr>
        <w:t xml:space="preserve"> Internacional Chile, </w:t>
      </w:r>
      <w:r w:rsidR="00BC7A9E">
        <w:rPr>
          <w:lang w:val="es-AR"/>
        </w:rPr>
        <w:t>‘</w:t>
      </w:r>
      <w:r w:rsidR="007766E3" w:rsidRPr="00BC7A9E">
        <w:rPr>
          <w:lang w:val="es-AR"/>
        </w:rPr>
        <w:t>Hacia la construcción de una legislación migratoria con enfoque de derechos humanos en Chile,</w:t>
      </w:r>
      <w:r w:rsidR="00E75FF2" w:rsidRPr="00BC7A9E">
        <w:rPr>
          <w:lang w:val="es-AR"/>
        </w:rPr>
        <w:t xml:space="preserve"> Minuta de Amnistía Internacional  para presentación ante Comisión de Gobierno, Descentralización y Regionalización del Senado, sobre el Proyecto de Ley de Migración y Extranjería, Boletín N°8970-06</w:t>
      </w:r>
      <w:r w:rsidR="00BC7A9E">
        <w:rPr>
          <w:lang w:val="es-AR"/>
        </w:rPr>
        <w:t>’,</w:t>
      </w:r>
      <w:r w:rsidR="00E75FF2" w:rsidRPr="00BC7A9E">
        <w:rPr>
          <w:lang w:val="es-AR"/>
        </w:rPr>
        <w:t xml:space="preserve"> 22 abril 2019</w:t>
      </w:r>
      <w:r w:rsidR="00BC7A9E">
        <w:rPr>
          <w:lang w:val="es-AR"/>
        </w:rPr>
        <w:t>,</w:t>
      </w:r>
      <w:r w:rsidR="007766E3" w:rsidRPr="00BC7A9E">
        <w:rPr>
          <w:lang w:val="es-AR"/>
        </w:rPr>
        <w:t xml:space="preserve"> Chile</w:t>
      </w:r>
      <w:r w:rsidR="00215102">
        <w:rPr>
          <w:lang w:val="es-AR"/>
        </w:rPr>
        <w:t>;</w:t>
      </w:r>
      <w:r w:rsidR="007766E3" w:rsidRPr="00BC7A9E">
        <w:rPr>
          <w:lang w:val="es-AR"/>
        </w:rPr>
        <w:t xml:space="preserve"> </w:t>
      </w:r>
      <w:r w:rsidR="00B21625" w:rsidRPr="00BC7A9E">
        <w:rPr>
          <w:lang w:val="es-AR"/>
        </w:rPr>
        <w:t>Amnistia</w:t>
      </w:r>
      <w:r w:rsidR="007766E3" w:rsidRPr="00BC7A9E">
        <w:rPr>
          <w:lang w:val="es-AR"/>
        </w:rPr>
        <w:t xml:space="preserve"> Internacional</w:t>
      </w:r>
      <w:r w:rsidR="00B21625" w:rsidRPr="00BC7A9E">
        <w:rPr>
          <w:lang w:val="es-AR"/>
        </w:rPr>
        <w:t xml:space="preserve"> Chile, Twitter, </w:t>
      </w:r>
      <w:r w:rsidR="00573026" w:rsidRPr="00BC7A9E">
        <w:rPr>
          <w:lang w:val="es-AR"/>
        </w:rPr>
        <w:t xml:space="preserve">27 </w:t>
      </w:r>
      <w:proofErr w:type="spellStart"/>
      <w:r w:rsidR="00573026" w:rsidRPr="00BC7A9E">
        <w:rPr>
          <w:lang w:val="es-AR"/>
        </w:rPr>
        <w:t>September</w:t>
      </w:r>
      <w:proofErr w:type="spellEnd"/>
      <w:r w:rsidR="00573026" w:rsidRPr="00BC7A9E">
        <w:rPr>
          <w:lang w:val="es-AR"/>
        </w:rPr>
        <w:t xml:space="preserve"> 2021, </w:t>
      </w:r>
      <w:hyperlink r:id="rId37" w:history="1">
        <w:r w:rsidR="00573026" w:rsidRPr="00BC7A9E">
          <w:rPr>
            <w:rStyle w:val="Hyperlink"/>
            <w:lang w:val="es-AR"/>
          </w:rPr>
          <w:t>https://twitter.com/amnistiachile/status/1442592367278649349</w:t>
        </w:r>
      </w:hyperlink>
      <w:r w:rsidR="007B52B1" w:rsidRPr="000F68DE">
        <w:rPr>
          <w:rStyle w:val="Hyperlink"/>
          <w:lang w:val="es-ES"/>
        </w:rPr>
        <w:t xml:space="preserve">; </w:t>
      </w:r>
      <w:r w:rsidR="007B52B1" w:rsidRPr="000F68DE">
        <w:rPr>
          <w:rStyle w:val="Hyperlink"/>
          <w:color w:val="auto"/>
          <w:lang w:val="es-ES"/>
        </w:rPr>
        <w:t xml:space="preserve">France 24, UN </w:t>
      </w:r>
      <w:proofErr w:type="spellStart"/>
      <w:r w:rsidR="007B52B1" w:rsidRPr="000F68DE">
        <w:rPr>
          <w:rStyle w:val="Hyperlink"/>
          <w:color w:val="auto"/>
          <w:lang w:val="es-ES"/>
        </w:rPr>
        <w:t>concerned</w:t>
      </w:r>
      <w:proofErr w:type="spellEnd"/>
      <w:r w:rsidR="007B52B1" w:rsidRPr="000F68DE">
        <w:rPr>
          <w:rStyle w:val="Hyperlink"/>
          <w:color w:val="auto"/>
          <w:lang w:val="es-ES"/>
        </w:rPr>
        <w:t xml:space="preserve"> </w:t>
      </w:r>
      <w:proofErr w:type="spellStart"/>
      <w:r w:rsidR="007B52B1" w:rsidRPr="000F68DE">
        <w:rPr>
          <w:rStyle w:val="Hyperlink"/>
          <w:color w:val="auto"/>
          <w:lang w:val="es-ES"/>
        </w:rPr>
        <w:t>about</w:t>
      </w:r>
      <w:proofErr w:type="spellEnd"/>
      <w:r w:rsidR="007B52B1" w:rsidRPr="000F68DE">
        <w:rPr>
          <w:rStyle w:val="Hyperlink"/>
          <w:color w:val="auto"/>
          <w:lang w:val="es-ES"/>
        </w:rPr>
        <w:t xml:space="preserve"> '</w:t>
      </w:r>
      <w:proofErr w:type="spellStart"/>
      <w:r w:rsidR="007B52B1" w:rsidRPr="000F68DE">
        <w:rPr>
          <w:rStyle w:val="Hyperlink"/>
          <w:color w:val="auto"/>
          <w:lang w:val="es-ES"/>
        </w:rPr>
        <w:t>xenophobia</w:t>
      </w:r>
      <w:proofErr w:type="spellEnd"/>
      <w:r w:rsidR="007B52B1" w:rsidRPr="000F68DE">
        <w:rPr>
          <w:rStyle w:val="Hyperlink"/>
          <w:color w:val="auto"/>
          <w:lang w:val="es-ES"/>
        </w:rPr>
        <w:t xml:space="preserve">' </w:t>
      </w:r>
      <w:proofErr w:type="spellStart"/>
      <w:r w:rsidR="007B52B1" w:rsidRPr="000F68DE">
        <w:rPr>
          <w:rStyle w:val="Hyperlink"/>
          <w:color w:val="auto"/>
          <w:lang w:val="es-ES"/>
        </w:rPr>
        <w:t>against</w:t>
      </w:r>
      <w:proofErr w:type="spellEnd"/>
      <w:r w:rsidR="007B52B1" w:rsidRPr="000F68DE">
        <w:rPr>
          <w:rStyle w:val="Hyperlink"/>
          <w:color w:val="auto"/>
          <w:lang w:val="es-ES"/>
        </w:rPr>
        <w:t xml:space="preserve"> </w:t>
      </w:r>
      <w:proofErr w:type="spellStart"/>
      <w:r w:rsidR="007B52B1" w:rsidRPr="000F68DE">
        <w:rPr>
          <w:rStyle w:val="Hyperlink"/>
          <w:color w:val="auto"/>
          <w:lang w:val="es-ES"/>
        </w:rPr>
        <w:t>migrants</w:t>
      </w:r>
      <w:proofErr w:type="spellEnd"/>
      <w:r w:rsidR="007B52B1" w:rsidRPr="000F68DE">
        <w:rPr>
          <w:rStyle w:val="Hyperlink"/>
          <w:color w:val="auto"/>
          <w:lang w:val="es-ES"/>
        </w:rPr>
        <w:t xml:space="preserve"> in Chile, </w:t>
      </w:r>
      <w:r w:rsidR="008D1326" w:rsidRPr="000F68DE">
        <w:rPr>
          <w:rStyle w:val="Hyperlink"/>
          <w:color w:val="auto"/>
          <w:lang w:val="es-ES"/>
        </w:rPr>
        <w:t xml:space="preserve">27 </w:t>
      </w:r>
      <w:proofErr w:type="spellStart"/>
      <w:r w:rsidR="00E2792F" w:rsidRPr="000F68DE">
        <w:rPr>
          <w:rStyle w:val="Hyperlink"/>
          <w:color w:val="auto"/>
          <w:lang w:val="es-ES"/>
        </w:rPr>
        <w:t>September</w:t>
      </w:r>
      <w:proofErr w:type="spellEnd"/>
      <w:r w:rsidR="00E2792F" w:rsidRPr="000F68DE">
        <w:rPr>
          <w:rStyle w:val="Hyperlink"/>
          <w:color w:val="auto"/>
          <w:lang w:val="es-ES"/>
        </w:rPr>
        <w:t xml:space="preserve"> 2021, </w:t>
      </w:r>
      <w:hyperlink r:id="rId38" w:history="1">
        <w:r w:rsidR="00E2792F" w:rsidRPr="000F68DE">
          <w:rPr>
            <w:rStyle w:val="Hyperlink"/>
            <w:lang w:val="es-ES"/>
          </w:rPr>
          <w:t>www.france24.com/en/live-news/20210927-un-concerned-about-xenophobia-against-migrants-in-chile</w:t>
        </w:r>
      </w:hyperlink>
      <w:r w:rsidR="00E2792F" w:rsidRPr="000F68DE">
        <w:rPr>
          <w:rStyle w:val="Hyperlink"/>
          <w:color w:val="auto"/>
          <w:lang w:val="es-ES"/>
        </w:rPr>
        <w:t xml:space="preserve">; </w:t>
      </w:r>
      <w:r w:rsidR="001A77F0">
        <w:rPr>
          <w:rStyle w:val="Hyperlink"/>
          <w:color w:val="auto"/>
          <w:lang w:val="es-ES"/>
        </w:rPr>
        <w:t>OAS</w:t>
      </w:r>
      <w:r w:rsidR="00EC1F70" w:rsidRPr="000F68DE">
        <w:rPr>
          <w:rStyle w:val="Hyperlink"/>
          <w:color w:val="auto"/>
          <w:lang w:val="es-ES"/>
        </w:rPr>
        <w:t xml:space="preserve">, IACHR </w:t>
      </w:r>
      <w:proofErr w:type="spellStart"/>
      <w:r w:rsidR="00EC1F70" w:rsidRPr="000F68DE">
        <w:rPr>
          <w:rStyle w:val="Hyperlink"/>
          <w:color w:val="auto"/>
          <w:lang w:val="es-ES"/>
        </w:rPr>
        <w:t>Condemns</w:t>
      </w:r>
      <w:proofErr w:type="spellEnd"/>
      <w:r w:rsidR="00EC1F70" w:rsidRPr="000F68DE">
        <w:rPr>
          <w:rStyle w:val="Hyperlink"/>
          <w:color w:val="auto"/>
          <w:lang w:val="es-ES"/>
        </w:rPr>
        <w:t xml:space="preserve"> </w:t>
      </w:r>
      <w:proofErr w:type="spellStart"/>
      <w:r w:rsidR="00EC1F70" w:rsidRPr="000F68DE">
        <w:rPr>
          <w:rStyle w:val="Hyperlink"/>
          <w:color w:val="auto"/>
          <w:lang w:val="es-ES"/>
        </w:rPr>
        <w:t>Violent</w:t>
      </w:r>
      <w:proofErr w:type="spellEnd"/>
      <w:r w:rsidR="00EC1F70" w:rsidRPr="000F68DE">
        <w:rPr>
          <w:rStyle w:val="Hyperlink"/>
          <w:color w:val="auto"/>
          <w:lang w:val="es-ES"/>
        </w:rPr>
        <w:t xml:space="preserve">, </w:t>
      </w:r>
      <w:proofErr w:type="spellStart"/>
      <w:r w:rsidR="00EC1F70" w:rsidRPr="000F68DE">
        <w:rPr>
          <w:rStyle w:val="Hyperlink"/>
          <w:color w:val="auto"/>
          <w:lang w:val="es-ES"/>
        </w:rPr>
        <w:t>Xenophobic</w:t>
      </w:r>
      <w:proofErr w:type="spellEnd"/>
      <w:r w:rsidR="00EC1F70" w:rsidRPr="000F68DE">
        <w:rPr>
          <w:rStyle w:val="Hyperlink"/>
          <w:color w:val="auto"/>
          <w:lang w:val="es-ES"/>
        </w:rPr>
        <w:t xml:space="preserve"> </w:t>
      </w:r>
      <w:proofErr w:type="spellStart"/>
      <w:r w:rsidR="00EC1F70" w:rsidRPr="000F68DE">
        <w:rPr>
          <w:rStyle w:val="Hyperlink"/>
          <w:color w:val="auto"/>
          <w:lang w:val="es-ES"/>
        </w:rPr>
        <w:t>Acts</w:t>
      </w:r>
      <w:proofErr w:type="spellEnd"/>
      <w:r w:rsidR="00EC1F70" w:rsidRPr="000F68DE">
        <w:rPr>
          <w:rStyle w:val="Hyperlink"/>
          <w:color w:val="auto"/>
          <w:lang w:val="es-ES"/>
        </w:rPr>
        <w:t xml:space="preserve"> </w:t>
      </w:r>
      <w:proofErr w:type="spellStart"/>
      <w:r w:rsidR="00EC1F70" w:rsidRPr="000F68DE">
        <w:rPr>
          <w:rStyle w:val="Hyperlink"/>
          <w:color w:val="auto"/>
          <w:lang w:val="es-ES"/>
        </w:rPr>
        <w:t>against</w:t>
      </w:r>
      <w:proofErr w:type="spellEnd"/>
      <w:r w:rsidR="00EC1F70" w:rsidRPr="000F68DE">
        <w:rPr>
          <w:rStyle w:val="Hyperlink"/>
          <w:color w:val="auto"/>
          <w:lang w:val="es-ES"/>
        </w:rPr>
        <w:t xml:space="preserve"> </w:t>
      </w:r>
      <w:proofErr w:type="spellStart"/>
      <w:r w:rsidR="00EC1F70" w:rsidRPr="000F68DE">
        <w:rPr>
          <w:rStyle w:val="Hyperlink"/>
          <w:color w:val="auto"/>
          <w:lang w:val="es-ES"/>
        </w:rPr>
        <w:t>Venezuelan</w:t>
      </w:r>
      <w:proofErr w:type="spellEnd"/>
      <w:r w:rsidR="00EC1F70" w:rsidRPr="000F68DE">
        <w:rPr>
          <w:rStyle w:val="Hyperlink"/>
          <w:color w:val="auto"/>
          <w:lang w:val="es-ES"/>
        </w:rPr>
        <w:t xml:space="preserve"> </w:t>
      </w:r>
      <w:proofErr w:type="spellStart"/>
      <w:r w:rsidR="00EC1F70" w:rsidRPr="000F68DE">
        <w:rPr>
          <w:rStyle w:val="Hyperlink"/>
          <w:color w:val="auto"/>
          <w:lang w:val="es-ES"/>
        </w:rPr>
        <w:t>Migrants</w:t>
      </w:r>
      <w:proofErr w:type="spellEnd"/>
      <w:r w:rsidR="00EC1F70" w:rsidRPr="000F68DE">
        <w:rPr>
          <w:rStyle w:val="Hyperlink"/>
          <w:color w:val="auto"/>
          <w:lang w:val="es-ES"/>
        </w:rPr>
        <w:t xml:space="preserve"> in Iquique, Chile, </w:t>
      </w:r>
      <w:r w:rsidR="001B430A" w:rsidRPr="000F68DE">
        <w:rPr>
          <w:rStyle w:val="Hyperlink"/>
          <w:color w:val="auto"/>
          <w:lang w:val="es-ES"/>
        </w:rPr>
        <w:t xml:space="preserve">5 </w:t>
      </w:r>
      <w:proofErr w:type="spellStart"/>
      <w:r w:rsidR="001B430A" w:rsidRPr="000F68DE">
        <w:rPr>
          <w:rStyle w:val="Hyperlink"/>
          <w:color w:val="auto"/>
          <w:lang w:val="es-ES"/>
        </w:rPr>
        <w:t>October</w:t>
      </w:r>
      <w:proofErr w:type="spellEnd"/>
      <w:r w:rsidR="001B430A" w:rsidRPr="000F68DE">
        <w:rPr>
          <w:rStyle w:val="Hyperlink"/>
          <w:color w:val="auto"/>
          <w:lang w:val="es-ES"/>
        </w:rPr>
        <w:t xml:space="preserve"> 2021, </w:t>
      </w:r>
      <w:hyperlink r:id="rId39" w:history="1">
        <w:r w:rsidR="001B430A" w:rsidRPr="000F68DE">
          <w:rPr>
            <w:rStyle w:val="Hyperlink"/>
            <w:lang w:val="es-ES"/>
          </w:rPr>
          <w:t>www.oas.org/en/iachr/jsForm/?File=/en/iachr/media_center/preleases/2021/263.asp</w:t>
        </w:r>
      </w:hyperlink>
      <w:r w:rsidR="001B430A" w:rsidRPr="000F68DE">
        <w:rPr>
          <w:rStyle w:val="Hyperlink"/>
          <w:color w:val="auto"/>
          <w:lang w:val="es-ES"/>
        </w:rPr>
        <w:t xml:space="preserve"> </w:t>
      </w:r>
    </w:p>
  </w:footnote>
  <w:footnote w:id="47">
    <w:p w14:paraId="02F0924C" w14:textId="228611C6" w:rsidR="00D02265" w:rsidRPr="000F68DE" w:rsidRDefault="00D02265" w:rsidP="005B7D2C">
      <w:pPr>
        <w:pStyle w:val="FootnoteText"/>
      </w:pPr>
      <w:r>
        <w:rPr>
          <w:rStyle w:val="FootnoteReference"/>
        </w:rPr>
        <w:footnoteRef/>
      </w:r>
      <w:r>
        <w:t xml:space="preserve"> </w:t>
      </w:r>
      <w:r w:rsidR="002604A6" w:rsidRPr="00E6738C">
        <w:t xml:space="preserve">Priya Morley et al., A Journey of Hope: Haitian Women’s Migration to </w:t>
      </w:r>
      <w:proofErr w:type="spellStart"/>
      <w:r w:rsidR="002604A6" w:rsidRPr="00E6738C">
        <w:t>Tapachula</w:t>
      </w:r>
      <w:proofErr w:type="spellEnd"/>
      <w:r w:rsidR="002604A6" w:rsidRPr="00E6738C">
        <w:t xml:space="preserve">, Mexico, 2021, </w:t>
      </w:r>
      <w:hyperlink r:id="rId40" w:history="1">
        <w:r w:rsidR="002604A6" w:rsidRPr="0007135C">
          <w:rPr>
            <w:rStyle w:val="Hyperlink"/>
          </w:rPr>
          <w:t>https://imumi.org/attachments/2020/A-Journey-of-Hope-Haitian-Womens-Migration-to%20-Tapachula.pdf</w:t>
        </w:r>
      </w:hyperlink>
      <w:r w:rsidR="002604A6">
        <w:t xml:space="preserve">; S. Priya Morley et al., “There is a Target on Us” – The Impact of Anti-Black Racism on African Migrants at Mexico’s Southern Border, 2021, </w:t>
      </w:r>
      <w:hyperlink r:id="rId41" w:history="1">
        <w:r w:rsidR="002604A6" w:rsidRPr="000E5860">
          <w:rPr>
            <w:rStyle w:val="Hyperlink"/>
          </w:rPr>
          <w:t>https://imumi.org/attachments/2020/The-Impact-of-Anti-Black-Racism-on-African-Migrants-at-Mexico.pdf</w:t>
        </w:r>
      </w:hyperlink>
    </w:p>
  </w:footnote>
  <w:footnote w:id="48">
    <w:p w14:paraId="54494CF2" w14:textId="21EB2E92" w:rsidR="00633112" w:rsidRPr="00EC082D" w:rsidRDefault="00633112">
      <w:pPr>
        <w:pStyle w:val="FootnoteText"/>
      </w:pPr>
      <w:r>
        <w:rPr>
          <w:rStyle w:val="FootnoteReference"/>
        </w:rPr>
        <w:footnoteRef/>
      </w:r>
      <w:r>
        <w:t xml:space="preserve"> </w:t>
      </w:r>
      <w:r w:rsidR="00F44153" w:rsidRPr="00EC082D">
        <w:t xml:space="preserve">Interview in person with Haitian man, </w:t>
      </w:r>
      <w:r w:rsidR="00F44153" w:rsidRPr="00EC082D">
        <w:rPr>
          <w:szCs w:val="14"/>
        </w:rPr>
        <w:t xml:space="preserve">11-17 October, </w:t>
      </w:r>
      <w:proofErr w:type="spellStart"/>
      <w:r w:rsidR="00F44153" w:rsidRPr="00EC082D">
        <w:rPr>
          <w:szCs w:val="14"/>
        </w:rPr>
        <w:t>Tapachula</w:t>
      </w:r>
      <w:proofErr w:type="spellEnd"/>
      <w:r w:rsidR="00F44153" w:rsidRPr="00EC082D">
        <w:rPr>
          <w:szCs w:val="14"/>
        </w:rPr>
        <w:t>.</w:t>
      </w:r>
    </w:p>
  </w:footnote>
  <w:footnote w:id="49">
    <w:p w14:paraId="075201F7" w14:textId="13F9D1B7" w:rsidR="006E6495" w:rsidRPr="00EC082D" w:rsidRDefault="006E6495">
      <w:pPr>
        <w:pStyle w:val="FootnoteText"/>
      </w:pPr>
      <w:r w:rsidRPr="00EC082D">
        <w:rPr>
          <w:rStyle w:val="FootnoteReference"/>
        </w:rPr>
        <w:footnoteRef/>
      </w:r>
      <w:r w:rsidRPr="00EC082D">
        <w:t xml:space="preserve"> </w:t>
      </w:r>
      <w:r w:rsidR="0020516F" w:rsidRPr="00EC082D">
        <w:t>Interview in person with Haitian man</w:t>
      </w:r>
      <w:r w:rsidR="00220320" w:rsidRPr="00EC082D">
        <w:t xml:space="preserve">, </w:t>
      </w:r>
      <w:r w:rsidR="00220320" w:rsidRPr="00EC082D">
        <w:rPr>
          <w:szCs w:val="14"/>
        </w:rPr>
        <w:t xml:space="preserve">11-17 October, </w:t>
      </w:r>
      <w:proofErr w:type="spellStart"/>
      <w:r w:rsidR="00220320" w:rsidRPr="00EC082D">
        <w:rPr>
          <w:szCs w:val="14"/>
        </w:rPr>
        <w:t>Tapachula</w:t>
      </w:r>
      <w:proofErr w:type="spellEnd"/>
      <w:r w:rsidR="00220320" w:rsidRPr="00EC082D">
        <w:rPr>
          <w:szCs w:val="14"/>
        </w:rPr>
        <w:t>.</w:t>
      </w:r>
    </w:p>
  </w:footnote>
  <w:footnote w:id="50">
    <w:p w14:paraId="242C61B8" w14:textId="5D5FCFF4" w:rsidR="2E345EB7" w:rsidRDefault="2E345EB7" w:rsidP="00BD7975">
      <w:pPr>
        <w:pStyle w:val="FootnoteText"/>
      </w:pPr>
      <w:r w:rsidRPr="6A873C08">
        <w:rPr>
          <w:rStyle w:val="FootnoteReference"/>
        </w:rPr>
        <w:footnoteRef/>
      </w:r>
      <w:r w:rsidR="45D7F39B">
        <w:t xml:space="preserve">Interview in person with Haitian man, 11-17 October, </w:t>
      </w:r>
      <w:proofErr w:type="spellStart"/>
      <w:r w:rsidR="45D7F39B">
        <w:t>Tapachula</w:t>
      </w:r>
      <w:proofErr w:type="spellEnd"/>
      <w:r w:rsidR="692A09A2">
        <w:t>.</w:t>
      </w:r>
    </w:p>
  </w:footnote>
  <w:footnote w:id="51">
    <w:p w14:paraId="1EED6CD1" w14:textId="1FE65E99" w:rsidR="60AD9AC4" w:rsidRDefault="60AD9AC4" w:rsidP="00BD7975">
      <w:pPr>
        <w:pStyle w:val="FootnoteText"/>
        <w:rPr>
          <w:szCs w:val="14"/>
        </w:rPr>
      </w:pPr>
      <w:r w:rsidRPr="60AD9AC4">
        <w:rPr>
          <w:rStyle w:val="FootnoteReference"/>
          <w:szCs w:val="14"/>
        </w:rPr>
        <w:footnoteRef/>
      </w:r>
      <w:r w:rsidR="639FAD1F" w:rsidRPr="639FAD1F">
        <w:rPr>
          <w:szCs w:val="14"/>
        </w:rPr>
        <w:t xml:space="preserve"> </w:t>
      </w:r>
      <w:r w:rsidR="639FAD1F">
        <w:t xml:space="preserve">Interview in person with Haitian woman, 11-17 October, </w:t>
      </w:r>
      <w:proofErr w:type="spellStart"/>
      <w:r w:rsidR="639FAD1F">
        <w:t>Tapachula</w:t>
      </w:r>
      <w:proofErr w:type="spellEnd"/>
      <w:r w:rsidR="639FAD1F">
        <w:t>.</w:t>
      </w:r>
    </w:p>
  </w:footnote>
  <w:footnote w:id="52">
    <w:p w14:paraId="2D2D5A32" w14:textId="6BEBB996" w:rsidR="36733ED2" w:rsidRPr="00EC082D" w:rsidRDefault="36733ED2" w:rsidP="36733ED2">
      <w:pPr>
        <w:pStyle w:val="FootnoteText"/>
        <w:rPr>
          <w:szCs w:val="14"/>
        </w:rPr>
      </w:pPr>
      <w:r w:rsidRPr="00EC082D">
        <w:rPr>
          <w:rStyle w:val="FootnoteReference"/>
          <w:szCs w:val="14"/>
        </w:rPr>
        <w:footnoteRef/>
      </w:r>
      <w:r w:rsidRPr="00EC082D">
        <w:rPr>
          <w:szCs w:val="14"/>
        </w:rPr>
        <w:t xml:space="preserve"> </w:t>
      </w:r>
      <w:r w:rsidR="00554888" w:rsidRPr="00EC082D">
        <w:rPr>
          <w:szCs w:val="14"/>
        </w:rPr>
        <w:t>I</w:t>
      </w:r>
      <w:r w:rsidRPr="00EC082D">
        <w:rPr>
          <w:szCs w:val="14"/>
        </w:rPr>
        <w:t xml:space="preserve">nterview in person with Haitian woman, 11-17 October, </w:t>
      </w:r>
      <w:proofErr w:type="spellStart"/>
      <w:r w:rsidRPr="00EC082D">
        <w:rPr>
          <w:szCs w:val="14"/>
        </w:rPr>
        <w:t>Tapachula</w:t>
      </w:r>
      <w:proofErr w:type="spellEnd"/>
      <w:r w:rsidRPr="00EC082D">
        <w:rPr>
          <w:szCs w:val="14"/>
        </w:rPr>
        <w:t>.</w:t>
      </w:r>
    </w:p>
  </w:footnote>
  <w:footnote w:id="53">
    <w:p w14:paraId="4DCAE82E" w14:textId="3B504418" w:rsidR="00554888" w:rsidRPr="000F68DE" w:rsidRDefault="00554888">
      <w:pPr>
        <w:pStyle w:val="FootnoteText"/>
      </w:pPr>
      <w:r w:rsidRPr="00EC082D">
        <w:rPr>
          <w:rStyle w:val="FootnoteReference"/>
        </w:rPr>
        <w:footnoteRef/>
      </w:r>
      <w:r w:rsidRPr="00EC082D">
        <w:t xml:space="preserve"> Interview in person with Haitian man, </w:t>
      </w:r>
      <w:r w:rsidRPr="00EC082D">
        <w:rPr>
          <w:szCs w:val="14"/>
        </w:rPr>
        <w:t xml:space="preserve">11-17 October, </w:t>
      </w:r>
      <w:proofErr w:type="spellStart"/>
      <w:r w:rsidRPr="00EC082D">
        <w:rPr>
          <w:szCs w:val="14"/>
        </w:rPr>
        <w:t>Tapachula</w:t>
      </w:r>
      <w:proofErr w:type="spellEnd"/>
      <w:r w:rsidRPr="00EC082D">
        <w:rPr>
          <w:szCs w:val="14"/>
        </w:rPr>
        <w:t>.</w:t>
      </w:r>
    </w:p>
  </w:footnote>
  <w:footnote w:id="54">
    <w:p w14:paraId="563D8EFE" w14:textId="2938A43B" w:rsidR="2F0FC26D" w:rsidRDefault="2F0FC26D" w:rsidP="00BD7975">
      <w:pPr>
        <w:pStyle w:val="FootnoteText"/>
        <w:rPr>
          <w:szCs w:val="14"/>
        </w:rPr>
      </w:pPr>
      <w:r w:rsidRPr="2F0FC26D">
        <w:rPr>
          <w:rStyle w:val="FootnoteReference"/>
          <w:szCs w:val="14"/>
        </w:rPr>
        <w:footnoteRef/>
      </w:r>
      <w:r w:rsidRPr="2F0FC26D">
        <w:rPr>
          <w:szCs w:val="14"/>
        </w:rPr>
        <w:t xml:space="preserve"> </w:t>
      </w:r>
      <w:r>
        <w:t xml:space="preserve">Interview in person with Haitian man, 11-17 October, </w:t>
      </w:r>
      <w:proofErr w:type="spellStart"/>
      <w:r>
        <w:t>Tapachula</w:t>
      </w:r>
      <w:proofErr w:type="spellEnd"/>
      <w:r>
        <w:t>.</w:t>
      </w:r>
    </w:p>
  </w:footnote>
  <w:footnote w:id="55">
    <w:p w14:paraId="0F16E9E9" w14:textId="5279CC7C" w:rsidR="00643947" w:rsidRPr="000F68DE" w:rsidRDefault="00643947" w:rsidP="005B7D2C">
      <w:pPr>
        <w:pStyle w:val="FootnoteText"/>
      </w:pPr>
      <w:r>
        <w:rPr>
          <w:rStyle w:val="FootnoteReference"/>
        </w:rPr>
        <w:footnoteRef/>
      </w:r>
      <w:r>
        <w:t xml:space="preserve"> </w:t>
      </w:r>
      <w:r w:rsidR="008C2AD6" w:rsidRPr="008C2AD6">
        <w:t>International Convention on the Elimination of All Forms of Racial Discrimination</w:t>
      </w:r>
      <w:r w:rsidR="008C2AD6">
        <w:t xml:space="preserve">, </w:t>
      </w:r>
      <w:r w:rsidR="00BC5645">
        <w:t xml:space="preserve">Status of Ratifications, </w:t>
      </w:r>
      <w:hyperlink r:id="rId42" w:history="1">
        <w:r w:rsidR="00C4656A" w:rsidRPr="0007135C">
          <w:rPr>
            <w:rStyle w:val="Hyperlink"/>
          </w:rPr>
          <w:t>https://treaties.un.org/Pages/ViewDetails.aspx?src=IND&amp;mtdsg_no=IV-2&amp;chapter=4&amp;clang=_en</w:t>
        </w:r>
      </w:hyperlink>
      <w:r>
        <w:t xml:space="preserve"> </w:t>
      </w:r>
    </w:p>
  </w:footnote>
  <w:footnote w:id="56">
    <w:p w14:paraId="6A5F93A3" w14:textId="0BCF663F" w:rsidR="008C3684" w:rsidRPr="00EC082D" w:rsidRDefault="008C3684" w:rsidP="005B7D2C">
      <w:pPr>
        <w:pStyle w:val="FootnoteText"/>
      </w:pPr>
      <w:r>
        <w:rPr>
          <w:rStyle w:val="FootnoteReference"/>
        </w:rPr>
        <w:footnoteRef/>
      </w:r>
      <w:r>
        <w:t xml:space="preserve"> </w:t>
      </w:r>
      <w:r w:rsidRPr="008C3684">
        <w:t>Committee on the Elimination of Racial Discrimination</w:t>
      </w:r>
      <w:r w:rsidR="00225EB7">
        <w:t>, General recommendation No. 36 (2020) on preventing and</w:t>
      </w:r>
      <w:r w:rsidR="00EC082D">
        <w:t xml:space="preserve"> </w:t>
      </w:r>
      <w:r w:rsidR="00225EB7">
        <w:t>combating racial profiling by law enforcement officials</w:t>
      </w:r>
      <w:r w:rsidR="00521CEF">
        <w:t xml:space="preserve">, </w:t>
      </w:r>
      <w:r w:rsidR="000A217E">
        <w:t xml:space="preserve">17 December 2020, </w:t>
      </w:r>
      <w:r w:rsidR="00BC28E9">
        <w:t xml:space="preserve">UN Doc: </w:t>
      </w:r>
      <w:r w:rsidR="00BC28E9" w:rsidRPr="00BC28E9">
        <w:t>CERD/C/GC/36</w:t>
      </w:r>
      <w:r w:rsidR="00352D43">
        <w:t xml:space="preserve">; </w:t>
      </w:r>
      <w:r w:rsidR="005303C9">
        <w:t xml:space="preserve"> </w:t>
      </w:r>
      <w:r w:rsidR="00352D43" w:rsidRPr="00352D43">
        <w:t>UN Committee on the Elimination of Racial Discrimination (CERD), CERD General Recommendation XXX on Discrimination Against Non</w:t>
      </w:r>
      <w:r w:rsidR="00352D43">
        <w:t>-</w:t>
      </w:r>
      <w:r w:rsidR="00352D43" w:rsidRPr="00352D43">
        <w:t>Citizens, 1 October 2002</w:t>
      </w:r>
      <w:r w:rsidR="00352D43">
        <w:t xml:space="preserve">, </w:t>
      </w:r>
      <w:hyperlink r:id="rId43" w:history="1">
        <w:r w:rsidR="001E61B6" w:rsidRPr="0007135C">
          <w:rPr>
            <w:rStyle w:val="Hyperlink"/>
          </w:rPr>
          <w:t>www.refworld.org/docid/45139e084.html</w:t>
        </w:r>
      </w:hyperlink>
      <w:r w:rsidR="00250E43">
        <w:t>.</w:t>
      </w:r>
    </w:p>
  </w:footnote>
  <w:footnote w:id="57">
    <w:p w14:paraId="1BADF877" w14:textId="37738FC6" w:rsidR="00685254" w:rsidRPr="004D713E" w:rsidRDefault="00685254">
      <w:pPr>
        <w:pStyle w:val="FootnoteText"/>
        <w:rPr>
          <w:lang w:val="en-JM"/>
        </w:rPr>
      </w:pPr>
      <w:r w:rsidRPr="004D713E">
        <w:rPr>
          <w:rStyle w:val="FootnoteReference"/>
          <w:lang w:val="en-JM"/>
        </w:rPr>
        <w:footnoteRef/>
      </w:r>
      <w:r w:rsidRPr="004D713E">
        <w:rPr>
          <w:lang w:val="en-JM"/>
        </w:rPr>
        <w:t xml:space="preserve"> </w:t>
      </w:r>
      <w:r w:rsidRPr="004D713E">
        <w:rPr>
          <w:szCs w:val="14"/>
          <w:lang w:val="en-JM"/>
        </w:rPr>
        <w:t xml:space="preserve">Interview in person with Haitian man, 11-17 October, </w:t>
      </w:r>
      <w:proofErr w:type="spellStart"/>
      <w:r w:rsidRPr="004D713E">
        <w:rPr>
          <w:szCs w:val="14"/>
          <w:lang w:val="en-JM"/>
        </w:rPr>
        <w:t>Tapachula</w:t>
      </w:r>
      <w:proofErr w:type="spellEnd"/>
      <w:r w:rsidRPr="004D713E">
        <w:rPr>
          <w:szCs w:val="14"/>
          <w:lang w:val="en-JM"/>
        </w:rPr>
        <w:t>.</w:t>
      </w:r>
    </w:p>
  </w:footnote>
  <w:footnote w:id="58">
    <w:p w14:paraId="11AAEDC9" w14:textId="4628B8C3" w:rsidR="36733ED2" w:rsidRPr="004D713E" w:rsidRDefault="36733ED2" w:rsidP="36733ED2">
      <w:pPr>
        <w:pStyle w:val="FootnoteText"/>
        <w:rPr>
          <w:szCs w:val="14"/>
          <w:lang w:val="en-JM"/>
        </w:rPr>
      </w:pPr>
      <w:r w:rsidRPr="004D713E">
        <w:rPr>
          <w:rStyle w:val="FootnoteReference"/>
          <w:szCs w:val="14"/>
          <w:lang w:val="en-JM"/>
        </w:rPr>
        <w:footnoteRef/>
      </w:r>
      <w:r w:rsidRPr="004D713E">
        <w:rPr>
          <w:szCs w:val="14"/>
          <w:lang w:val="en-JM"/>
        </w:rPr>
        <w:t xml:space="preserve"> Interview in person with Haitian woman, 11-17 October, </w:t>
      </w:r>
      <w:proofErr w:type="spellStart"/>
      <w:r w:rsidRPr="004D713E">
        <w:rPr>
          <w:szCs w:val="14"/>
          <w:lang w:val="en-JM"/>
        </w:rPr>
        <w:t>Tapachula</w:t>
      </w:r>
      <w:proofErr w:type="spellEnd"/>
      <w:r w:rsidRPr="004D713E">
        <w:rPr>
          <w:szCs w:val="14"/>
          <w:lang w:val="en-JM"/>
        </w:rPr>
        <w:t>.</w:t>
      </w:r>
    </w:p>
  </w:footnote>
  <w:footnote w:id="59">
    <w:p w14:paraId="78B8AB99" w14:textId="77777777" w:rsidR="00604657" w:rsidRPr="004D713E" w:rsidRDefault="00604657" w:rsidP="00604657">
      <w:pPr>
        <w:pStyle w:val="FootnoteText"/>
        <w:rPr>
          <w:lang w:val="en-JM"/>
        </w:rPr>
      </w:pPr>
      <w:r w:rsidRPr="004D713E">
        <w:rPr>
          <w:rStyle w:val="FootnoteReference"/>
          <w:lang w:val="en-JM"/>
        </w:rPr>
        <w:footnoteRef/>
      </w:r>
      <w:r w:rsidRPr="004D713E">
        <w:rPr>
          <w:lang w:val="en-JM"/>
        </w:rPr>
        <w:t xml:space="preserve"> Interview in person with Haitian man, </w:t>
      </w:r>
      <w:r w:rsidRPr="004D713E">
        <w:rPr>
          <w:szCs w:val="14"/>
          <w:lang w:val="en-JM"/>
        </w:rPr>
        <w:t xml:space="preserve">11-17 October, </w:t>
      </w:r>
      <w:proofErr w:type="spellStart"/>
      <w:r w:rsidRPr="004D713E">
        <w:rPr>
          <w:szCs w:val="14"/>
          <w:lang w:val="en-JM"/>
        </w:rPr>
        <w:t>Tapachula</w:t>
      </w:r>
      <w:proofErr w:type="spellEnd"/>
      <w:r w:rsidRPr="004D713E">
        <w:rPr>
          <w:szCs w:val="14"/>
          <w:lang w:val="en-JM"/>
        </w:rPr>
        <w:t>.</w:t>
      </w:r>
    </w:p>
  </w:footnote>
  <w:footnote w:id="60">
    <w:p w14:paraId="145740D1" w14:textId="63DA385A" w:rsidR="6B292353" w:rsidRDefault="6B292353" w:rsidP="009A6963">
      <w:pPr>
        <w:pStyle w:val="FootnoteText"/>
      </w:pPr>
      <w:r w:rsidRPr="3C239524">
        <w:rPr>
          <w:rStyle w:val="FootnoteReference"/>
        </w:rPr>
        <w:footnoteRef/>
      </w:r>
      <w:r w:rsidR="3C239524" w:rsidRPr="6B292353">
        <w:rPr>
          <w:szCs w:val="14"/>
        </w:rPr>
        <w:t xml:space="preserve"> </w:t>
      </w:r>
      <w:r w:rsidR="3C239524">
        <w:t xml:space="preserve">Interview in person with Haitian woman, 11-17 October, </w:t>
      </w:r>
      <w:proofErr w:type="spellStart"/>
      <w:r w:rsidR="3C239524">
        <w:t>Tapachula</w:t>
      </w:r>
      <w:proofErr w:type="spellEnd"/>
      <w:r w:rsidR="3C239524">
        <w:t>.</w:t>
      </w:r>
    </w:p>
  </w:footnote>
  <w:footnote w:id="61">
    <w:p w14:paraId="2B94A1AD" w14:textId="4BE96969" w:rsidR="002F34A1" w:rsidRPr="000F68DE" w:rsidRDefault="002F34A1">
      <w:pPr>
        <w:pStyle w:val="FootnoteText"/>
      </w:pPr>
      <w:r w:rsidRPr="004D713E">
        <w:rPr>
          <w:rStyle w:val="FootnoteReference"/>
          <w:lang w:val="en-JM"/>
        </w:rPr>
        <w:footnoteRef/>
      </w:r>
      <w:r w:rsidRPr="004D713E">
        <w:rPr>
          <w:lang w:val="en-JM"/>
        </w:rPr>
        <w:t xml:space="preserve"> Interview in person with Haitian man, </w:t>
      </w:r>
      <w:r w:rsidRPr="004D713E">
        <w:rPr>
          <w:szCs w:val="14"/>
          <w:lang w:val="en-JM"/>
        </w:rPr>
        <w:t xml:space="preserve">11-17 October, </w:t>
      </w:r>
      <w:proofErr w:type="spellStart"/>
      <w:r w:rsidRPr="004D713E">
        <w:rPr>
          <w:szCs w:val="14"/>
          <w:lang w:val="en-JM"/>
        </w:rPr>
        <w:t>Tapachula</w:t>
      </w:r>
      <w:proofErr w:type="spellEnd"/>
      <w:r w:rsidRPr="004D713E">
        <w:rPr>
          <w:szCs w:val="14"/>
          <w:lang w:val="en-JM"/>
        </w:rPr>
        <w:t>.</w:t>
      </w:r>
    </w:p>
  </w:footnote>
  <w:footnote w:id="62">
    <w:p w14:paraId="5EFA5273" w14:textId="138CAED5" w:rsidR="00BB64DC" w:rsidRPr="000F68DE" w:rsidRDefault="00BB64DC">
      <w:pPr>
        <w:pStyle w:val="FootnoteText"/>
      </w:pPr>
      <w:r>
        <w:rPr>
          <w:rStyle w:val="FootnoteReference"/>
        </w:rPr>
        <w:footnoteRef/>
      </w:r>
      <w:r>
        <w:t xml:space="preserve"> </w:t>
      </w:r>
      <w:r w:rsidRPr="000F68DE">
        <w:t xml:space="preserve">Interview in </w:t>
      </w:r>
      <w:r w:rsidRPr="36733ED2">
        <w:rPr>
          <w:szCs w:val="14"/>
        </w:rPr>
        <w:t xml:space="preserve">person with Haitian </w:t>
      </w:r>
      <w:r>
        <w:rPr>
          <w:szCs w:val="14"/>
        </w:rPr>
        <w:t>person</w:t>
      </w:r>
      <w:r w:rsidRPr="36733ED2">
        <w:rPr>
          <w:szCs w:val="14"/>
        </w:rPr>
        <w:t xml:space="preserve">, 11-17 October, </w:t>
      </w:r>
      <w:proofErr w:type="spellStart"/>
      <w:r w:rsidRPr="36733ED2">
        <w:rPr>
          <w:szCs w:val="14"/>
        </w:rPr>
        <w:t>Tapachula</w:t>
      </w:r>
      <w:proofErr w:type="spellEnd"/>
      <w:r w:rsidRPr="36733ED2">
        <w:rPr>
          <w:szCs w:val="14"/>
        </w:rPr>
        <w:t>.</w:t>
      </w:r>
    </w:p>
  </w:footnote>
  <w:footnote w:id="63">
    <w:p w14:paraId="1BD21AFC" w14:textId="26837861" w:rsidR="36733ED2" w:rsidRDefault="36733ED2" w:rsidP="36733ED2">
      <w:pPr>
        <w:pStyle w:val="FootnoteText"/>
        <w:rPr>
          <w:szCs w:val="14"/>
        </w:rPr>
      </w:pPr>
      <w:r w:rsidRPr="36733ED2">
        <w:rPr>
          <w:rStyle w:val="FootnoteReference"/>
          <w:szCs w:val="14"/>
        </w:rPr>
        <w:footnoteRef/>
      </w:r>
      <w:r w:rsidRPr="36733ED2">
        <w:rPr>
          <w:szCs w:val="14"/>
        </w:rPr>
        <w:t xml:space="preserve"> I</w:t>
      </w:r>
      <w:r w:rsidR="00BB64DC">
        <w:rPr>
          <w:szCs w:val="14"/>
        </w:rPr>
        <w:t>n</w:t>
      </w:r>
      <w:r w:rsidRPr="36733ED2">
        <w:rPr>
          <w:szCs w:val="14"/>
        </w:rPr>
        <w:t xml:space="preserve">terview in person with Haitian man, 11-17 October, </w:t>
      </w:r>
      <w:proofErr w:type="spellStart"/>
      <w:r w:rsidRPr="36733ED2">
        <w:rPr>
          <w:szCs w:val="14"/>
        </w:rPr>
        <w:t>Tapachula</w:t>
      </w:r>
      <w:proofErr w:type="spellEnd"/>
      <w:r w:rsidRPr="36733ED2">
        <w:rPr>
          <w:szCs w:val="14"/>
        </w:rPr>
        <w:t>.</w:t>
      </w:r>
    </w:p>
  </w:footnote>
  <w:footnote w:id="64">
    <w:p w14:paraId="04F3BABA" w14:textId="5B275AD7" w:rsidR="1B7E67B8" w:rsidRDefault="1B7E67B8" w:rsidP="009202DD">
      <w:pPr>
        <w:pStyle w:val="FootnoteText"/>
        <w:rPr>
          <w:szCs w:val="14"/>
        </w:rPr>
      </w:pPr>
      <w:r w:rsidRPr="1B7E67B8">
        <w:rPr>
          <w:rStyle w:val="FootnoteReference"/>
          <w:szCs w:val="14"/>
        </w:rPr>
        <w:footnoteRef/>
      </w:r>
      <w:r w:rsidR="6EDC9E4A" w:rsidRPr="6EDC9E4A">
        <w:rPr>
          <w:szCs w:val="14"/>
        </w:rPr>
        <w:t xml:space="preserve"> </w:t>
      </w:r>
      <w:r w:rsidR="6EDC9E4A">
        <w:t xml:space="preserve">Interview in person with Haitian </w:t>
      </w:r>
      <w:r w:rsidR="208F47E6">
        <w:t>woman</w:t>
      </w:r>
      <w:r w:rsidR="6EDC9E4A">
        <w:t xml:space="preserve">, 11-17 October, </w:t>
      </w:r>
      <w:proofErr w:type="spellStart"/>
      <w:r w:rsidR="6EDC9E4A">
        <w:t>Tapachula</w:t>
      </w:r>
      <w:proofErr w:type="spellEnd"/>
      <w:r w:rsidR="6EDC9E4A">
        <w:t>.</w:t>
      </w:r>
    </w:p>
  </w:footnote>
  <w:footnote w:id="65">
    <w:p w14:paraId="14B477C7" w14:textId="4B989CE7" w:rsidR="00BA6A39" w:rsidRPr="000F68DE" w:rsidRDefault="00BA6A39">
      <w:pPr>
        <w:pStyle w:val="FootnoteText"/>
      </w:pPr>
      <w:r>
        <w:rPr>
          <w:rStyle w:val="FootnoteReference"/>
        </w:rPr>
        <w:footnoteRef/>
      </w:r>
      <w:r>
        <w:t xml:space="preserve"> </w:t>
      </w:r>
      <w:r w:rsidRPr="36733ED2">
        <w:rPr>
          <w:szCs w:val="14"/>
        </w:rPr>
        <w:t>I</w:t>
      </w:r>
      <w:r>
        <w:rPr>
          <w:szCs w:val="14"/>
        </w:rPr>
        <w:t>n</w:t>
      </w:r>
      <w:r w:rsidRPr="36733ED2">
        <w:rPr>
          <w:szCs w:val="14"/>
        </w:rPr>
        <w:t xml:space="preserve">terview in person with Haitian man, 11-17 October, </w:t>
      </w:r>
      <w:proofErr w:type="spellStart"/>
      <w:r w:rsidRPr="36733ED2">
        <w:rPr>
          <w:szCs w:val="14"/>
        </w:rPr>
        <w:t>Tapachula</w:t>
      </w:r>
      <w:proofErr w:type="spellEnd"/>
      <w:r w:rsidRPr="36733ED2">
        <w:rPr>
          <w:szCs w:val="14"/>
        </w:rPr>
        <w:t>.</w:t>
      </w:r>
    </w:p>
  </w:footnote>
  <w:footnote w:id="66">
    <w:p w14:paraId="591C2417" w14:textId="34A9F2DE" w:rsidR="00EE2D74" w:rsidRPr="000F68DE" w:rsidRDefault="00EE2D74" w:rsidP="005B7D2C">
      <w:pPr>
        <w:pStyle w:val="FootnoteText"/>
      </w:pPr>
      <w:r>
        <w:rPr>
          <w:rStyle w:val="FootnoteReference"/>
        </w:rPr>
        <w:footnoteRef/>
      </w:r>
      <w:r>
        <w:t xml:space="preserve"> </w:t>
      </w:r>
      <w:r w:rsidR="00683D90" w:rsidRPr="000F68DE">
        <w:t xml:space="preserve">IOM, UN Agencies Call for Protection Measures and a Comprehensive Regional Approach for Haitians on the Move, </w:t>
      </w:r>
      <w:r w:rsidR="00555017" w:rsidRPr="000F68DE">
        <w:t xml:space="preserve">30 September 2021, </w:t>
      </w:r>
      <w:hyperlink r:id="rId44" w:history="1">
        <w:r w:rsidR="00555017" w:rsidRPr="000F68DE">
          <w:rPr>
            <w:rStyle w:val="Hyperlink"/>
          </w:rPr>
          <w:t>www.iom.int/news/un-agencies-call-protection-measures-and-comprehensive-regional-approach-haitians-move</w:t>
        </w:r>
      </w:hyperlink>
      <w:r w:rsidR="00555017" w:rsidRPr="000F68DE">
        <w:t xml:space="preserve"> </w:t>
      </w:r>
    </w:p>
  </w:footnote>
  <w:footnote w:id="67">
    <w:p w14:paraId="226DB591" w14:textId="317F2DAF" w:rsidR="00402BA7" w:rsidRPr="000F68DE" w:rsidRDefault="00402BA7" w:rsidP="005B7D2C">
      <w:pPr>
        <w:pStyle w:val="FootnoteText"/>
      </w:pPr>
      <w:r>
        <w:rPr>
          <w:rStyle w:val="FootnoteReference"/>
        </w:rPr>
        <w:footnoteRef/>
      </w:r>
      <w:r>
        <w:t xml:space="preserve"> </w:t>
      </w:r>
      <w:r w:rsidRPr="000F68DE">
        <w:t xml:space="preserve">Amnesty International, </w:t>
      </w:r>
      <w:r w:rsidRPr="000F68DE">
        <w:rPr>
          <w:i/>
          <w:iCs/>
        </w:rPr>
        <w:t xml:space="preserve">Americas: </w:t>
      </w:r>
      <w:r w:rsidRPr="003677BE">
        <w:rPr>
          <w:i/>
          <w:iCs/>
          <w:lang w:val="en-US"/>
        </w:rPr>
        <w:t>Amnesty International submission to the United Nations (UN) Special Rapporteur on the human rights of migrants</w:t>
      </w:r>
      <w:r w:rsidRPr="003677BE">
        <w:rPr>
          <w:lang w:val="en-US"/>
        </w:rPr>
        <w:t xml:space="preserve"> </w:t>
      </w:r>
      <w:r w:rsidR="0081068A" w:rsidRPr="003677BE">
        <w:rPr>
          <w:lang w:val="en-US"/>
        </w:rPr>
        <w:t>(</w:t>
      </w:r>
      <w:r w:rsidR="0081068A" w:rsidRPr="000F68DE">
        <w:t xml:space="preserve">AMR 01/3658/2021), </w:t>
      </w:r>
      <w:hyperlink r:id="rId45" w:history="1">
        <w:r w:rsidR="001B08EB" w:rsidRPr="000F68DE">
          <w:rPr>
            <w:rStyle w:val="Hyperlink"/>
          </w:rPr>
          <w:t>www.amnesty.org/en/documents/amr01/3658/2021/en/</w:t>
        </w:r>
      </w:hyperlink>
      <w:r w:rsidR="003334FE" w:rsidRPr="000F68DE">
        <w:t xml:space="preserve"> </w:t>
      </w:r>
    </w:p>
  </w:footnote>
  <w:footnote w:id="68">
    <w:p w14:paraId="78D4D45B" w14:textId="14499B03" w:rsidR="001B08EB" w:rsidRPr="000F68DE" w:rsidRDefault="001B08EB" w:rsidP="005B7D2C">
      <w:pPr>
        <w:pStyle w:val="FootnoteText"/>
      </w:pPr>
      <w:r>
        <w:rPr>
          <w:rStyle w:val="FootnoteReference"/>
        </w:rPr>
        <w:footnoteRef/>
      </w:r>
      <w:r>
        <w:t xml:space="preserve"> </w:t>
      </w:r>
      <w:r w:rsidR="00F532BE">
        <w:t>Amnesty International,</w:t>
      </w:r>
      <w:r w:rsidR="00F532BE" w:rsidRPr="00F532BE">
        <w:t xml:space="preserve"> </w:t>
      </w:r>
      <w:r w:rsidR="00F532BE" w:rsidRPr="003677BE">
        <w:rPr>
          <w:i/>
          <w:iCs/>
        </w:rPr>
        <w:t>USA: Pushed into Harm’s Way: forced returns of unaccompanied migrant children to danger by the USA and Mexico</w:t>
      </w:r>
      <w:r w:rsidR="00F532BE">
        <w:t xml:space="preserve"> </w:t>
      </w:r>
      <w:r w:rsidR="00E60BBF">
        <w:t>(</w:t>
      </w:r>
      <w:r w:rsidR="00E60BBF" w:rsidRPr="00E60BBF">
        <w:t>AMR 51/4200/2021</w:t>
      </w:r>
      <w:r w:rsidR="00E60BBF">
        <w:t xml:space="preserve">), </w:t>
      </w:r>
      <w:hyperlink r:id="rId46" w:history="1">
        <w:r w:rsidR="00E60BBF" w:rsidRPr="0007135C">
          <w:rPr>
            <w:rStyle w:val="Hyperlink"/>
          </w:rPr>
          <w:t>www.amnesty.org/en/documents/amr51/4200/2021/en/</w:t>
        </w:r>
      </w:hyperlink>
      <w:r w:rsidR="00E60BBF">
        <w:t xml:space="preserve"> </w:t>
      </w:r>
    </w:p>
  </w:footnote>
  <w:footnote w:id="69">
    <w:p w14:paraId="382C463B" w14:textId="2572A918" w:rsidR="00CE25F8" w:rsidRPr="003A1229" w:rsidRDefault="00CE25F8" w:rsidP="005B7D2C">
      <w:pPr>
        <w:pStyle w:val="FootnoteText"/>
      </w:pPr>
      <w:r>
        <w:rPr>
          <w:rStyle w:val="FootnoteReference"/>
        </w:rPr>
        <w:footnoteRef/>
      </w:r>
      <w:r w:rsidR="001B56D0">
        <w:t xml:space="preserve"> Doubling Down on Deterrence: Access to Asylum under Biden, </w:t>
      </w:r>
      <w:r w:rsidR="003E2FE8">
        <w:t>September 2021</w:t>
      </w:r>
      <w:r w:rsidR="00392A49">
        <w:t xml:space="preserve">, </w:t>
      </w:r>
      <w:hyperlink r:id="rId47" w:history="1">
        <w:r w:rsidR="00392A49" w:rsidRPr="0007135C">
          <w:rPr>
            <w:rStyle w:val="Hyperlink"/>
          </w:rPr>
          <w:t>www.womensrefugeecommission.org/wp-content/uploads/2021/09/Doubling-Down-on-Deterrence_-Access-to-Asylum-Under-Biden-FACTSHEET-1-1.pdf</w:t>
        </w:r>
      </w:hyperlink>
      <w:r w:rsidR="00392A49">
        <w:t xml:space="preserve"> </w:t>
      </w:r>
    </w:p>
  </w:footnote>
  <w:footnote w:id="70">
    <w:p w14:paraId="573BA8F4" w14:textId="596DE9E5" w:rsidR="00BA65A5" w:rsidRPr="000F68DE" w:rsidRDefault="00BA65A5" w:rsidP="005B7D2C">
      <w:pPr>
        <w:pStyle w:val="FootnoteText"/>
      </w:pPr>
      <w:r>
        <w:rPr>
          <w:rStyle w:val="FootnoteReference"/>
        </w:rPr>
        <w:footnoteRef/>
      </w:r>
      <w:r>
        <w:t xml:space="preserve"> </w:t>
      </w:r>
      <w:r w:rsidR="002B6093">
        <w:t xml:space="preserve">Washington Post, </w:t>
      </w:r>
      <w:r w:rsidR="003677BE">
        <w:t>‘</w:t>
      </w:r>
      <w:r w:rsidR="003D6225" w:rsidRPr="003D6225">
        <w:t>Most of the migrants in Del Rio, Tex., camp have been sent to Haiti or turned back to Mexico, DHS figures show</w:t>
      </w:r>
      <w:r w:rsidR="003D6225">
        <w:t>,</w:t>
      </w:r>
      <w:r w:rsidR="003677BE">
        <w:t>’</w:t>
      </w:r>
      <w:r w:rsidR="003D6225">
        <w:t xml:space="preserve"> 1 October 2021, </w:t>
      </w:r>
      <w:hyperlink r:id="rId48" w:history="1">
        <w:r w:rsidR="003D6225" w:rsidRPr="0007135C">
          <w:rPr>
            <w:rStyle w:val="Hyperlink"/>
          </w:rPr>
          <w:t>www.washingtonpost.com/national/haitians-border-deportations/2021/10/01/bfa38852-222a-11ec-8fd4-57a5d9bf4b47_story.html</w:t>
        </w:r>
      </w:hyperlink>
      <w:r w:rsidR="003D6225">
        <w:t xml:space="preserve"> </w:t>
      </w:r>
    </w:p>
  </w:footnote>
  <w:footnote w:id="71">
    <w:p w14:paraId="33C34295" w14:textId="249BEBBB" w:rsidR="00F915FB" w:rsidRPr="000F68DE" w:rsidRDefault="00F915FB" w:rsidP="005B7D2C">
      <w:pPr>
        <w:pStyle w:val="FootnoteText"/>
      </w:pPr>
      <w:r>
        <w:rPr>
          <w:rStyle w:val="FootnoteReference"/>
        </w:rPr>
        <w:footnoteRef/>
      </w:r>
      <w:r>
        <w:t xml:space="preserve"> </w:t>
      </w:r>
      <w:r w:rsidR="00B92436">
        <w:t xml:space="preserve">Politico, </w:t>
      </w:r>
      <w:r w:rsidR="003677BE">
        <w:t>‘</w:t>
      </w:r>
      <w:r w:rsidR="00B92436" w:rsidRPr="00B92436">
        <w:t>Top State adviser leaves post, rips Biden’s use of Trump-era Title 42</w:t>
      </w:r>
      <w:r w:rsidR="00B92436">
        <w:t>,</w:t>
      </w:r>
      <w:r w:rsidR="003677BE">
        <w:t>’</w:t>
      </w:r>
      <w:r w:rsidR="00B92436">
        <w:t xml:space="preserve"> </w:t>
      </w:r>
      <w:r w:rsidR="0038504E">
        <w:t xml:space="preserve">10 October 2021, </w:t>
      </w:r>
      <w:hyperlink r:id="rId49" w:history="1">
        <w:r w:rsidR="0038504E" w:rsidRPr="0007135C">
          <w:rPr>
            <w:rStyle w:val="Hyperlink"/>
          </w:rPr>
          <w:t>www.politico.com/news/2021/10/04/top-state-adviser-leaves-post-title-42-515029</w:t>
        </w:r>
      </w:hyperlink>
      <w:r w:rsidR="0038504E">
        <w:t xml:space="preserve"> </w:t>
      </w:r>
    </w:p>
  </w:footnote>
  <w:footnote w:id="72">
    <w:p w14:paraId="25F1D8E2" w14:textId="2B464CBE" w:rsidR="00EE73AC" w:rsidRPr="000F68DE" w:rsidRDefault="00EE73AC" w:rsidP="005B7D2C">
      <w:pPr>
        <w:pStyle w:val="FootnoteText"/>
      </w:pPr>
      <w:r>
        <w:rPr>
          <w:rStyle w:val="FootnoteReference"/>
        </w:rPr>
        <w:footnoteRef/>
      </w:r>
      <w:r>
        <w:t xml:space="preserve"> </w:t>
      </w:r>
      <w:r w:rsidR="00437EBD">
        <w:t>Guardian</w:t>
      </w:r>
      <w:r w:rsidR="006C6D61">
        <w:t xml:space="preserve">, </w:t>
      </w:r>
      <w:r w:rsidR="003677BE">
        <w:t>‘</w:t>
      </w:r>
      <w:r w:rsidR="0074347C" w:rsidRPr="0074347C">
        <w:t>US envoy to Haiti resigns over ‘inhumane’ decision to deport migrants</w:t>
      </w:r>
      <w:r w:rsidR="0074347C">
        <w:t>,</w:t>
      </w:r>
      <w:r w:rsidR="003677BE">
        <w:t>’</w:t>
      </w:r>
      <w:r w:rsidR="0074347C">
        <w:t xml:space="preserve"> </w:t>
      </w:r>
      <w:r w:rsidR="00F8404D">
        <w:t xml:space="preserve">23 September 2021, </w:t>
      </w:r>
      <w:hyperlink r:id="rId50" w:history="1">
        <w:r w:rsidR="00F8404D" w:rsidRPr="0007135C">
          <w:rPr>
            <w:rStyle w:val="Hyperlink"/>
          </w:rPr>
          <w:t>www.theguardian.com/us-news/2021/sep/23/haiti-us-envoy-resigns-daniel-foote-migrant-deportations-letter</w:t>
        </w:r>
      </w:hyperlink>
      <w:r w:rsidR="00F8404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97DB" w14:textId="7B18063E" w:rsidR="0096478F" w:rsidRDefault="00964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F22B" w14:textId="63B46A90" w:rsidR="0096478F" w:rsidRDefault="00964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3545" w14:textId="5253FCDA" w:rsidR="0096478F" w:rsidRDefault="009647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EF52" w14:textId="26783B52" w:rsidR="0096478F" w:rsidRDefault="009647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2F69" w14:textId="6D8884B0" w:rsidR="0096478F" w:rsidRDefault="009647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C886" w14:textId="1B6901D6" w:rsidR="0096478F" w:rsidRDefault="00964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FC96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D488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C236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F062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ECB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DCB3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883A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4083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323D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07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nothing"/>
      <w:lvlText w:val=""/>
      <w:lvlJc w:val="left"/>
      <w:pPr>
        <w:tabs>
          <w:tab w:val="num" w:pos="0"/>
        </w:tabs>
      </w:p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15:restartNumberingAfterBreak="0">
    <w:nsid w:val="0134685F"/>
    <w:multiLevelType w:val="hybridMultilevel"/>
    <w:tmpl w:val="A9D6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987C4A"/>
    <w:multiLevelType w:val="hybridMultilevel"/>
    <w:tmpl w:val="D7DE1968"/>
    <w:lvl w:ilvl="0" w:tplc="68F27764">
      <w:start w:val="12"/>
      <w:numFmt w:val="bullet"/>
      <w:lvlText w:val="•"/>
      <w:lvlJc w:val="left"/>
      <w:pPr>
        <w:ind w:left="644" w:hanging="360"/>
      </w:pPr>
      <w:rPr>
        <w:rFonts w:ascii="Amnesty Trade Gothic Light" w:eastAsiaTheme="minorEastAsia" w:hAnsi="Amnesty Trade Gothic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3402B"/>
    <w:multiLevelType w:val="hybridMultilevel"/>
    <w:tmpl w:val="FB987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EA0389"/>
    <w:multiLevelType w:val="hybridMultilevel"/>
    <w:tmpl w:val="A800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D9329F"/>
    <w:multiLevelType w:val="hybridMultilevel"/>
    <w:tmpl w:val="6C3A8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F45E08"/>
    <w:multiLevelType w:val="hybridMultilevel"/>
    <w:tmpl w:val="5E88EF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EF56090"/>
    <w:multiLevelType w:val="hybridMultilevel"/>
    <w:tmpl w:val="716E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37512"/>
    <w:multiLevelType w:val="hybridMultilevel"/>
    <w:tmpl w:val="7B9A45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B71960"/>
    <w:multiLevelType w:val="multilevel"/>
    <w:tmpl w:val="EB1081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DA41FA"/>
    <w:multiLevelType w:val="hybridMultilevel"/>
    <w:tmpl w:val="99FAAE8E"/>
    <w:lvl w:ilvl="0" w:tplc="202CAD66">
      <w:start w:val="5"/>
      <w:numFmt w:val="bullet"/>
      <w:lvlText w:val="-"/>
      <w:lvlJc w:val="left"/>
      <w:pPr>
        <w:ind w:left="720" w:hanging="360"/>
      </w:pPr>
      <w:rPr>
        <w:rFonts w:ascii="Calibri" w:eastAsia="Calibri"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2D473808"/>
    <w:multiLevelType w:val="hybridMultilevel"/>
    <w:tmpl w:val="5CF47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A85220"/>
    <w:multiLevelType w:val="hybridMultilevel"/>
    <w:tmpl w:val="042C68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1917A4"/>
    <w:multiLevelType w:val="hybridMultilevel"/>
    <w:tmpl w:val="5004033A"/>
    <w:lvl w:ilvl="0" w:tplc="40E6117E">
      <w:start w:val="1"/>
      <w:numFmt w:val="decimal"/>
      <w:lvlText w:val="%1."/>
      <w:lvlJc w:val="left"/>
      <w:pPr>
        <w:ind w:left="720" w:hanging="360"/>
      </w:pPr>
    </w:lvl>
    <w:lvl w:ilvl="1" w:tplc="8E304022">
      <w:start w:val="1"/>
      <w:numFmt w:val="decimal"/>
      <w:lvlText w:val="%2."/>
      <w:lvlJc w:val="left"/>
      <w:pPr>
        <w:ind w:left="1440" w:hanging="360"/>
      </w:pPr>
    </w:lvl>
    <w:lvl w:ilvl="2" w:tplc="A6664070">
      <w:start w:val="1"/>
      <w:numFmt w:val="lowerRoman"/>
      <w:lvlText w:val="%3."/>
      <w:lvlJc w:val="right"/>
      <w:pPr>
        <w:ind w:left="2160" w:hanging="180"/>
      </w:pPr>
    </w:lvl>
    <w:lvl w:ilvl="3" w:tplc="62C21D68">
      <w:start w:val="1"/>
      <w:numFmt w:val="decimal"/>
      <w:lvlText w:val="%4."/>
      <w:lvlJc w:val="left"/>
      <w:pPr>
        <w:ind w:left="2880" w:hanging="360"/>
      </w:pPr>
    </w:lvl>
    <w:lvl w:ilvl="4" w:tplc="62D87F6E">
      <w:start w:val="1"/>
      <w:numFmt w:val="lowerLetter"/>
      <w:lvlText w:val="%5."/>
      <w:lvlJc w:val="left"/>
      <w:pPr>
        <w:ind w:left="3600" w:hanging="360"/>
      </w:pPr>
    </w:lvl>
    <w:lvl w:ilvl="5" w:tplc="006CA576">
      <w:start w:val="1"/>
      <w:numFmt w:val="lowerRoman"/>
      <w:lvlText w:val="%6."/>
      <w:lvlJc w:val="right"/>
      <w:pPr>
        <w:ind w:left="4320" w:hanging="180"/>
      </w:pPr>
    </w:lvl>
    <w:lvl w:ilvl="6" w:tplc="1124E020">
      <w:start w:val="1"/>
      <w:numFmt w:val="decimal"/>
      <w:lvlText w:val="%7."/>
      <w:lvlJc w:val="left"/>
      <w:pPr>
        <w:ind w:left="5040" w:hanging="360"/>
      </w:pPr>
    </w:lvl>
    <w:lvl w:ilvl="7" w:tplc="B39038B0">
      <w:start w:val="1"/>
      <w:numFmt w:val="lowerLetter"/>
      <w:lvlText w:val="%8."/>
      <w:lvlJc w:val="left"/>
      <w:pPr>
        <w:ind w:left="5760" w:hanging="360"/>
      </w:pPr>
    </w:lvl>
    <w:lvl w:ilvl="8" w:tplc="304C3EAA">
      <w:start w:val="1"/>
      <w:numFmt w:val="lowerRoman"/>
      <w:lvlText w:val="%9."/>
      <w:lvlJc w:val="right"/>
      <w:pPr>
        <w:ind w:left="6480" w:hanging="180"/>
      </w:pPr>
    </w:lvl>
  </w:abstractNum>
  <w:abstractNum w:abstractNumId="24" w15:restartNumberingAfterBreak="0">
    <w:nsid w:val="3559601B"/>
    <w:multiLevelType w:val="hybridMultilevel"/>
    <w:tmpl w:val="FB7A39C4"/>
    <w:lvl w:ilvl="0" w:tplc="31C4A91E">
      <w:start w:val="1"/>
      <w:numFmt w:val="lowerLetter"/>
      <w:lvlText w:val="%1."/>
      <w:lvlJc w:val="left"/>
      <w:pPr>
        <w:tabs>
          <w:tab w:val="num" w:pos="1074"/>
        </w:tabs>
        <w:ind w:left="1074" w:hanging="360"/>
      </w:pPr>
    </w:lvl>
    <w:lvl w:ilvl="1" w:tplc="96188840" w:tentative="1">
      <w:start w:val="1"/>
      <w:numFmt w:val="lowerLetter"/>
      <w:lvlText w:val="%2."/>
      <w:lvlJc w:val="left"/>
      <w:pPr>
        <w:tabs>
          <w:tab w:val="num" w:pos="1794"/>
        </w:tabs>
        <w:ind w:left="1794" w:hanging="360"/>
      </w:pPr>
    </w:lvl>
    <w:lvl w:ilvl="2" w:tplc="0409001B">
      <w:start w:val="1"/>
      <w:numFmt w:val="lowerRoman"/>
      <w:lvlText w:val="%3."/>
      <w:lvlJc w:val="right"/>
      <w:pPr>
        <w:tabs>
          <w:tab w:val="num" w:pos="2514"/>
        </w:tabs>
        <w:ind w:left="2514" w:hanging="360"/>
      </w:pPr>
    </w:lvl>
    <w:lvl w:ilvl="3" w:tplc="ED36DCC6" w:tentative="1">
      <w:start w:val="1"/>
      <w:numFmt w:val="lowerLetter"/>
      <w:lvlText w:val="%4."/>
      <w:lvlJc w:val="left"/>
      <w:pPr>
        <w:tabs>
          <w:tab w:val="num" w:pos="3234"/>
        </w:tabs>
        <w:ind w:left="3234" w:hanging="360"/>
      </w:pPr>
    </w:lvl>
    <w:lvl w:ilvl="4" w:tplc="1382A49E" w:tentative="1">
      <w:start w:val="1"/>
      <w:numFmt w:val="lowerLetter"/>
      <w:lvlText w:val="%5."/>
      <w:lvlJc w:val="left"/>
      <w:pPr>
        <w:tabs>
          <w:tab w:val="num" w:pos="3954"/>
        </w:tabs>
        <w:ind w:left="3954" w:hanging="360"/>
      </w:pPr>
    </w:lvl>
    <w:lvl w:ilvl="5" w:tplc="EF30CE92" w:tentative="1">
      <w:start w:val="1"/>
      <w:numFmt w:val="lowerLetter"/>
      <w:lvlText w:val="%6."/>
      <w:lvlJc w:val="left"/>
      <w:pPr>
        <w:tabs>
          <w:tab w:val="num" w:pos="4674"/>
        </w:tabs>
        <w:ind w:left="4674" w:hanging="360"/>
      </w:pPr>
    </w:lvl>
    <w:lvl w:ilvl="6" w:tplc="6C72EE50" w:tentative="1">
      <w:start w:val="1"/>
      <w:numFmt w:val="lowerLetter"/>
      <w:lvlText w:val="%7."/>
      <w:lvlJc w:val="left"/>
      <w:pPr>
        <w:tabs>
          <w:tab w:val="num" w:pos="5394"/>
        </w:tabs>
        <w:ind w:left="5394" w:hanging="360"/>
      </w:pPr>
    </w:lvl>
    <w:lvl w:ilvl="7" w:tplc="18EA183E" w:tentative="1">
      <w:start w:val="1"/>
      <w:numFmt w:val="lowerLetter"/>
      <w:lvlText w:val="%8."/>
      <w:lvlJc w:val="left"/>
      <w:pPr>
        <w:tabs>
          <w:tab w:val="num" w:pos="6114"/>
        </w:tabs>
        <w:ind w:left="6114" w:hanging="360"/>
      </w:pPr>
    </w:lvl>
    <w:lvl w:ilvl="8" w:tplc="582289BC" w:tentative="1">
      <w:start w:val="1"/>
      <w:numFmt w:val="lowerLetter"/>
      <w:lvlText w:val="%9."/>
      <w:lvlJc w:val="left"/>
      <w:pPr>
        <w:tabs>
          <w:tab w:val="num" w:pos="6834"/>
        </w:tabs>
        <w:ind w:left="6834" w:hanging="360"/>
      </w:pPr>
    </w:lvl>
  </w:abstractNum>
  <w:abstractNum w:abstractNumId="25" w15:restartNumberingAfterBreak="0">
    <w:nsid w:val="3DF1757E"/>
    <w:multiLevelType w:val="hybridMultilevel"/>
    <w:tmpl w:val="943EB438"/>
    <w:lvl w:ilvl="0" w:tplc="4912AC50">
      <w:start w:val="1"/>
      <w:numFmt w:val="decimal"/>
      <w:lvlText w:val="%1."/>
      <w:lvlJc w:val="left"/>
      <w:pPr>
        <w:ind w:left="720" w:hanging="360"/>
      </w:pPr>
    </w:lvl>
    <w:lvl w:ilvl="1" w:tplc="05249218">
      <w:start w:val="1"/>
      <w:numFmt w:val="decimal"/>
      <w:lvlText w:val="%2."/>
      <w:lvlJc w:val="left"/>
      <w:pPr>
        <w:ind w:left="1440" w:hanging="360"/>
      </w:pPr>
    </w:lvl>
    <w:lvl w:ilvl="2" w:tplc="50380454">
      <w:start w:val="1"/>
      <w:numFmt w:val="lowerRoman"/>
      <w:lvlText w:val="%3."/>
      <w:lvlJc w:val="right"/>
      <w:pPr>
        <w:ind w:left="2160" w:hanging="180"/>
      </w:pPr>
    </w:lvl>
    <w:lvl w:ilvl="3" w:tplc="60C869E8">
      <w:start w:val="1"/>
      <w:numFmt w:val="decimal"/>
      <w:lvlText w:val="%4."/>
      <w:lvlJc w:val="left"/>
      <w:pPr>
        <w:ind w:left="2880" w:hanging="360"/>
      </w:pPr>
    </w:lvl>
    <w:lvl w:ilvl="4" w:tplc="5074F7C0">
      <w:start w:val="1"/>
      <w:numFmt w:val="lowerLetter"/>
      <w:lvlText w:val="%5."/>
      <w:lvlJc w:val="left"/>
      <w:pPr>
        <w:ind w:left="3600" w:hanging="360"/>
      </w:pPr>
    </w:lvl>
    <w:lvl w:ilvl="5" w:tplc="14A6847A">
      <w:start w:val="1"/>
      <w:numFmt w:val="lowerRoman"/>
      <w:lvlText w:val="%6."/>
      <w:lvlJc w:val="right"/>
      <w:pPr>
        <w:ind w:left="4320" w:hanging="180"/>
      </w:pPr>
    </w:lvl>
    <w:lvl w:ilvl="6" w:tplc="E4E4AC10">
      <w:start w:val="1"/>
      <w:numFmt w:val="decimal"/>
      <w:lvlText w:val="%7."/>
      <w:lvlJc w:val="left"/>
      <w:pPr>
        <w:ind w:left="5040" w:hanging="360"/>
      </w:pPr>
    </w:lvl>
    <w:lvl w:ilvl="7" w:tplc="79AEAE68">
      <w:start w:val="1"/>
      <w:numFmt w:val="lowerLetter"/>
      <w:lvlText w:val="%8."/>
      <w:lvlJc w:val="left"/>
      <w:pPr>
        <w:ind w:left="5760" w:hanging="360"/>
      </w:pPr>
    </w:lvl>
    <w:lvl w:ilvl="8" w:tplc="60B0B170">
      <w:start w:val="1"/>
      <w:numFmt w:val="lowerRoman"/>
      <w:lvlText w:val="%9."/>
      <w:lvlJc w:val="right"/>
      <w:pPr>
        <w:ind w:left="6480" w:hanging="180"/>
      </w:pPr>
    </w:lvl>
  </w:abstractNum>
  <w:abstractNum w:abstractNumId="26" w15:restartNumberingAfterBreak="0">
    <w:nsid w:val="40705411"/>
    <w:multiLevelType w:val="multilevel"/>
    <w:tmpl w:val="688E85D8"/>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27" w15:restartNumberingAfterBreak="0">
    <w:nsid w:val="41F402CE"/>
    <w:multiLevelType w:val="multilevel"/>
    <w:tmpl w:val="D2B86A4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8" w15:restartNumberingAfterBreak="0">
    <w:nsid w:val="45F87286"/>
    <w:multiLevelType w:val="hybridMultilevel"/>
    <w:tmpl w:val="943EB438"/>
    <w:lvl w:ilvl="0" w:tplc="4912AC50">
      <w:start w:val="1"/>
      <w:numFmt w:val="decimal"/>
      <w:lvlText w:val="%1."/>
      <w:lvlJc w:val="left"/>
      <w:pPr>
        <w:ind w:left="720" w:hanging="360"/>
      </w:pPr>
    </w:lvl>
    <w:lvl w:ilvl="1" w:tplc="05249218">
      <w:start w:val="1"/>
      <w:numFmt w:val="decimal"/>
      <w:lvlText w:val="%2."/>
      <w:lvlJc w:val="left"/>
      <w:pPr>
        <w:ind w:left="1440" w:hanging="360"/>
      </w:pPr>
    </w:lvl>
    <w:lvl w:ilvl="2" w:tplc="50380454">
      <w:start w:val="1"/>
      <w:numFmt w:val="lowerRoman"/>
      <w:lvlText w:val="%3."/>
      <w:lvlJc w:val="right"/>
      <w:pPr>
        <w:ind w:left="2160" w:hanging="180"/>
      </w:pPr>
    </w:lvl>
    <w:lvl w:ilvl="3" w:tplc="60C869E8">
      <w:start w:val="1"/>
      <w:numFmt w:val="decimal"/>
      <w:lvlText w:val="%4."/>
      <w:lvlJc w:val="left"/>
      <w:pPr>
        <w:ind w:left="2880" w:hanging="360"/>
      </w:pPr>
    </w:lvl>
    <w:lvl w:ilvl="4" w:tplc="5074F7C0">
      <w:start w:val="1"/>
      <w:numFmt w:val="lowerLetter"/>
      <w:lvlText w:val="%5."/>
      <w:lvlJc w:val="left"/>
      <w:pPr>
        <w:ind w:left="3600" w:hanging="360"/>
      </w:pPr>
    </w:lvl>
    <w:lvl w:ilvl="5" w:tplc="14A6847A">
      <w:start w:val="1"/>
      <w:numFmt w:val="lowerRoman"/>
      <w:lvlText w:val="%6."/>
      <w:lvlJc w:val="right"/>
      <w:pPr>
        <w:ind w:left="4320" w:hanging="180"/>
      </w:pPr>
    </w:lvl>
    <w:lvl w:ilvl="6" w:tplc="E4E4AC10">
      <w:start w:val="1"/>
      <w:numFmt w:val="decimal"/>
      <w:lvlText w:val="%7."/>
      <w:lvlJc w:val="left"/>
      <w:pPr>
        <w:ind w:left="5040" w:hanging="360"/>
      </w:pPr>
    </w:lvl>
    <w:lvl w:ilvl="7" w:tplc="79AEAE68">
      <w:start w:val="1"/>
      <w:numFmt w:val="lowerLetter"/>
      <w:lvlText w:val="%8."/>
      <w:lvlJc w:val="left"/>
      <w:pPr>
        <w:ind w:left="5760" w:hanging="360"/>
      </w:pPr>
    </w:lvl>
    <w:lvl w:ilvl="8" w:tplc="60B0B170">
      <w:start w:val="1"/>
      <w:numFmt w:val="lowerRoman"/>
      <w:lvlText w:val="%9."/>
      <w:lvlJc w:val="right"/>
      <w:pPr>
        <w:ind w:left="6480" w:hanging="180"/>
      </w:pPr>
    </w:lvl>
  </w:abstractNum>
  <w:abstractNum w:abstractNumId="29" w15:restartNumberingAfterBreak="0">
    <w:nsid w:val="49E358CB"/>
    <w:multiLevelType w:val="multilevel"/>
    <w:tmpl w:val="688E85D8"/>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30" w15:restartNumberingAfterBreak="0">
    <w:nsid w:val="4EDC1C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6D4526"/>
    <w:multiLevelType w:val="multilevel"/>
    <w:tmpl w:val="F67C8B7A"/>
    <w:lvl w:ilvl="0">
      <w:start w:val="1"/>
      <w:numFmt w:val="decimal"/>
      <w:pStyle w:val="BNumberedHeading"/>
      <w:lvlText w:val="%1."/>
      <w:lvlJc w:val="left"/>
      <w:pPr>
        <w:ind w:left="720" w:hanging="360"/>
      </w:pPr>
      <w:rPr>
        <w:rFonts w:hint="default"/>
      </w:rPr>
    </w:lvl>
    <w:lvl w:ilvl="1">
      <w:start w:val="1"/>
      <w:numFmt w:val="decimal"/>
      <w:pStyle w:val="BNumberedSubheading"/>
      <w:lvlText w:val="%1.%2"/>
      <w:lvlJc w:val="left"/>
      <w:pPr>
        <w:ind w:left="1440" w:hanging="360"/>
      </w:pPr>
      <w:rPr>
        <w:rFonts w:hint="default"/>
        <w:sz w:val="32"/>
        <w:szCs w:val="3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68D2060"/>
    <w:multiLevelType w:val="multilevel"/>
    <w:tmpl w:val="D2B86A4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3" w15:restartNumberingAfterBreak="0">
    <w:nsid w:val="58BB4050"/>
    <w:multiLevelType w:val="hybridMultilevel"/>
    <w:tmpl w:val="F496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E2038F"/>
    <w:multiLevelType w:val="hybridMultilevel"/>
    <w:tmpl w:val="1E32EB32"/>
    <w:lvl w:ilvl="0" w:tplc="A3103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76C7C"/>
    <w:multiLevelType w:val="multilevel"/>
    <w:tmpl w:val="BC349D08"/>
    <w:lvl w:ilvl="0">
      <w:start w:val="1"/>
      <w:numFmt w:val="decimal"/>
      <w:suff w:val="space"/>
      <w:lvlText w:val="%1."/>
      <w:lvlJc w:val="left"/>
      <w:pPr>
        <w:ind w:left="596" w:hanging="454"/>
      </w:pPr>
      <w:rPr>
        <w:rFonts w:hint="default"/>
      </w:rPr>
    </w:lvl>
    <w:lvl w:ilvl="1">
      <w:start w:val="1"/>
      <w:numFmt w:val="decimal"/>
      <w:suff w:val="space"/>
      <w:lvlText w:val="%1.%2"/>
      <w:lvlJc w:val="left"/>
      <w:pPr>
        <w:ind w:left="3714" w:hanging="2863"/>
      </w:pPr>
      <w:rPr>
        <w:rFonts w:hint="default"/>
      </w:rPr>
    </w:lvl>
    <w:lvl w:ilvl="2">
      <w:start w:val="1"/>
      <w:numFmt w:val="decimal"/>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6" w15:restartNumberingAfterBreak="0">
    <w:nsid w:val="7A1B2539"/>
    <w:multiLevelType w:val="multilevel"/>
    <w:tmpl w:val="83C209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B390DBE"/>
    <w:multiLevelType w:val="hybridMultilevel"/>
    <w:tmpl w:val="CDBE7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B7252D"/>
    <w:multiLevelType w:val="hybridMultilevel"/>
    <w:tmpl w:val="B4220C28"/>
    <w:lvl w:ilvl="0" w:tplc="0809000F">
      <w:start w:val="1"/>
      <w:numFmt w:val="decimal"/>
      <w:lvlText w:val="%1."/>
      <w:lvlJc w:val="left"/>
      <w:pPr>
        <w:tabs>
          <w:tab w:val="num" w:pos="1074"/>
        </w:tabs>
        <w:ind w:left="1074" w:hanging="360"/>
      </w:pPr>
    </w:lvl>
    <w:lvl w:ilvl="1" w:tplc="96188840" w:tentative="1">
      <w:start w:val="1"/>
      <w:numFmt w:val="lowerLetter"/>
      <w:lvlText w:val="%2."/>
      <w:lvlJc w:val="left"/>
      <w:pPr>
        <w:tabs>
          <w:tab w:val="num" w:pos="1794"/>
        </w:tabs>
        <w:ind w:left="1794" w:hanging="360"/>
      </w:pPr>
    </w:lvl>
    <w:lvl w:ilvl="2" w:tplc="0409001B">
      <w:start w:val="1"/>
      <w:numFmt w:val="lowerRoman"/>
      <w:lvlText w:val="%3."/>
      <w:lvlJc w:val="right"/>
      <w:pPr>
        <w:tabs>
          <w:tab w:val="num" w:pos="2514"/>
        </w:tabs>
        <w:ind w:left="2514" w:hanging="360"/>
      </w:pPr>
    </w:lvl>
    <w:lvl w:ilvl="3" w:tplc="ED36DCC6" w:tentative="1">
      <w:start w:val="1"/>
      <w:numFmt w:val="lowerLetter"/>
      <w:lvlText w:val="%4."/>
      <w:lvlJc w:val="left"/>
      <w:pPr>
        <w:tabs>
          <w:tab w:val="num" w:pos="3234"/>
        </w:tabs>
        <w:ind w:left="3234" w:hanging="360"/>
      </w:pPr>
    </w:lvl>
    <w:lvl w:ilvl="4" w:tplc="1382A49E" w:tentative="1">
      <w:start w:val="1"/>
      <w:numFmt w:val="lowerLetter"/>
      <w:lvlText w:val="%5."/>
      <w:lvlJc w:val="left"/>
      <w:pPr>
        <w:tabs>
          <w:tab w:val="num" w:pos="3954"/>
        </w:tabs>
        <w:ind w:left="3954" w:hanging="360"/>
      </w:pPr>
    </w:lvl>
    <w:lvl w:ilvl="5" w:tplc="EF30CE92" w:tentative="1">
      <w:start w:val="1"/>
      <w:numFmt w:val="lowerLetter"/>
      <w:lvlText w:val="%6."/>
      <w:lvlJc w:val="left"/>
      <w:pPr>
        <w:tabs>
          <w:tab w:val="num" w:pos="4674"/>
        </w:tabs>
        <w:ind w:left="4674" w:hanging="360"/>
      </w:pPr>
    </w:lvl>
    <w:lvl w:ilvl="6" w:tplc="6C72EE50" w:tentative="1">
      <w:start w:val="1"/>
      <w:numFmt w:val="lowerLetter"/>
      <w:lvlText w:val="%7."/>
      <w:lvlJc w:val="left"/>
      <w:pPr>
        <w:tabs>
          <w:tab w:val="num" w:pos="5394"/>
        </w:tabs>
        <w:ind w:left="5394" w:hanging="360"/>
      </w:pPr>
    </w:lvl>
    <w:lvl w:ilvl="7" w:tplc="18EA183E" w:tentative="1">
      <w:start w:val="1"/>
      <w:numFmt w:val="lowerLetter"/>
      <w:lvlText w:val="%8."/>
      <w:lvlJc w:val="left"/>
      <w:pPr>
        <w:tabs>
          <w:tab w:val="num" w:pos="6114"/>
        </w:tabs>
        <w:ind w:left="6114" w:hanging="360"/>
      </w:pPr>
    </w:lvl>
    <w:lvl w:ilvl="8" w:tplc="582289BC" w:tentative="1">
      <w:start w:val="1"/>
      <w:numFmt w:val="lowerLetter"/>
      <w:lvlText w:val="%9."/>
      <w:lvlJc w:val="left"/>
      <w:pPr>
        <w:tabs>
          <w:tab w:val="num" w:pos="6834"/>
        </w:tabs>
        <w:ind w:left="6834" w:hanging="360"/>
      </w:pPr>
    </w:lvl>
  </w:abstractNum>
  <w:abstractNum w:abstractNumId="39" w15:restartNumberingAfterBreak="0">
    <w:nsid w:val="7FF93EA0"/>
    <w:multiLevelType w:val="hybridMultilevel"/>
    <w:tmpl w:val="653AD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5"/>
  </w:num>
  <w:num w:numId="3">
    <w:abstractNumId w:val="35"/>
  </w:num>
  <w:num w:numId="4">
    <w:abstractNumId w:val="35"/>
  </w:num>
  <w:num w:numId="5">
    <w:abstractNumId w:val="35"/>
  </w:num>
  <w:num w:numId="6">
    <w:abstractNumId w:val="35"/>
  </w:num>
  <w:num w:numId="7">
    <w:abstractNumId w:val="35"/>
  </w:num>
  <w:num w:numId="8">
    <w:abstractNumId w:val="35"/>
  </w:num>
  <w:num w:numId="9">
    <w:abstractNumId w:val="34"/>
  </w:num>
  <w:num w:numId="10">
    <w:abstractNumId w:val="36"/>
  </w:num>
  <w:num w:numId="11">
    <w:abstractNumId w:val="39"/>
  </w:num>
  <w:num w:numId="12">
    <w:abstractNumId w:val="14"/>
  </w:num>
  <w:num w:numId="13">
    <w:abstractNumId w:val="17"/>
  </w:num>
  <w:num w:numId="14">
    <w:abstractNumId w:val="11"/>
  </w:num>
  <w:num w:numId="15">
    <w:abstractNumId w:val="12"/>
  </w:num>
  <w:num w:numId="16">
    <w:abstractNumId w:val="37"/>
  </w:num>
  <w:num w:numId="17">
    <w:abstractNumId w:val="3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31"/>
  </w:num>
  <w:num w:numId="30">
    <w:abstractNumId w:val="19"/>
  </w:num>
  <w:num w:numId="31">
    <w:abstractNumId w:val="10"/>
  </w:num>
  <w:num w:numId="32">
    <w:abstractNumId w:val="31"/>
  </w:num>
  <w:num w:numId="33">
    <w:abstractNumId w:val="31"/>
  </w:num>
  <w:num w:numId="34">
    <w:abstractNumId w:val="31"/>
  </w:num>
  <w:num w:numId="35">
    <w:abstractNumId w:val="23"/>
  </w:num>
  <w:num w:numId="36">
    <w:abstractNumId w:val="28"/>
  </w:num>
  <w:num w:numId="37">
    <w:abstractNumId w:val="29"/>
  </w:num>
  <w:num w:numId="38">
    <w:abstractNumId w:val="27"/>
  </w:num>
  <w:num w:numId="39">
    <w:abstractNumId w:val="24"/>
  </w:num>
  <w:num w:numId="40">
    <w:abstractNumId w:val="26"/>
  </w:num>
  <w:num w:numId="41">
    <w:abstractNumId w:val="25"/>
  </w:num>
  <w:num w:numId="42">
    <w:abstractNumId w:val="32"/>
  </w:num>
  <w:num w:numId="43">
    <w:abstractNumId w:val="38"/>
  </w:num>
  <w:num w:numId="44">
    <w:abstractNumId w:val="16"/>
  </w:num>
  <w:num w:numId="45">
    <w:abstractNumId w:val="21"/>
  </w:num>
  <w:num w:numId="46">
    <w:abstractNumId w:val="30"/>
  </w:num>
  <w:num w:numId="47">
    <w:abstractNumId w:val="18"/>
  </w:num>
  <w:num w:numId="48">
    <w:abstractNumId w:val="22"/>
  </w:num>
  <w:num w:numId="49">
    <w:abstractNumId w:val="20"/>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02"/>
    <w:rsid w:val="0000033A"/>
    <w:rsid w:val="000007BC"/>
    <w:rsid w:val="0000120D"/>
    <w:rsid w:val="000048FE"/>
    <w:rsid w:val="00004B83"/>
    <w:rsid w:val="00004FD5"/>
    <w:rsid w:val="00005160"/>
    <w:rsid w:val="00005A9B"/>
    <w:rsid w:val="000061B1"/>
    <w:rsid w:val="00006AD1"/>
    <w:rsid w:val="000109F5"/>
    <w:rsid w:val="00011880"/>
    <w:rsid w:val="00011FE2"/>
    <w:rsid w:val="000122D7"/>
    <w:rsid w:val="000123CE"/>
    <w:rsid w:val="0001250D"/>
    <w:rsid w:val="0001256A"/>
    <w:rsid w:val="00012A70"/>
    <w:rsid w:val="00012F83"/>
    <w:rsid w:val="00013A5B"/>
    <w:rsid w:val="00014378"/>
    <w:rsid w:val="00014A2F"/>
    <w:rsid w:val="00015706"/>
    <w:rsid w:val="00017B56"/>
    <w:rsid w:val="00017C4E"/>
    <w:rsid w:val="00017E2E"/>
    <w:rsid w:val="00017EB1"/>
    <w:rsid w:val="00020038"/>
    <w:rsid w:val="00020EE2"/>
    <w:rsid w:val="00021154"/>
    <w:rsid w:val="00021874"/>
    <w:rsid w:val="00021885"/>
    <w:rsid w:val="00022B80"/>
    <w:rsid w:val="000235BC"/>
    <w:rsid w:val="00024541"/>
    <w:rsid w:val="000250E6"/>
    <w:rsid w:val="00025715"/>
    <w:rsid w:val="000259F7"/>
    <w:rsid w:val="00025AFD"/>
    <w:rsid w:val="0002646B"/>
    <w:rsid w:val="0002789C"/>
    <w:rsid w:val="000278C4"/>
    <w:rsid w:val="00027DA4"/>
    <w:rsid w:val="00027E85"/>
    <w:rsid w:val="000318D5"/>
    <w:rsid w:val="00031C00"/>
    <w:rsid w:val="00031CFE"/>
    <w:rsid w:val="00031DE0"/>
    <w:rsid w:val="00032D9B"/>
    <w:rsid w:val="000336D1"/>
    <w:rsid w:val="00033CA1"/>
    <w:rsid w:val="00033E48"/>
    <w:rsid w:val="000356BF"/>
    <w:rsid w:val="0003578A"/>
    <w:rsid w:val="000357E2"/>
    <w:rsid w:val="00035A0F"/>
    <w:rsid w:val="000364AF"/>
    <w:rsid w:val="000366D8"/>
    <w:rsid w:val="00036937"/>
    <w:rsid w:val="00036AA1"/>
    <w:rsid w:val="00036D6F"/>
    <w:rsid w:val="00036DD8"/>
    <w:rsid w:val="00036EDA"/>
    <w:rsid w:val="000377CD"/>
    <w:rsid w:val="00037AAF"/>
    <w:rsid w:val="00037DFC"/>
    <w:rsid w:val="0004001C"/>
    <w:rsid w:val="000403F7"/>
    <w:rsid w:val="00040E94"/>
    <w:rsid w:val="00041886"/>
    <w:rsid w:val="00041ED5"/>
    <w:rsid w:val="00042258"/>
    <w:rsid w:val="00042B07"/>
    <w:rsid w:val="00042E00"/>
    <w:rsid w:val="00044892"/>
    <w:rsid w:val="00044B8A"/>
    <w:rsid w:val="00045436"/>
    <w:rsid w:val="00045495"/>
    <w:rsid w:val="00046C2E"/>
    <w:rsid w:val="00047DB8"/>
    <w:rsid w:val="0005087E"/>
    <w:rsid w:val="00050A73"/>
    <w:rsid w:val="000521E8"/>
    <w:rsid w:val="000525CD"/>
    <w:rsid w:val="00052606"/>
    <w:rsid w:val="00052A07"/>
    <w:rsid w:val="00052AF3"/>
    <w:rsid w:val="00052B69"/>
    <w:rsid w:val="00052D1C"/>
    <w:rsid w:val="000530B2"/>
    <w:rsid w:val="00053FE8"/>
    <w:rsid w:val="0005565E"/>
    <w:rsid w:val="00055F38"/>
    <w:rsid w:val="000562E7"/>
    <w:rsid w:val="00056313"/>
    <w:rsid w:val="0005686F"/>
    <w:rsid w:val="000572C6"/>
    <w:rsid w:val="00057B24"/>
    <w:rsid w:val="0006038C"/>
    <w:rsid w:val="000604C6"/>
    <w:rsid w:val="00063190"/>
    <w:rsid w:val="00063504"/>
    <w:rsid w:val="0006511F"/>
    <w:rsid w:val="0006553C"/>
    <w:rsid w:val="00065BCB"/>
    <w:rsid w:val="00065DF0"/>
    <w:rsid w:val="00065FFC"/>
    <w:rsid w:val="000660E7"/>
    <w:rsid w:val="000661B4"/>
    <w:rsid w:val="0006627C"/>
    <w:rsid w:val="0006663C"/>
    <w:rsid w:val="0006664D"/>
    <w:rsid w:val="0006667A"/>
    <w:rsid w:val="000667A2"/>
    <w:rsid w:val="00070657"/>
    <w:rsid w:val="000706B2"/>
    <w:rsid w:val="000716D0"/>
    <w:rsid w:val="00072065"/>
    <w:rsid w:val="0007249B"/>
    <w:rsid w:val="00072672"/>
    <w:rsid w:val="00072FDF"/>
    <w:rsid w:val="000734D5"/>
    <w:rsid w:val="0007383C"/>
    <w:rsid w:val="00074C89"/>
    <w:rsid w:val="00075A07"/>
    <w:rsid w:val="00076550"/>
    <w:rsid w:val="00076597"/>
    <w:rsid w:val="0007677B"/>
    <w:rsid w:val="000768D3"/>
    <w:rsid w:val="000770FD"/>
    <w:rsid w:val="000772A4"/>
    <w:rsid w:val="000779C9"/>
    <w:rsid w:val="00077E31"/>
    <w:rsid w:val="0008062E"/>
    <w:rsid w:val="000808AF"/>
    <w:rsid w:val="00081028"/>
    <w:rsid w:val="000812C8"/>
    <w:rsid w:val="00081537"/>
    <w:rsid w:val="00081D9D"/>
    <w:rsid w:val="00082F6A"/>
    <w:rsid w:val="00083B4E"/>
    <w:rsid w:val="0008415F"/>
    <w:rsid w:val="00085AA0"/>
    <w:rsid w:val="00085C4B"/>
    <w:rsid w:val="00085F04"/>
    <w:rsid w:val="00086458"/>
    <w:rsid w:val="000868AB"/>
    <w:rsid w:val="000876AE"/>
    <w:rsid w:val="00087826"/>
    <w:rsid w:val="00090DB1"/>
    <w:rsid w:val="000917EB"/>
    <w:rsid w:val="000922C7"/>
    <w:rsid w:val="00092593"/>
    <w:rsid w:val="00092917"/>
    <w:rsid w:val="00093FE2"/>
    <w:rsid w:val="00094B15"/>
    <w:rsid w:val="00094DAE"/>
    <w:rsid w:val="000953DC"/>
    <w:rsid w:val="00095796"/>
    <w:rsid w:val="00095A30"/>
    <w:rsid w:val="00095BCB"/>
    <w:rsid w:val="00096249"/>
    <w:rsid w:val="00096C8C"/>
    <w:rsid w:val="000975EB"/>
    <w:rsid w:val="0009796F"/>
    <w:rsid w:val="00097AF0"/>
    <w:rsid w:val="00097B2D"/>
    <w:rsid w:val="00097BF7"/>
    <w:rsid w:val="000A0C2C"/>
    <w:rsid w:val="000A1082"/>
    <w:rsid w:val="000A1C3A"/>
    <w:rsid w:val="000A217E"/>
    <w:rsid w:val="000A2DCC"/>
    <w:rsid w:val="000A334C"/>
    <w:rsid w:val="000A47A0"/>
    <w:rsid w:val="000A6967"/>
    <w:rsid w:val="000A7254"/>
    <w:rsid w:val="000A761E"/>
    <w:rsid w:val="000A76CF"/>
    <w:rsid w:val="000B1D19"/>
    <w:rsid w:val="000B2031"/>
    <w:rsid w:val="000B226F"/>
    <w:rsid w:val="000B2CFA"/>
    <w:rsid w:val="000B2D5F"/>
    <w:rsid w:val="000B2F3E"/>
    <w:rsid w:val="000B3317"/>
    <w:rsid w:val="000B3BD6"/>
    <w:rsid w:val="000B4D8B"/>
    <w:rsid w:val="000B5223"/>
    <w:rsid w:val="000B53A7"/>
    <w:rsid w:val="000B5E25"/>
    <w:rsid w:val="000B71C1"/>
    <w:rsid w:val="000B722E"/>
    <w:rsid w:val="000B7EEA"/>
    <w:rsid w:val="000C074B"/>
    <w:rsid w:val="000C2238"/>
    <w:rsid w:val="000C2825"/>
    <w:rsid w:val="000C2A9D"/>
    <w:rsid w:val="000C3422"/>
    <w:rsid w:val="000C3EF2"/>
    <w:rsid w:val="000C53D7"/>
    <w:rsid w:val="000C5B09"/>
    <w:rsid w:val="000C6E7E"/>
    <w:rsid w:val="000C79DC"/>
    <w:rsid w:val="000D04BB"/>
    <w:rsid w:val="000D0856"/>
    <w:rsid w:val="000D0E67"/>
    <w:rsid w:val="000D10B1"/>
    <w:rsid w:val="000D1F57"/>
    <w:rsid w:val="000D238F"/>
    <w:rsid w:val="000D242F"/>
    <w:rsid w:val="000D2953"/>
    <w:rsid w:val="000D2BD5"/>
    <w:rsid w:val="000D2CB3"/>
    <w:rsid w:val="000D35E6"/>
    <w:rsid w:val="000D5CDF"/>
    <w:rsid w:val="000D6011"/>
    <w:rsid w:val="000D6765"/>
    <w:rsid w:val="000D7135"/>
    <w:rsid w:val="000D7248"/>
    <w:rsid w:val="000D7B5C"/>
    <w:rsid w:val="000D7BF5"/>
    <w:rsid w:val="000E107A"/>
    <w:rsid w:val="000E11BA"/>
    <w:rsid w:val="000E1374"/>
    <w:rsid w:val="000E14D1"/>
    <w:rsid w:val="000E1923"/>
    <w:rsid w:val="000E19B5"/>
    <w:rsid w:val="000E3B6C"/>
    <w:rsid w:val="000E4E49"/>
    <w:rsid w:val="000E5549"/>
    <w:rsid w:val="000E759F"/>
    <w:rsid w:val="000E765C"/>
    <w:rsid w:val="000E781A"/>
    <w:rsid w:val="000F07C4"/>
    <w:rsid w:val="000F0A86"/>
    <w:rsid w:val="000F2289"/>
    <w:rsid w:val="000F2B2F"/>
    <w:rsid w:val="000F339A"/>
    <w:rsid w:val="000F3806"/>
    <w:rsid w:val="000F3B1A"/>
    <w:rsid w:val="000F4C6F"/>
    <w:rsid w:val="000F4C9E"/>
    <w:rsid w:val="000F4F5D"/>
    <w:rsid w:val="000F5DC9"/>
    <w:rsid w:val="000F60AE"/>
    <w:rsid w:val="000F68DE"/>
    <w:rsid w:val="000F69AF"/>
    <w:rsid w:val="000F745C"/>
    <w:rsid w:val="00100A44"/>
    <w:rsid w:val="001011DF"/>
    <w:rsid w:val="001013DC"/>
    <w:rsid w:val="001019EF"/>
    <w:rsid w:val="00102535"/>
    <w:rsid w:val="00106694"/>
    <w:rsid w:val="001077F7"/>
    <w:rsid w:val="001078C8"/>
    <w:rsid w:val="001113E3"/>
    <w:rsid w:val="001119C7"/>
    <w:rsid w:val="001126B3"/>
    <w:rsid w:val="00112810"/>
    <w:rsid w:val="00112A84"/>
    <w:rsid w:val="00112CAF"/>
    <w:rsid w:val="00113704"/>
    <w:rsid w:val="00113E91"/>
    <w:rsid w:val="001140D3"/>
    <w:rsid w:val="001143E6"/>
    <w:rsid w:val="001145C0"/>
    <w:rsid w:val="00114954"/>
    <w:rsid w:val="0011513D"/>
    <w:rsid w:val="001153D5"/>
    <w:rsid w:val="00115583"/>
    <w:rsid w:val="00115C3F"/>
    <w:rsid w:val="00116223"/>
    <w:rsid w:val="00117181"/>
    <w:rsid w:val="0011745A"/>
    <w:rsid w:val="00121393"/>
    <w:rsid w:val="00121750"/>
    <w:rsid w:val="00122628"/>
    <w:rsid w:val="00122E11"/>
    <w:rsid w:val="001231E9"/>
    <w:rsid w:val="0012336E"/>
    <w:rsid w:val="00124907"/>
    <w:rsid w:val="00124E0C"/>
    <w:rsid w:val="00125031"/>
    <w:rsid w:val="00125850"/>
    <w:rsid w:val="001263C5"/>
    <w:rsid w:val="00126615"/>
    <w:rsid w:val="001267A1"/>
    <w:rsid w:val="00126A61"/>
    <w:rsid w:val="00126A84"/>
    <w:rsid w:val="0012773B"/>
    <w:rsid w:val="00130C4E"/>
    <w:rsid w:val="00131015"/>
    <w:rsid w:val="00131DF8"/>
    <w:rsid w:val="001320E0"/>
    <w:rsid w:val="001325C2"/>
    <w:rsid w:val="00132E35"/>
    <w:rsid w:val="00133535"/>
    <w:rsid w:val="001342D2"/>
    <w:rsid w:val="001349A8"/>
    <w:rsid w:val="001353FA"/>
    <w:rsid w:val="00136468"/>
    <w:rsid w:val="0013736F"/>
    <w:rsid w:val="00137621"/>
    <w:rsid w:val="001376E2"/>
    <w:rsid w:val="00137E9F"/>
    <w:rsid w:val="00137F39"/>
    <w:rsid w:val="00140418"/>
    <w:rsid w:val="0014130F"/>
    <w:rsid w:val="001413CB"/>
    <w:rsid w:val="0014258B"/>
    <w:rsid w:val="00142899"/>
    <w:rsid w:val="00142D7C"/>
    <w:rsid w:val="0014349E"/>
    <w:rsid w:val="00143A7D"/>
    <w:rsid w:val="00143C4F"/>
    <w:rsid w:val="00143CB0"/>
    <w:rsid w:val="00144304"/>
    <w:rsid w:val="001443C5"/>
    <w:rsid w:val="00144BF8"/>
    <w:rsid w:val="0014672B"/>
    <w:rsid w:val="0014FCFA"/>
    <w:rsid w:val="001506F1"/>
    <w:rsid w:val="00150D27"/>
    <w:rsid w:val="00151EE4"/>
    <w:rsid w:val="00152120"/>
    <w:rsid w:val="0015226A"/>
    <w:rsid w:val="00152860"/>
    <w:rsid w:val="00152899"/>
    <w:rsid w:val="00153E3E"/>
    <w:rsid w:val="00154926"/>
    <w:rsid w:val="00154975"/>
    <w:rsid w:val="001557ED"/>
    <w:rsid w:val="00157368"/>
    <w:rsid w:val="001575DA"/>
    <w:rsid w:val="00157737"/>
    <w:rsid w:val="00157B8F"/>
    <w:rsid w:val="00157C98"/>
    <w:rsid w:val="00157D7C"/>
    <w:rsid w:val="00160288"/>
    <w:rsid w:val="0016172B"/>
    <w:rsid w:val="00161BCC"/>
    <w:rsid w:val="00161DF7"/>
    <w:rsid w:val="0016235F"/>
    <w:rsid w:val="00162467"/>
    <w:rsid w:val="00162896"/>
    <w:rsid w:val="00162D2B"/>
    <w:rsid w:val="00163241"/>
    <w:rsid w:val="00163908"/>
    <w:rsid w:val="0016590B"/>
    <w:rsid w:val="00165E9F"/>
    <w:rsid w:val="00165FC4"/>
    <w:rsid w:val="001663ED"/>
    <w:rsid w:val="001664AC"/>
    <w:rsid w:val="00166971"/>
    <w:rsid w:val="00166BA5"/>
    <w:rsid w:val="0016768A"/>
    <w:rsid w:val="00170E65"/>
    <w:rsid w:val="00170ED6"/>
    <w:rsid w:val="001723AD"/>
    <w:rsid w:val="00172420"/>
    <w:rsid w:val="001729FB"/>
    <w:rsid w:val="00172C91"/>
    <w:rsid w:val="00173B72"/>
    <w:rsid w:val="00174191"/>
    <w:rsid w:val="00174810"/>
    <w:rsid w:val="00175F93"/>
    <w:rsid w:val="0017647E"/>
    <w:rsid w:val="00176633"/>
    <w:rsid w:val="0017667D"/>
    <w:rsid w:val="00182249"/>
    <w:rsid w:val="001822A9"/>
    <w:rsid w:val="00183E7F"/>
    <w:rsid w:val="00183F7E"/>
    <w:rsid w:val="0018456C"/>
    <w:rsid w:val="001845F6"/>
    <w:rsid w:val="00184660"/>
    <w:rsid w:val="00185A82"/>
    <w:rsid w:val="00185DEC"/>
    <w:rsid w:val="00186073"/>
    <w:rsid w:val="001864C5"/>
    <w:rsid w:val="0018795D"/>
    <w:rsid w:val="001903C4"/>
    <w:rsid w:val="00191BBB"/>
    <w:rsid w:val="00191CFF"/>
    <w:rsid w:val="0019203A"/>
    <w:rsid w:val="00192804"/>
    <w:rsid w:val="001931F1"/>
    <w:rsid w:val="0019348E"/>
    <w:rsid w:val="00193888"/>
    <w:rsid w:val="001945A1"/>
    <w:rsid w:val="00195520"/>
    <w:rsid w:val="001962E8"/>
    <w:rsid w:val="00196350"/>
    <w:rsid w:val="00196BF2"/>
    <w:rsid w:val="001976BE"/>
    <w:rsid w:val="001A0294"/>
    <w:rsid w:val="001A03AE"/>
    <w:rsid w:val="001A0A3C"/>
    <w:rsid w:val="001A0E72"/>
    <w:rsid w:val="001A0E99"/>
    <w:rsid w:val="001A0F41"/>
    <w:rsid w:val="001A1A6A"/>
    <w:rsid w:val="001A1F7D"/>
    <w:rsid w:val="001A3809"/>
    <w:rsid w:val="001A50C7"/>
    <w:rsid w:val="001A522B"/>
    <w:rsid w:val="001A5BA4"/>
    <w:rsid w:val="001A71D8"/>
    <w:rsid w:val="001A77F0"/>
    <w:rsid w:val="001A7AFE"/>
    <w:rsid w:val="001B0351"/>
    <w:rsid w:val="001B08EB"/>
    <w:rsid w:val="001B091B"/>
    <w:rsid w:val="001B1087"/>
    <w:rsid w:val="001B15F5"/>
    <w:rsid w:val="001B1807"/>
    <w:rsid w:val="001B2654"/>
    <w:rsid w:val="001B2B26"/>
    <w:rsid w:val="001B2FC2"/>
    <w:rsid w:val="001B3E4D"/>
    <w:rsid w:val="001B42AD"/>
    <w:rsid w:val="001B430A"/>
    <w:rsid w:val="001B4970"/>
    <w:rsid w:val="001B56D0"/>
    <w:rsid w:val="001B58C9"/>
    <w:rsid w:val="001B5D26"/>
    <w:rsid w:val="001B5F83"/>
    <w:rsid w:val="001B62A9"/>
    <w:rsid w:val="001B68FD"/>
    <w:rsid w:val="001B6AD1"/>
    <w:rsid w:val="001B77F3"/>
    <w:rsid w:val="001B79AA"/>
    <w:rsid w:val="001C17AF"/>
    <w:rsid w:val="001C3467"/>
    <w:rsid w:val="001C36E1"/>
    <w:rsid w:val="001C372E"/>
    <w:rsid w:val="001C3E41"/>
    <w:rsid w:val="001C444C"/>
    <w:rsid w:val="001C4E9E"/>
    <w:rsid w:val="001C50F8"/>
    <w:rsid w:val="001C5866"/>
    <w:rsid w:val="001C78DB"/>
    <w:rsid w:val="001D07B9"/>
    <w:rsid w:val="001D3160"/>
    <w:rsid w:val="001D411B"/>
    <w:rsid w:val="001D51A7"/>
    <w:rsid w:val="001D5317"/>
    <w:rsid w:val="001D5FF2"/>
    <w:rsid w:val="001D7473"/>
    <w:rsid w:val="001D7651"/>
    <w:rsid w:val="001D7D31"/>
    <w:rsid w:val="001D7EF1"/>
    <w:rsid w:val="001E0DA8"/>
    <w:rsid w:val="001E3F4C"/>
    <w:rsid w:val="001E3FAC"/>
    <w:rsid w:val="001E3FFD"/>
    <w:rsid w:val="001E449A"/>
    <w:rsid w:val="001E4644"/>
    <w:rsid w:val="001E4E89"/>
    <w:rsid w:val="001E5700"/>
    <w:rsid w:val="001E593D"/>
    <w:rsid w:val="001E61B6"/>
    <w:rsid w:val="001E6213"/>
    <w:rsid w:val="001E6D2A"/>
    <w:rsid w:val="001E76B1"/>
    <w:rsid w:val="001E7BBB"/>
    <w:rsid w:val="001F0F4A"/>
    <w:rsid w:val="001F1BE0"/>
    <w:rsid w:val="001F2C9E"/>
    <w:rsid w:val="001F3885"/>
    <w:rsid w:val="001F392A"/>
    <w:rsid w:val="001F3D1F"/>
    <w:rsid w:val="001F4329"/>
    <w:rsid w:val="001F6ADE"/>
    <w:rsid w:val="001F70CF"/>
    <w:rsid w:val="001F79DE"/>
    <w:rsid w:val="002022D0"/>
    <w:rsid w:val="002034ED"/>
    <w:rsid w:val="00204677"/>
    <w:rsid w:val="00204D7A"/>
    <w:rsid w:val="0020516F"/>
    <w:rsid w:val="002053C8"/>
    <w:rsid w:val="00205699"/>
    <w:rsid w:val="00205CEB"/>
    <w:rsid w:val="002060BF"/>
    <w:rsid w:val="00206398"/>
    <w:rsid w:val="002069E8"/>
    <w:rsid w:val="0020772A"/>
    <w:rsid w:val="002101A3"/>
    <w:rsid w:val="00210401"/>
    <w:rsid w:val="00210F45"/>
    <w:rsid w:val="002110E9"/>
    <w:rsid w:val="00211102"/>
    <w:rsid w:val="002124B3"/>
    <w:rsid w:val="002130C5"/>
    <w:rsid w:val="002138CE"/>
    <w:rsid w:val="00213BEF"/>
    <w:rsid w:val="0021460D"/>
    <w:rsid w:val="002146C5"/>
    <w:rsid w:val="00214BA1"/>
    <w:rsid w:val="00215102"/>
    <w:rsid w:val="00215B92"/>
    <w:rsid w:val="002175CC"/>
    <w:rsid w:val="00217B95"/>
    <w:rsid w:val="00217DDF"/>
    <w:rsid w:val="00220320"/>
    <w:rsid w:val="00220352"/>
    <w:rsid w:val="002204C7"/>
    <w:rsid w:val="00220669"/>
    <w:rsid w:val="002208E4"/>
    <w:rsid w:val="002212D4"/>
    <w:rsid w:val="002214BD"/>
    <w:rsid w:val="00221792"/>
    <w:rsid w:val="0022251B"/>
    <w:rsid w:val="00222B84"/>
    <w:rsid w:val="0022321C"/>
    <w:rsid w:val="00223735"/>
    <w:rsid w:val="00223B3C"/>
    <w:rsid w:val="0022451F"/>
    <w:rsid w:val="00224703"/>
    <w:rsid w:val="00224CBD"/>
    <w:rsid w:val="00225EB7"/>
    <w:rsid w:val="00225F9B"/>
    <w:rsid w:val="00227686"/>
    <w:rsid w:val="002305EB"/>
    <w:rsid w:val="002307C7"/>
    <w:rsid w:val="00230AD8"/>
    <w:rsid w:val="00230EC5"/>
    <w:rsid w:val="00231195"/>
    <w:rsid w:val="002311F6"/>
    <w:rsid w:val="0023154C"/>
    <w:rsid w:val="00231581"/>
    <w:rsid w:val="00231B9A"/>
    <w:rsid w:val="002328BD"/>
    <w:rsid w:val="00232DD3"/>
    <w:rsid w:val="002330BE"/>
    <w:rsid w:val="002338B8"/>
    <w:rsid w:val="00233B9C"/>
    <w:rsid w:val="00233D97"/>
    <w:rsid w:val="00237218"/>
    <w:rsid w:val="00237FF1"/>
    <w:rsid w:val="0024024A"/>
    <w:rsid w:val="002405FC"/>
    <w:rsid w:val="002412A3"/>
    <w:rsid w:val="00242ABC"/>
    <w:rsid w:val="00243063"/>
    <w:rsid w:val="00243174"/>
    <w:rsid w:val="00243228"/>
    <w:rsid w:val="0024341A"/>
    <w:rsid w:val="00243684"/>
    <w:rsid w:val="0024391A"/>
    <w:rsid w:val="00243975"/>
    <w:rsid w:val="0024486C"/>
    <w:rsid w:val="00244AA2"/>
    <w:rsid w:val="00244E9A"/>
    <w:rsid w:val="0024501E"/>
    <w:rsid w:val="002452AA"/>
    <w:rsid w:val="002455EB"/>
    <w:rsid w:val="002456AD"/>
    <w:rsid w:val="00246BB5"/>
    <w:rsid w:val="002500C2"/>
    <w:rsid w:val="00250481"/>
    <w:rsid w:val="002505C4"/>
    <w:rsid w:val="00250E43"/>
    <w:rsid w:val="00250EE9"/>
    <w:rsid w:val="00250FE4"/>
    <w:rsid w:val="00252CD1"/>
    <w:rsid w:val="00252E73"/>
    <w:rsid w:val="00253F26"/>
    <w:rsid w:val="002541A8"/>
    <w:rsid w:val="00254FC0"/>
    <w:rsid w:val="002550E3"/>
    <w:rsid w:val="00255182"/>
    <w:rsid w:val="0025567E"/>
    <w:rsid w:val="002559AB"/>
    <w:rsid w:val="00255B55"/>
    <w:rsid w:val="00256334"/>
    <w:rsid w:val="002564D8"/>
    <w:rsid w:val="00256A0E"/>
    <w:rsid w:val="00256B9C"/>
    <w:rsid w:val="002603C2"/>
    <w:rsid w:val="002604A6"/>
    <w:rsid w:val="00260739"/>
    <w:rsid w:val="00260B6D"/>
    <w:rsid w:val="00261A56"/>
    <w:rsid w:val="00262999"/>
    <w:rsid w:val="00262E6E"/>
    <w:rsid w:val="00262EB8"/>
    <w:rsid w:val="00263834"/>
    <w:rsid w:val="00264B7F"/>
    <w:rsid w:val="00264C2A"/>
    <w:rsid w:val="00265252"/>
    <w:rsid w:val="00266153"/>
    <w:rsid w:val="002667DE"/>
    <w:rsid w:val="002670E5"/>
    <w:rsid w:val="00267ABA"/>
    <w:rsid w:val="00267D94"/>
    <w:rsid w:val="002705F5"/>
    <w:rsid w:val="002707B4"/>
    <w:rsid w:val="00270EC2"/>
    <w:rsid w:val="002710FE"/>
    <w:rsid w:val="002715C1"/>
    <w:rsid w:val="00271CE2"/>
    <w:rsid w:val="0027200A"/>
    <w:rsid w:val="00272137"/>
    <w:rsid w:val="002724D0"/>
    <w:rsid w:val="00272FBA"/>
    <w:rsid w:val="002730C4"/>
    <w:rsid w:val="002731B3"/>
    <w:rsid w:val="00273307"/>
    <w:rsid w:val="00273649"/>
    <w:rsid w:val="00273D60"/>
    <w:rsid w:val="002746F5"/>
    <w:rsid w:val="002748CF"/>
    <w:rsid w:val="00274DE0"/>
    <w:rsid w:val="0027652A"/>
    <w:rsid w:val="002766D1"/>
    <w:rsid w:val="002767DA"/>
    <w:rsid w:val="002776C3"/>
    <w:rsid w:val="00280165"/>
    <w:rsid w:val="002804D7"/>
    <w:rsid w:val="00281354"/>
    <w:rsid w:val="002819C7"/>
    <w:rsid w:val="00281BF1"/>
    <w:rsid w:val="002821F1"/>
    <w:rsid w:val="0028223A"/>
    <w:rsid w:val="00282311"/>
    <w:rsid w:val="0028252D"/>
    <w:rsid w:val="00284412"/>
    <w:rsid w:val="00284B69"/>
    <w:rsid w:val="002853CC"/>
    <w:rsid w:val="002854D7"/>
    <w:rsid w:val="00285563"/>
    <w:rsid w:val="00285BAB"/>
    <w:rsid w:val="00285BB7"/>
    <w:rsid w:val="00286983"/>
    <w:rsid w:val="00286B94"/>
    <w:rsid w:val="00290082"/>
    <w:rsid w:val="002916A3"/>
    <w:rsid w:val="00292042"/>
    <w:rsid w:val="002920FA"/>
    <w:rsid w:val="00292BA4"/>
    <w:rsid w:val="00293890"/>
    <w:rsid w:val="00294058"/>
    <w:rsid w:val="00294697"/>
    <w:rsid w:val="0029506D"/>
    <w:rsid w:val="002959EB"/>
    <w:rsid w:val="00295C31"/>
    <w:rsid w:val="0029650E"/>
    <w:rsid w:val="002968E6"/>
    <w:rsid w:val="00296939"/>
    <w:rsid w:val="00296989"/>
    <w:rsid w:val="002975D6"/>
    <w:rsid w:val="00297B06"/>
    <w:rsid w:val="00297B9A"/>
    <w:rsid w:val="0029A09D"/>
    <w:rsid w:val="002A0EA8"/>
    <w:rsid w:val="002A1097"/>
    <w:rsid w:val="002A1607"/>
    <w:rsid w:val="002A229E"/>
    <w:rsid w:val="002A264C"/>
    <w:rsid w:val="002A272B"/>
    <w:rsid w:val="002A2786"/>
    <w:rsid w:val="002A2F71"/>
    <w:rsid w:val="002A3371"/>
    <w:rsid w:val="002A33A1"/>
    <w:rsid w:val="002A38EE"/>
    <w:rsid w:val="002A3E5B"/>
    <w:rsid w:val="002A4507"/>
    <w:rsid w:val="002A477C"/>
    <w:rsid w:val="002A53E8"/>
    <w:rsid w:val="002A564F"/>
    <w:rsid w:val="002A6DA5"/>
    <w:rsid w:val="002A7369"/>
    <w:rsid w:val="002A76CF"/>
    <w:rsid w:val="002A7F53"/>
    <w:rsid w:val="002B10D4"/>
    <w:rsid w:val="002B14BB"/>
    <w:rsid w:val="002B15D0"/>
    <w:rsid w:val="002B179C"/>
    <w:rsid w:val="002B1A87"/>
    <w:rsid w:val="002B1FFF"/>
    <w:rsid w:val="002B2788"/>
    <w:rsid w:val="002B4C3B"/>
    <w:rsid w:val="002B4FF5"/>
    <w:rsid w:val="002B5487"/>
    <w:rsid w:val="002B58E1"/>
    <w:rsid w:val="002B5E67"/>
    <w:rsid w:val="002B6093"/>
    <w:rsid w:val="002B6BEB"/>
    <w:rsid w:val="002B797E"/>
    <w:rsid w:val="002C06B7"/>
    <w:rsid w:val="002C08EB"/>
    <w:rsid w:val="002C129E"/>
    <w:rsid w:val="002C13E1"/>
    <w:rsid w:val="002C1757"/>
    <w:rsid w:val="002C26F6"/>
    <w:rsid w:val="002C2A93"/>
    <w:rsid w:val="002C3651"/>
    <w:rsid w:val="002C3D97"/>
    <w:rsid w:val="002C3E26"/>
    <w:rsid w:val="002C4B9C"/>
    <w:rsid w:val="002C4EAA"/>
    <w:rsid w:val="002C4FD8"/>
    <w:rsid w:val="002C548B"/>
    <w:rsid w:val="002C5F73"/>
    <w:rsid w:val="002C60A5"/>
    <w:rsid w:val="002C6498"/>
    <w:rsid w:val="002C6697"/>
    <w:rsid w:val="002C6AA4"/>
    <w:rsid w:val="002C6DC7"/>
    <w:rsid w:val="002C72D2"/>
    <w:rsid w:val="002C7F3F"/>
    <w:rsid w:val="002C7FBB"/>
    <w:rsid w:val="002D0017"/>
    <w:rsid w:val="002D0C62"/>
    <w:rsid w:val="002D29E8"/>
    <w:rsid w:val="002D3E0C"/>
    <w:rsid w:val="002D4032"/>
    <w:rsid w:val="002D41A7"/>
    <w:rsid w:val="002D4577"/>
    <w:rsid w:val="002D47ED"/>
    <w:rsid w:val="002D485F"/>
    <w:rsid w:val="002D75DD"/>
    <w:rsid w:val="002D7D5F"/>
    <w:rsid w:val="002D7F54"/>
    <w:rsid w:val="002E0036"/>
    <w:rsid w:val="002E05E9"/>
    <w:rsid w:val="002E0B17"/>
    <w:rsid w:val="002E2B2B"/>
    <w:rsid w:val="002E2D00"/>
    <w:rsid w:val="002E4CC8"/>
    <w:rsid w:val="002E4D41"/>
    <w:rsid w:val="002E56FE"/>
    <w:rsid w:val="002E5E70"/>
    <w:rsid w:val="002E692D"/>
    <w:rsid w:val="002E7216"/>
    <w:rsid w:val="002E7D94"/>
    <w:rsid w:val="002E7F19"/>
    <w:rsid w:val="002F16B6"/>
    <w:rsid w:val="002F16C0"/>
    <w:rsid w:val="002F23A4"/>
    <w:rsid w:val="002F283E"/>
    <w:rsid w:val="002F34A1"/>
    <w:rsid w:val="002F3C39"/>
    <w:rsid w:val="002F4930"/>
    <w:rsid w:val="002F497A"/>
    <w:rsid w:val="002F4A55"/>
    <w:rsid w:val="002F5682"/>
    <w:rsid w:val="002F5913"/>
    <w:rsid w:val="002F5945"/>
    <w:rsid w:val="002F60E2"/>
    <w:rsid w:val="002F6FCC"/>
    <w:rsid w:val="002F7B74"/>
    <w:rsid w:val="002F7CF1"/>
    <w:rsid w:val="002F7DEF"/>
    <w:rsid w:val="002F7F78"/>
    <w:rsid w:val="003002FD"/>
    <w:rsid w:val="00301283"/>
    <w:rsid w:val="00301E62"/>
    <w:rsid w:val="00301EE2"/>
    <w:rsid w:val="00302E95"/>
    <w:rsid w:val="0030437A"/>
    <w:rsid w:val="00304450"/>
    <w:rsid w:val="003047FD"/>
    <w:rsid w:val="00304AF8"/>
    <w:rsid w:val="00304B10"/>
    <w:rsid w:val="00304B4C"/>
    <w:rsid w:val="00305AB0"/>
    <w:rsid w:val="00306C0E"/>
    <w:rsid w:val="00307215"/>
    <w:rsid w:val="00307573"/>
    <w:rsid w:val="00307647"/>
    <w:rsid w:val="003079C0"/>
    <w:rsid w:val="003103A3"/>
    <w:rsid w:val="00311150"/>
    <w:rsid w:val="0031123B"/>
    <w:rsid w:val="00311291"/>
    <w:rsid w:val="00311640"/>
    <w:rsid w:val="003116CC"/>
    <w:rsid w:val="003129C1"/>
    <w:rsid w:val="00313137"/>
    <w:rsid w:val="003132D1"/>
    <w:rsid w:val="00313516"/>
    <w:rsid w:val="00313685"/>
    <w:rsid w:val="00313DC6"/>
    <w:rsid w:val="003146AF"/>
    <w:rsid w:val="00315190"/>
    <w:rsid w:val="00315269"/>
    <w:rsid w:val="003159EB"/>
    <w:rsid w:val="00315AAE"/>
    <w:rsid w:val="0031654A"/>
    <w:rsid w:val="00316BB2"/>
    <w:rsid w:val="00316F2A"/>
    <w:rsid w:val="003174FC"/>
    <w:rsid w:val="00317992"/>
    <w:rsid w:val="00317AA5"/>
    <w:rsid w:val="00317C85"/>
    <w:rsid w:val="00317FE1"/>
    <w:rsid w:val="00321055"/>
    <w:rsid w:val="00321065"/>
    <w:rsid w:val="00321405"/>
    <w:rsid w:val="00321EC1"/>
    <w:rsid w:val="00322AB2"/>
    <w:rsid w:val="003230A4"/>
    <w:rsid w:val="0032355E"/>
    <w:rsid w:val="00323B7C"/>
    <w:rsid w:val="00323F71"/>
    <w:rsid w:val="00324065"/>
    <w:rsid w:val="00324574"/>
    <w:rsid w:val="003246F1"/>
    <w:rsid w:val="0032474B"/>
    <w:rsid w:val="0032480A"/>
    <w:rsid w:val="003249D2"/>
    <w:rsid w:val="003254BB"/>
    <w:rsid w:val="00325939"/>
    <w:rsid w:val="003263AB"/>
    <w:rsid w:val="003271D0"/>
    <w:rsid w:val="00327CF2"/>
    <w:rsid w:val="00330928"/>
    <w:rsid w:val="003325CA"/>
    <w:rsid w:val="003329DF"/>
    <w:rsid w:val="003334E3"/>
    <w:rsid w:val="003334FE"/>
    <w:rsid w:val="00333A10"/>
    <w:rsid w:val="003345F7"/>
    <w:rsid w:val="00334768"/>
    <w:rsid w:val="00335368"/>
    <w:rsid w:val="003370A9"/>
    <w:rsid w:val="00337C4F"/>
    <w:rsid w:val="003408CB"/>
    <w:rsid w:val="00340C01"/>
    <w:rsid w:val="00342011"/>
    <w:rsid w:val="003425E0"/>
    <w:rsid w:val="00342E89"/>
    <w:rsid w:val="00343CEE"/>
    <w:rsid w:val="00343E5D"/>
    <w:rsid w:val="0034457E"/>
    <w:rsid w:val="00344B54"/>
    <w:rsid w:val="003454C8"/>
    <w:rsid w:val="00345F35"/>
    <w:rsid w:val="00346173"/>
    <w:rsid w:val="003471EF"/>
    <w:rsid w:val="003474C7"/>
    <w:rsid w:val="00347795"/>
    <w:rsid w:val="0035046C"/>
    <w:rsid w:val="00350C78"/>
    <w:rsid w:val="00351745"/>
    <w:rsid w:val="00351775"/>
    <w:rsid w:val="00352146"/>
    <w:rsid w:val="00352848"/>
    <w:rsid w:val="00352D43"/>
    <w:rsid w:val="00352EB8"/>
    <w:rsid w:val="00353374"/>
    <w:rsid w:val="0035360F"/>
    <w:rsid w:val="003545B1"/>
    <w:rsid w:val="00354B15"/>
    <w:rsid w:val="00354B31"/>
    <w:rsid w:val="0035500D"/>
    <w:rsid w:val="00355567"/>
    <w:rsid w:val="00356284"/>
    <w:rsid w:val="00356C9C"/>
    <w:rsid w:val="00357750"/>
    <w:rsid w:val="0036029F"/>
    <w:rsid w:val="0036053E"/>
    <w:rsid w:val="0036168E"/>
    <w:rsid w:val="003618E5"/>
    <w:rsid w:val="0036319C"/>
    <w:rsid w:val="00363573"/>
    <w:rsid w:val="00363BFE"/>
    <w:rsid w:val="00364BCD"/>
    <w:rsid w:val="00365804"/>
    <w:rsid w:val="00366392"/>
    <w:rsid w:val="00366925"/>
    <w:rsid w:val="003677BE"/>
    <w:rsid w:val="003700B4"/>
    <w:rsid w:val="00371733"/>
    <w:rsid w:val="003724C3"/>
    <w:rsid w:val="00372898"/>
    <w:rsid w:val="00372AAA"/>
    <w:rsid w:val="00372C11"/>
    <w:rsid w:val="003759EF"/>
    <w:rsid w:val="00375E19"/>
    <w:rsid w:val="00376059"/>
    <w:rsid w:val="00376160"/>
    <w:rsid w:val="003767F9"/>
    <w:rsid w:val="00376DB8"/>
    <w:rsid w:val="00376F1D"/>
    <w:rsid w:val="00381275"/>
    <w:rsid w:val="00384DFC"/>
    <w:rsid w:val="00384EAA"/>
    <w:rsid w:val="0038504E"/>
    <w:rsid w:val="0038515B"/>
    <w:rsid w:val="00386946"/>
    <w:rsid w:val="00386C16"/>
    <w:rsid w:val="003871A8"/>
    <w:rsid w:val="00387547"/>
    <w:rsid w:val="00387A94"/>
    <w:rsid w:val="00390C10"/>
    <w:rsid w:val="00391D04"/>
    <w:rsid w:val="0039257D"/>
    <w:rsid w:val="00392A49"/>
    <w:rsid w:val="00392F19"/>
    <w:rsid w:val="00393EE9"/>
    <w:rsid w:val="00395246"/>
    <w:rsid w:val="0039C3C4"/>
    <w:rsid w:val="003A013E"/>
    <w:rsid w:val="003A01C8"/>
    <w:rsid w:val="003A0A05"/>
    <w:rsid w:val="003A1229"/>
    <w:rsid w:val="003A1382"/>
    <w:rsid w:val="003A16D7"/>
    <w:rsid w:val="003A181A"/>
    <w:rsid w:val="003A1BB0"/>
    <w:rsid w:val="003A1FBD"/>
    <w:rsid w:val="003A2770"/>
    <w:rsid w:val="003A2FA8"/>
    <w:rsid w:val="003A35EB"/>
    <w:rsid w:val="003A3BC2"/>
    <w:rsid w:val="003A412F"/>
    <w:rsid w:val="003A4AE1"/>
    <w:rsid w:val="003A5558"/>
    <w:rsid w:val="003A6047"/>
    <w:rsid w:val="003A60C4"/>
    <w:rsid w:val="003A69B7"/>
    <w:rsid w:val="003A7195"/>
    <w:rsid w:val="003B00AC"/>
    <w:rsid w:val="003B1E1B"/>
    <w:rsid w:val="003B23E6"/>
    <w:rsid w:val="003B25D4"/>
    <w:rsid w:val="003B2A6A"/>
    <w:rsid w:val="003B2BF3"/>
    <w:rsid w:val="003B366A"/>
    <w:rsid w:val="003B3739"/>
    <w:rsid w:val="003B4A8E"/>
    <w:rsid w:val="003B4BF6"/>
    <w:rsid w:val="003B55DF"/>
    <w:rsid w:val="003B5796"/>
    <w:rsid w:val="003B5AA2"/>
    <w:rsid w:val="003B5AD9"/>
    <w:rsid w:val="003B5C1B"/>
    <w:rsid w:val="003B6178"/>
    <w:rsid w:val="003B6216"/>
    <w:rsid w:val="003B6886"/>
    <w:rsid w:val="003C05E4"/>
    <w:rsid w:val="003C0BE8"/>
    <w:rsid w:val="003C12F2"/>
    <w:rsid w:val="003C1577"/>
    <w:rsid w:val="003C251B"/>
    <w:rsid w:val="003C3313"/>
    <w:rsid w:val="003C3411"/>
    <w:rsid w:val="003C3CD1"/>
    <w:rsid w:val="003C499F"/>
    <w:rsid w:val="003C5900"/>
    <w:rsid w:val="003C5E1C"/>
    <w:rsid w:val="003C5F3A"/>
    <w:rsid w:val="003C6608"/>
    <w:rsid w:val="003C7B92"/>
    <w:rsid w:val="003C7BE9"/>
    <w:rsid w:val="003D026E"/>
    <w:rsid w:val="003D1A43"/>
    <w:rsid w:val="003D1F87"/>
    <w:rsid w:val="003D3442"/>
    <w:rsid w:val="003D4123"/>
    <w:rsid w:val="003D61B4"/>
    <w:rsid w:val="003D6225"/>
    <w:rsid w:val="003D6372"/>
    <w:rsid w:val="003D6462"/>
    <w:rsid w:val="003D6835"/>
    <w:rsid w:val="003D7A54"/>
    <w:rsid w:val="003D7A77"/>
    <w:rsid w:val="003E16B2"/>
    <w:rsid w:val="003E2110"/>
    <w:rsid w:val="003E23D2"/>
    <w:rsid w:val="003E24BF"/>
    <w:rsid w:val="003E262D"/>
    <w:rsid w:val="003E2AA1"/>
    <w:rsid w:val="003E2FE8"/>
    <w:rsid w:val="003E30F7"/>
    <w:rsid w:val="003E3662"/>
    <w:rsid w:val="003E3DE5"/>
    <w:rsid w:val="003E7C09"/>
    <w:rsid w:val="003F19A8"/>
    <w:rsid w:val="003F1B50"/>
    <w:rsid w:val="003F20BF"/>
    <w:rsid w:val="003F2485"/>
    <w:rsid w:val="003F2C92"/>
    <w:rsid w:val="003F2F97"/>
    <w:rsid w:val="003F3B8F"/>
    <w:rsid w:val="003F3C4B"/>
    <w:rsid w:val="003F3F8B"/>
    <w:rsid w:val="003F41FE"/>
    <w:rsid w:val="003F4C87"/>
    <w:rsid w:val="003F4FFD"/>
    <w:rsid w:val="003F53FD"/>
    <w:rsid w:val="003F54DE"/>
    <w:rsid w:val="003F57E4"/>
    <w:rsid w:val="003F58BF"/>
    <w:rsid w:val="003F5ED3"/>
    <w:rsid w:val="003F6551"/>
    <w:rsid w:val="003F6CBC"/>
    <w:rsid w:val="003F7077"/>
    <w:rsid w:val="004005AB"/>
    <w:rsid w:val="00400A08"/>
    <w:rsid w:val="00401343"/>
    <w:rsid w:val="00401399"/>
    <w:rsid w:val="00401691"/>
    <w:rsid w:val="00402573"/>
    <w:rsid w:val="00402BA7"/>
    <w:rsid w:val="00403F85"/>
    <w:rsid w:val="004041B5"/>
    <w:rsid w:val="004046DA"/>
    <w:rsid w:val="0040583D"/>
    <w:rsid w:val="00406BE4"/>
    <w:rsid w:val="00407240"/>
    <w:rsid w:val="0040724B"/>
    <w:rsid w:val="004077B4"/>
    <w:rsid w:val="00410A85"/>
    <w:rsid w:val="004132F9"/>
    <w:rsid w:val="00413312"/>
    <w:rsid w:val="004140C9"/>
    <w:rsid w:val="00414684"/>
    <w:rsid w:val="00414CE1"/>
    <w:rsid w:val="00414F5F"/>
    <w:rsid w:val="0041509C"/>
    <w:rsid w:val="004152B7"/>
    <w:rsid w:val="00416CD2"/>
    <w:rsid w:val="004172C3"/>
    <w:rsid w:val="0041B250"/>
    <w:rsid w:val="0042150F"/>
    <w:rsid w:val="00421947"/>
    <w:rsid w:val="0042196E"/>
    <w:rsid w:val="00422BB2"/>
    <w:rsid w:val="00422C27"/>
    <w:rsid w:val="00422F4A"/>
    <w:rsid w:val="00423306"/>
    <w:rsid w:val="004233A4"/>
    <w:rsid w:val="00423446"/>
    <w:rsid w:val="0042389E"/>
    <w:rsid w:val="00424848"/>
    <w:rsid w:val="00424BBC"/>
    <w:rsid w:val="00424F29"/>
    <w:rsid w:val="00425225"/>
    <w:rsid w:val="00425AFC"/>
    <w:rsid w:val="00425F1E"/>
    <w:rsid w:val="00425FE9"/>
    <w:rsid w:val="00426488"/>
    <w:rsid w:val="0042737D"/>
    <w:rsid w:val="00427DAD"/>
    <w:rsid w:val="0043025B"/>
    <w:rsid w:val="00430281"/>
    <w:rsid w:val="0043037F"/>
    <w:rsid w:val="004308CE"/>
    <w:rsid w:val="00430E84"/>
    <w:rsid w:val="004316A3"/>
    <w:rsid w:val="004318DE"/>
    <w:rsid w:val="00432374"/>
    <w:rsid w:val="004325EC"/>
    <w:rsid w:val="0043279C"/>
    <w:rsid w:val="00433189"/>
    <w:rsid w:val="004335D4"/>
    <w:rsid w:val="0043428A"/>
    <w:rsid w:val="00434450"/>
    <w:rsid w:val="004348B7"/>
    <w:rsid w:val="00434B18"/>
    <w:rsid w:val="0043575B"/>
    <w:rsid w:val="004357BC"/>
    <w:rsid w:val="00435F41"/>
    <w:rsid w:val="0043618F"/>
    <w:rsid w:val="00436422"/>
    <w:rsid w:val="00436A03"/>
    <w:rsid w:val="00437207"/>
    <w:rsid w:val="0043745E"/>
    <w:rsid w:val="00437537"/>
    <w:rsid w:val="00437EBD"/>
    <w:rsid w:val="0044168B"/>
    <w:rsid w:val="00441929"/>
    <w:rsid w:val="00442AB6"/>
    <w:rsid w:val="00442E70"/>
    <w:rsid w:val="004437A9"/>
    <w:rsid w:val="004438AE"/>
    <w:rsid w:val="00443A81"/>
    <w:rsid w:val="00443FC6"/>
    <w:rsid w:val="0044455B"/>
    <w:rsid w:val="00444CAA"/>
    <w:rsid w:val="00446479"/>
    <w:rsid w:val="0044656D"/>
    <w:rsid w:val="0044691B"/>
    <w:rsid w:val="00447802"/>
    <w:rsid w:val="00447C7C"/>
    <w:rsid w:val="00450E68"/>
    <w:rsid w:val="0045132B"/>
    <w:rsid w:val="00451DD7"/>
    <w:rsid w:val="0045200B"/>
    <w:rsid w:val="004521F2"/>
    <w:rsid w:val="004525E4"/>
    <w:rsid w:val="00452D83"/>
    <w:rsid w:val="00453A4E"/>
    <w:rsid w:val="00454548"/>
    <w:rsid w:val="00454580"/>
    <w:rsid w:val="00454B5A"/>
    <w:rsid w:val="004551C1"/>
    <w:rsid w:val="004554BF"/>
    <w:rsid w:val="00455AA7"/>
    <w:rsid w:val="00455C37"/>
    <w:rsid w:val="004573A2"/>
    <w:rsid w:val="0045744F"/>
    <w:rsid w:val="00457E73"/>
    <w:rsid w:val="00461301"/>
    <w:rsid w:val="0046292A"/>
    <w:rsid w:val="00462FBE"/>
    <w:rsid w:val="00463276"/>
    <w:rsid w:val="004639C7"/>
    <w:rsid w:val="00464247"/>
    <w:rsid w:val="0046455A"/>
    <w:rsid w:val="00464BF6"/>
    <w:rsid w:val="0046510C"/>
    <w:rsid w:val="004652C5"/>
    <w:rsid w:val="0046532B"/>
    <w:rsid w:val="00465463"/>
    <w:rsid w:val="00465DF3"/>
    <w:rsid w:val="0047192E"/>
    <w:rsid w:val="00471BAD"/>
    <w:rsid w:val="00471EF6"/>
    <w:rsid w:val="004720ED"/>
    <w:rsid w:val="0047247B"/>
    <w:rsid w:val="0047266B"/>
    <w:rsid w:val="004730C0"/>
    <w:rsid w:val="004736CE"/>
    <w:rsid w:val="004749D2"/>
    <w:rsid w:val="00474D59"/>
    <w:rsid w:val="0047567D"/>
    <w:rsid w:val="00476D58"/>
    <w:rsid w:val="00477F5D"/>
    <w:rsid w:val="00480802"/>
    <w:rsid w:val="00480B6F"/>
    <w:rsid w:val="00480B95"/>
    <w:rsid w:val="0048111D"/>
    <w:rsid w:val="004812B6"/>
    <w:rsid w:val="00481656"/>
    <w:rsid w:val="004818C6"/>
    <w:rsid w:val="00481F31"/>
    <w:rsid w:val="00482BF3"/>
    <w:rsid w:val="00482DAC"/>
    <w:rsid w:val="004841C0"/>
    <w:rsid w:val="004842B7"/>
    <w:rsid w:val="00484563"/>
    <w:rsid w:val="004849A8"/>
    <w:rsid w:val="004854E1"/>
    <w:rsid w:val="00485A6B"/>
    <w:rsid w:val="00485F73"/>
    <w:rsid w:val="00486078"/>
    <w:rsid w:val="00486296"/>
    <w:rsid w:val="004863B6"/>
    <w:rsid w:val="004864DC"/>
    <w:rsid w:val="00486C42"/>
    <w:rsid w:val="00487177"/>
    <w:rsid w:val="00487513"/>
    <w:rsid w:val="004877FC"/>
    <w:rsid w:val="004902D7"/>
    <w:rsid w:val="00490A9D"/>
    <w:rsid w:val="00490DA6"/>
    <w:rsid w:val="00491C24"/>
    <w:rsid w:val="00492466"/>
    <w:rsid w:val="00492CBF"/>
    <w:rsid w:val="004932C1"/>
    <w:rsid w:val="00494A5D"/>
    <w:rsid w:val="004953E8"/>
    <w:rsid w:val="004966AB"/>
    <w:rsid w:val="004966AE"/>
    <w:rsid w:val="00496BED"/>
    <w:rsid w:val="004A053A"/>
    <w:rsid w:val="004A19B2"/>
    <w:rsid w:val="004A23CD"/>
    <w:rsid w:val="004A38EF"/>
    <w:rsid w:val="004A3CDD"/>
    <w:rsid w:val="004A5074"/>
    <w:rsid w:val="004A5972"/>
    <w:rsid w:val="004A5CF5"/>
    <w:rsid w:val="004A5DD5"/>
    <w:rsid w:val="004A5E1F"/>
    <w:rsid w:val="004A60C6"/>
    <w:rsid w:val="004A6A03"/>
    <w:rsid w:val="004A7347"/>
    <w:rsid w:val="004A7484"/>
    <w:rsid w:val="004B00C1"/>
    <w:rsid w:val="004B00E2"/>
    <w:rsid w:val="004B041C"/>
    <w:rsid w:val="004B096C"/>
    <w:rsid w:val="004B0F57"/>
    <w:rsid w:val="004B1387"/>
    <w:rsid w:val="004B2073"/>
    <w:rsid w:val="004B246A"/>
    <w:rsid w:val="004B24A7"/>
    <w:rsid w:val="004B2906"/>
    <w:rsid w:val="004B2ADD"/>
    <w:rsid w:val="004B38FF"/>
    <w:rsid w:val="004B43AB"/>
    <w:rsid w:val="004B4C23"/>
    <w:rsid w:val="004B6172"/>
    <w:rsid w:val="004B648C"/>
    <w:rsid w:val="004B679F"/>
    <w:rsid w:val="004B750E"/>
    <w:rsid w:val="004C0173"/>
    <w:rsid w:val="004C01CF"/>
    <w:rsid w:val="004C01F4"/>
    <w:rsid w:val="004C06DE"/>
    <w:rsid w:val="004C10EB"/>
    <w:rsid w:val="004C1145"/>
    <w:rsid w:val="004C29EA"/>
    <w:rsid w:val="004C333B"/>
    <w:rsid w:val="004C33B2"/>
    <w:rsid w:val="004C3B2A"/>
    <w:rsid w:val="004C4AB1"/>
    <w:rsid w:val="004C5C8E"/>
    <w:rsid w:val="004C5CB5"/>
    <w:rsid w:val="004C6162"/>
    <w:rsid w:val="004C6949"/>
    <w:rsid w:val="004C6AC6"/>
    <w:rsid w:val="004C6D9E"/>
    <w:rsid w:val="004D092B"/>
    <w:rsid w:val="004D0E4C"/>
    <w:rsid w:val="004D10BF"/>
    <w:rsid w:val="004D1458"/>
    <w:rsid w:val="004D1738"/>
    <w:rsid w:val="004D1935"/>
    <w:rsid w:val="004D279E"/>
    <w:rsid w:val="004D2CD9"/>
    <w:rsid w:val="004D3080"/>
    <w:rsid w:val="004D3D16"/>
    <w:rsid w:val="004D4ACB"/>
    <w:rsid w:val="004D5C51"/>
    <w:rsid w:val="004D6AF7"/>
    <w:rsid w:val="004D6BE4"/>
    <w:rsid w:val="004D713E"/>
    <w:rsid w:val="004D7D75"/>
    <w:rsid w:val="004E0D0A"/>
    <w:rsid w:val="004E0EFE"/>
    <w:rsid w:val="004E1873"/>
    <w:rsid w:val="004E2572"/>
    <w:rsid w:val="004E2EA2"/>
    <w:rsid w:val="004E2FE7"/>
    <w:rsid w:val="004E3194"/>
    <w:rsid w:val="004E3255"/>
    <w:rsid w:val="004E3F54"/>
    <w:rsid w:val="004E44F3"/>
    <w:rsid w:val="004E4729"/>
    <w:rsid w:val="004E5B58"/>
    <w:rsid w:val="004E5B91"/>
    <w:rsid w:val="004E5E19"/>
    <w:rsid w:val="004E6C22"/>
    <w:rsid w:val="004E6D5C"/>
    <w:rsid w:val="004E6FF1"/>
    <w:rsid w:val="004E75E6"/>
    <w:rsid w:val="004E7C37"/>
    <w:rsid w:val="004E7D7F"/>
    <w:rsid w:val="004F0209"/>
    <w:rsid w:val="004F0646"/>
    <w:rsid w:val="004F1022"/>
    <w:rsid w:val="004F20B4"/>
    <w:rsid w:val="004F2B82"/>
    <w:rsid w:val="004F31BD"/>
    <w:rsid w:val="004F41F5"/>
    <w:rsid w:val="004F5770"/>
    <w:rsid w:val="004F671D"/>
    <w:rsid w:val="004F6C15"/>
    <w:rsid w:val="00500A32"/>
    <w:rsid w:val="00500C97"/>
    <w:rsid w:val="00500FD9"/>
    <w:rsid w:val="00501FA1"/>
    <w:rsid w:val="00502AC6"/>
    <w:rsid w:val="00502AF8"/>
    <w:rsid w:val="00502F1E"/>
    <w:rsid w:val="00503683"/>
    <w:rsid w:val="005044C4"/>
    <w:rsid w:val="00505065"/>
    <w:rsid w:val="0050510C"/>
    <w:rsid w:val="00505990"/>
    <w:rsid w:val="00506088"/>
    <w:rsid w:val="00506147"/>
    <w:rsid w:val="00506C83"/>
    <w:rsid w:val="00507292"/>
    <w:rsid w:val="00507A8D"/>
    <w:rsid w:val="005106FD"/>
    <w:rsid w:val="0051177D"/>
    <w:rsid w:val="005117D8"/>
    <w:rsid w:val="00511F2A"/>
    <w:rsid w:val="00512576"/>
    <w:rsid w:val="00512594"/>
    <w:rsid w:val="00513085"/>
    <w:rsid w:val="00513198"/>
    <w:rsid w:val="00513A29"/>
    <w:rsid w:val="005148F8"/>
    <w:rsid w:val="00514A8A"/>
    <w:rsid w:val="00514D84"/>
    <w:rsid w:val="00515360"/>
    <w:rsid w:val="0051575A"/>
    <w:rsid w:val="0051600F"/>
    <w:rsid w:val="00516880"/>
    <w:rsid w:val="00516933"/>
    <w:rsid w:val="0051756F"/>
    <w:rsid w:val="00520B14"/>
    <w:rsid w:val="0052115A"/>
    <w:rsid w:val="0052179A"/>
    <w:rsid w:val="0052199D"/>
    <w:rsid w:val="00521CEF"/>
    <w:rsid w:val="00521E42"/>
    <w:rsid w:val="00521E63"/>
    <w:rsid w:val="00521EAB"/>
    <w:rsid w:val="005220A2"/>
    <w:rsid w:val="0052232C"/>
    <w:rsid w:val="005230F9"/>
    <w:rsid w:val="00523673"/>
    <w:rsid w:val="00523939"/>
    <w:rsid w:val="00523B45"/>
    <w:rsid w:val="00523E79"/>
    <w:rsid w:val="00523E97"/>
    <w:rsid w:val="0052426B"/>
    <w:rsid w:val="00524A26"/>
    <w:rsid w:val="00524BDB"/>
    <w:rsid w:val="0052552C"/>
    <w:rsid w:val="00525911"/>
    <w:rsid w:val="00525BD3"/>
    <w:rsid w:val="00526771"/>
    <w:rsid w:val="0052730C"/>
    <w:rsid w:val="0053019F"/>
    <w:rsid w:val="005303C9"/>
    <w:rsid w:val="005309BB"/>
    <w:rsid w:val="0053151D"/>
    <w:rsid w:val="00531BAC"/>
    <w:rsid w:val="00531C69"/>
    <w:rsid w:val="00532701"/>
    <w:rsid w:val="00533861"/>
    <w:rsid w:val="00534B6F"/>
    <w:rsid w:val="00535950"/>
    <w:rsid w:val="00535D27"/>
    <w:rsid w:val="00536A60"/>
    <w:rsid w:val="005373D0"/>
    <w:rsid w:val="005379F3"/>
    <w:rsid w:val="0054096B"/>
    <w:rsid w:val="00541305"/>
    <w:rsid w:val="00541448"/>
    <w:rsid w:val="005414D7"/>
    <w:rsid w:val="0054186C"/>
    <w:rsid w:val="005420AD"/>
    <w:rsid w:val="00542848"/>
    <w:rsid w:val="00542AD5"/>
    <w:rsid w:val="00542DB6"/>
    <w:rsid w:val="005432B1"/>
    <w:rsid w:val="00543837"/>
    <w:rsid w:val="00543BB0"/>
    <w:rsid w:val="0054467E"/>
    <w:rsid w:val="00544918"/>
    <w:rsid w:val="00544DFA"/>
    <w:rsid w:val="005456DE"/>
    <w:rsid w:val="0054616E"/>
    <w:rsid w:val="00546EEB"/>
    <w:rsid w:val="00546FF9"/>
    <w:rsid w:val="00547487"/>
    <w:rsid w:val="005503B4"/>
    <w:rsid w:val="00550480"/>
    <w:rsid w:val="0055056D"/>
    <w:rsid w:val="0055095D"/>
    <w:rsid w:val="00550BDF"/>
    <w:rsid w:val="00550CEC"/>
    <w:rsid w:val="005517B4"/>
    <w:rsid w:val="00551D8E"/>
    <w:rsid w:val="00552153"/>
    <w:rsid w:val="005523A6"/>
    <w:rsid w:val="005527E8"/>
    <w:rsid w:val="005528F8"/>
    <w:rsid w:val="00552A13"/>
    <w:rsid w:val="00552B8F"/>
    <w:rsid w:val="00552DA7"/>
    <w:rsid w:val="005542B1"/>
    <w:rsid w:val="005543AD"/>
    <w:rsid w:val="005544B8"/>
    <w:rsid w:val="00554690"/>
    <w:rsid w:val="00554888"/>
    <w:rsid w:val="00554C81"/>
    <w:rsid w:val="00555017"/>
    <w:rsid w:val="005550EA"/>
    <w:rsid w:val="00555178"/>
    <w:rsid w:val="005551A8"/>
    <w:rsid w:val="00556BBA"/>
    <w:rsid w:val="00556D96"/>
    <w:rsid w:val="00556F7B"/>
    <w:rsid w:val="00557034"/>
    <w:rsid w:val="005578BB"/>
    <w:rsid w:val="005603FF"/>
    <w:rsid w:val="0056041F"/>
    <w:rsid w:val="0056067B"/>
    <w:rsid w:val="00560D5E"/>
    <w:rsid w:val="00561AD9"/>
    <w:rsid w:val="00562A3D"/>
    <w:rsid w:val="0056321E"/>
    <w:rsid w:val="00563BAD"/>
    <w:rsid w:val="00564735"/>
    <w:rsid w:val="005647E0"/>
    <w:rsid w:val="0056576E"/>
    <w:rsid w:val="00565A4C"/>
    <w:rsid w:val="00565FD8"/>
    <w:rsid w:val="005664C2"/>
    <w:rsid w:val="005673B2"/>
    <w:rsid w:val="005673F7"/>
    <w:rsid w:val="0056743F"/>
    <w:rsid w:val="0057018E"/>
    <w:rsid w:val="0057020D"/>
    <w:rsid w:val="00570286"/>
    <w:rsid w:val="00571217"/>
    <w:rsid w:val="005715DA"/>
    <w:rsid w:val="00571ADB"/>
    <w:rsid w:val="00571B39"/>
    <w:rsid w:val="00573026"/>
    <w:rsid w:val="0057324A"/>
    <w:rsid w:val="00573A9B"/>
    <w:rsid w:val="00574BC5"/>
    <w:rsid w:val="00575CFA"/>
    <w:rsid w:val="00575D97"/>
    <w:rsid w:val="005761EA"/>
    <w:rsid w:val="005762ED"/>
    <w:rsid w:val="00576720"/>
    <w:rsid w:val="00576BE9"/>
    <w:rsid w:val="00577572"/>
    <w:rsid w:val="00577833"/>
    <w:rsid w:val="005805A9"/>
    <w:rsid w:val="0058080F"/>
    <w:rsid w:val="00580C70"/>
    <w:rsid w:val="0058119F"/>
    <w:rsid w:val="00581354"/>
    <w:rsid w:val="00581876"/>
    <w:rsid w:val="005818B2"/>
    <w:rsid w:val="00582102"/>
    <w:rsid w:val="00582229"/>
    <w:rsid w:val="00582884"/>
    <w:rsid w:val="00582A03"/>
    <w:rsid w:val="00583548"/>
    <w:rsid w:val="0058591B"/>
    <w:rsid w:val="00585A98"/>
    <w:rsid w:val="00585DCC"/>
    <w:rsid w:val="005861BC"/>
    <w:rsid w:val="0059026D"/>
    <w:rsid w:val="005906A4"/>
    <w:rsid w:val="0059170F"/>
    <w:rsid w:val="00591808"/>
    <w:rsid w:val="00591BC1"/>
    <w:rsid w:val="00593EA3"/>
    <w:rsid w:val="00593FCF"/>
    <w:rsid w:val="0059465B"/>
    <w:rsid w:val="00594A31"/>
    <w:rsid w:val="00595111"/>
    <w:rsid w:val="00596396"/>
    <w:rsid w:val="00596471"/>
    <w:rsid w:val="00596A13"/>
    <w:rsid w:val="00597411"/>
    <w:rsid w:val="005A0C37"/>
    <w:rsid w:val="005A1995"/>
    <w:rsid w:val="005A248A"/>
    <w:rsid w:val="005A2779"/>
    <w:rsid w:val="005A2CDF"/>
    <w:rsid w:val="005A2EF1"/>
    <w:rsid w:val="005A2FF6"/>
    <w:rsid w:val="005A3936"/>
    <w:rsid w:val="005A4670"/>
    <w:rsid w:val="005A4B47"/>
    <w:rsid w:val="005A4D59"/>
    <w:rsid w:val="005A51FC"/>
    <w:rsid w:val="005A52C1"/>
    <w:rsid w:val="005A6C3C"/>
    <w:rsid w:val="005A6DBC"/>
    <w:rsid w:val="005A7080"/>
    <w:rsid w:val="005A7D3C"/>
    <w:rsid w:val="005B0527"/>
    <w:rsid w:val="005B1262"/>
    <w:rsid w:val="005B1A8C"/>
    <w:rsid w:val="005B25A9"/>
    <w:rsid w:val="005B3B02"/>
    <w:rsid w:val="005B3F04"/>
    <w:rsid w:val="005B445D"/>
    <w:rsid w:val="005B48ED"/>
    <w:rsid w:val="005B4CE5"/>
    <w:rsid w:val="005B5B22"/>
    <w:rsid w:val="005B6A4A"/>
    <w:rsid w:val="005B6EBA"/>
    <w:rsid w:val="005B7ACD"/>
    <w:rsid w:val="005B7D2C"/>
    <w:rsid w:val="005C14E2"/>
    <w:rsid w:val="005C16CD"/>
    <w:rsid w:val="005C235F"/>
    <w:rsid w:val="005C30B4"/>
    <w:rsid w:val="005C32BF"/>
    <w:rsid w:val="005C4520"/>
    <w:rsid w:val="005C57D4"/>
    <w:rsid w:val="005C58FF"/>
    <w:rsid w:val="005C5D18"/>
    <w:rsid w:val="005C613C"/>
    <w:rsid w:val="005C637C"/>
    <w:rsid w:val="005C638D"/>
    <w:rsid w:val="005C63F7"/>
    <w:rsid w:val="005C6511"/>
    <w:rsid w:val="005D0098"/>
    <w:rsid w:val="005D057C"/>
    <w:rsid w:val="005D0C48"/>
    <w:rsid w:val="005D0C77"/>
    <w:rsid w:val="005D106B"/>
    <w:rsid w:val="005D1986"/>
    <w:rsid w:val="005D286E"/>
    <w:rsid w:val="005D3543"/>
    <w:rsid w:val="005D3676"/>
    <w:rsid w:val="005D394A"/>
    <w:rsid w:val="005D3A1B"/>
    <w:rsid w:val="005D3AC0"/>
    <w:rsid w:val="005D3B03"/>
    <w:rsid w:val="005D5880"/>
    <w:rsid w:val="005D5922"/>
    <w:rsid w:val="005D5B24"/>
    <w:rsid w:val="005D5C6F"/>
    <w:rsid w:val="005D6EC3"/>
    <w:rsid w:val="005D764C"/>
    <w:rsid w:val="005E12E0"/>
    <w:rsid w:val="005E1A28"/>
    <w:rsid w:val="005E2CCA"/>
    <w:rsid w:val="005E365D"/>
    <w:rsid w:val="005E3985"/>
    <w:rsid w:val="005E3CAD"/>
    <w:rsid w:val="005E4BE3"/>
    <w:rsid w:val="005E517A"/>
    <w:rsid w:val="005E53BA"/>
    <w:rsid w:val="005E5472"/>
    <w:rsid w:val="005E5767"/>
    <w:rsid w:val="005E59AA"/>
    <w:rsid w:val="005E5B7E"/>
    <w:rsid w:val="005E6F27"/>
    <w:rsid w:val="005E6F94"/>
    <w:rsid w:val="005E70A9"/>
    <w:rsid w:val="005E791A"/>
    <w:rsid w:val="005E7BB0"/>
    <w:rsid w:val="005F0DF1"/>
    <w:rsid w:val="005F10A3"/>
    <w:rsid w:val="005F15EB"/>
    <w:rsid w:val="005F163B"/>
    <w:rsid w:val="005F18B9"/>
    <w:rsid w:val="005F1AA9"/>
    <w:rsid w:val="005F24BF"/>
    <w:rsid w:val="005F307C"/>
    <w:rsid w:val="005F3A8B"/>
    <w:rsid w:val="005F456C"/>
    <w:rsid w:val="005F4F43"/>
    <w:rsid w:val="005F5123"/>
    <w:rsid w:val="005F5691"/>
    <w:rsid w:val="005F65C7"/>
    <w:rsid w:val="005F67C0"/>
    <w:rsid w:val="005F79D8"/>
    <w:rsid w:val="005F7C5E"/>
    <w:rsid w:val="00600664"/>
    <w:rsid w:val="006006CC"/>
    <w:rsid w:val="006019FA"/>
    <w:rsid w:val="00601C33"/>
    <w:rsid w:val="00602931"/>
    <w:rsid w:val="00602A27"/>
    <w:rsid w:val="00602B85"/>
    <w:rsid w:val="00602F5C"/>
    <w:rsid w:val="006032F0"/>
    <w:rsid w:val="00603C7C"/>
    <w:rsid w:val="00604154"/>
    <w:rsid w:val="00604657"/>
    <w:rsid w:val="00604B0F"/>
    <w:rsid w:val="00605290"/>
    <w:rsid w:val="006054C3"/>
    <w:rsid w:val="00605B67"/>
    <w:rsid w:val="006060CC"/>
    <w:rsid w:val="00606842"/>
    <w:rsid w:val="00606A55"/>
    <w:rsid w:val="00607475"/>
    <w:rsid w:val="00607A4C"/>
    <w:rsid w:val="00610683"/>
    <w:rsid w:val="00610C79"/>
    <w:rsid w:val="0061218D"/>
    <w:rsid w:val="00612769"/>
    <w:rsid w:val="006128F5"/>
    <w:rsid w:val="00613E30"/>
    <w:rsid w:val="00615473"/>
    <w:rsid w:val="006154D8"/>
    <w:rsid w:val="006158C9"/>
    <w:rsid w:val="00615A29"/>
    <w:rsid w:val="00615A5C"/>
    <w:rsid w:val="00616212"/>
    <w:rsid w:val="006164DC"/>
    <w:rsid w:val="006166DB"/>
    <w:rsid w:val="00620197"/>
    <w:rsid w:val="006201DD"/>
    <w:rsid w:val="00620288"/>
    <w:rsid w:val="006220A9"/>
    <w:rsid w:val="00622CD4"/>
    <w:rsid w:val="006232D9"/>
    <w:rsid w:val="006234D6"/>
    <w:rsid w:val="00623B43"/>
    <w:rsid w:val="00623CF4"/>
    <w:rsid w:val="00624209"/>
    <w:rsid w:val="006247AA"/>
    <w:rsid w:val="0062497C"/>
    <w:rsid w:val="00624B87"/>
    <w:rsid w:val="00625E6A"/>
    <w:rsid w:val="00626DF4"/>
    <w:rsid w:val="00626E23"/>
    <w:rsid w:val="00627AFA"/>
    <w:rsid w:val="0062CDB3"/>
    <w:rsid w:val="006303BA"/>
    <w:rsid w:val="006309E5"/>
    <w:rsid w:val="00632E7B"/>
    <w:rsid w:val="00633112"/>
    <w:rsid w:val="00633866"/>
    <w:rsid w:val="00634A9D"/>
    <w:rsid w:val="00635505"/>
    <w:rsid w:val="00636363"/>
    <w:rsid w:val="00636D9E"/>
    <w:rsid w:val="00636E70"/>
    <w:rsid w:val="00636FC4"/>
    <w:rsid w:val="00640E47"/>
    <w:rsid w:val="00641B38"/>
    <w:rsid w:val="0064263D"/>
    <w:rsid w:val="0064277D"/>
    <w:rsid w:val="00642857"/>
    <w:rsid w:val="00643947"/>
    <w:rsid w:val="00644A83"/>
    <w:rsid w:val="006472A6"/>
    <w:rsid w:val="00647E07"/>
    <w:rsid w:val="00650EAD"/>
    <w:rsid w:val="00650F13"/>
    <w:rsid w:val="006511D1"/>
    <w:rsid w:val="00651242"/>
    <w:rsid w:val="00651AE9"/>
    <w:rsid w:val="00652022"/>
    <w:rsid w:val="0065229C"/>
    <w:rsid w:val="006523F6"/>
    <w:rsid w:val="00654C2C"/>
    <w:rsid w:val="00654E9B"/>
    <w:rsid w:val="0065688A"/>
    <w:rsid w:val="00656B9B"/>
    <w:rsid w:val="006570CD"/>
    <w:rsid w:val="0065763F"/>
    <w:rsid w:val="0065779E"/>
    <w:rsid w:val="00660BA5"/>
    <w:rsid w:val="00660CB7"/>
    <w:rsid w:val="0066107A"/>
    <w:rsid w:val="00661C0B"/>
    <w:rsid w:val="00662488"/>
    <w:rsid w:val="00662BD2"/>
    <w:rsid w:val="00662C5D"/>
    <w:rsid w:val="00662EAF"/>
    <w:rsid w:val="006638F8"/>
    <w:rsid w:val="00663EEA"/>
    <w:rsid w:val="00664178"/>
    <w:rsid w:val="00665418"/>
    <w:rsid w:val="00666420"/>
    <w:rsid w:val="006668D0"/>
    <w:rsid w:val="006702E6"/>
    <w:rsid w:val="006705FA"/>
    <w:rsid w:val="006718EA"/>
    <w:rsid w:val="00672BE0"/>
    <w:rsid w:val="00672DB1"/>
    <w:rsid w:val="00674061"/>
    <w:rsid w:val="006740EF"/>
    <w:rsid w:val="00674483"/>
    <w:rsid w:val="00675060"/>
    <w:rsid w:val="006754F5"/>
    <w:rsid w:val="00676CAC"/>
    <w:rsid w:val="00676D90"/>
    <w:rsid w:val="0067705E"/>
    <w:rsid w:val="0067724B"/>
    <w:rsid w:val="00677E29"/>
    <w:rsid w:val="00681143"/>
    <w:rsid w:val="00681424"/>
    <w:rsid w:val="00681714"/>
    <w:rsid w:val="006817B9"/>
    <w:rsid w:val="006820C6"/>
    <w:rsid w:val="00683027"/>
    <w:rsid w:val="0068394F"/>
    <w:rsid w:val="00683CE8"/>
    <w:rsid w:val="00683D90"/>
    <w:rsid w:val="00684C74"/>
    <w:rsid w:val="0068507F"/>
    <w:rsid w:val="00685254"/>
    <w:rsid w:val="00686308"/>
    <w:rsid w:val="006865F5"/>
    <w:rsid w:val="006877E9"/>
    <w:rsid w:val="006878AC"/>
    <w:rsid w:val="0069029F"/>
    <w:rsid w:val="00690A68"/>
    <w:rsid w:val="00690EDC"/>
    <w:rsid w:val="00691739"/>
    <w:rsid w:val="00693453"/>
    <w:rsid w:val="006934DD"/>
    <w:rsid w:val="00693AE3"/>
    <w:rsid w:val="00693B9E"/>
    <w:rsid w:val="00693C3E"/>
    <w:rsid w:val="00693E81"/>
    <w:rsid w:val="00694298"/>
    <w:rsid w:val="0069459F"/>
    <w:rsid w:val="00695394"/>
    <w:rsid w:val="00695443"/>
    <w:rsid w:val="0069612E"/>
    <w:rsid w:val="0069644B"/>
    <w:rsid w:val="00696B4C"/>
    <w:rsid w:val="00696C75"/>
    <w:rsid w:val="006978AE"/>
    <w:rsid w:val="00697DF9"/>
    <w:rsid w:val="006A05B0"/>
    <w:rsid w:val="006A0912"/>
    <w:rsid w:val="006A12A3"/>
    <w:rsid w:val="006A1F43"/>
    <w:rsid w:val="006A2375"/>
    <w:rsid w:val="006A23B3"/>
    <w:rsid w:val="006A32B8"/>
    <w:rsid w:val="006A33A9"/>
    <w:rsid w:val="006A3D0F"/>
    <w:rsid w:val="006A458A"/>
    <w:rsid w:val="006A47C3"/>
    <w:rsid w:val="006A5287"/>
    <w:rsid w:val="006A5ADE"/>
    <w:rsid w:val="006A6F49"/>
    <w:rsid w:val="006A74E8"/>
    <w:rsid w:val="006B19E9"/>
    <w:rsid w:val="006B1A77"/>
    <w:rsid w:val="006B1D9C"/>
    <w:rsid w:val="006B20B9"/>
    <w:rsid w:val="006B273B"/>
    <w:rsid w:val="006B3252"/>
    <w:rsid w:val="006B3D41"/>
    <w:rsid w:val="006B3E5D"/>
    <w:rsid w:val="006B40D6"/>
    <w:rsid w:val="006B41B6"/>
    <w:rsid w:val="006B44F3"/>
    <w:rsid w:val="006B4A11"/>
    <w:rsid w:val="006B57A3"/>
    <w:rsid w:val="006B5C37"/>
    <w:rsid w:val="006B6C84"/>
    <w:rsid w:val="006B730C"/>
    <w:rsid w:val="006C1980"/>
    <w:rsid w:val="006C2351"/>
    <w:rsid w:val="006C2844"/>
    <w:rsid w:val="006C2A23"/>
    <w:rsid w:val="006C3BBD"/>
    <w:rsid w:val="006C3F3E"/>
    <w:rsid w:val="006C4DB2"/>
    <w:rsid w:val="006C4E28"/>
    <w:rsid w:val="006C53A2"/>
    <w:rsid w:val="006C5770"/>
    <w:rsid w:val="006C5AAA"/>
    <w:rsid w:val="006C64BF"/>
    <w:rsid w:val="006C6D61"/>
    <w:rsid w:val="006C7728"/>
    <w:rsid w:val="006C7B37"/>
    <w:rsid w:val="006D0587"/>
    <w:rsid w:val="006D0740"/>
    <w:rsid w:val="006D10BF"/>
    <w:rsid w:val="006D1253"/>
    <w:rsid w:val="006D14F9"/>
    <w:rsid w:val="006D26B1"/>
    <w:rsid w:val="006D4197"/>
    <w:rsid w:val="006D477D"/>
    <w:rsid w:val="006D4857"/>
    <w:rsid w:val="006D75CC"/>
    <w:rsid w:val="006D7817"/>
    <w:rsid w:val="006D7894"/>
    <w:rsid w:val="006D7BC6"/>
    <w:rsid w:val="006D7DEA"/>
    <w:rsid w:val="006E083E"/>
    <w:rsid w:val="006E0D83"/>
    <w:rsid w:val="006E12A8"/>
    <w:rsid w:val="006E164B"/>
    <w:rsid w:val="006E1C2D"/>
    <w:rsid w:val="006E2351"/>
    <w:rsid w:val="006E3619"/>
    <w:rsid w:val="006E4064"/>
    <w:rsid w:val="006E4341"/>
    <w:rsid w:val="006E47E9"/>
    <w:rsid w:val="006E489F"/>
    <w:rsid w:val="006E48E4"/>
    <w:rsid w:val="006E4EC8"/>
    <w:rsid w:val="006E5F23"/>
    <w:rsid w:val="006E615F"/>
    <w:rsid w:val="006E628D"/>
    <w:rsid w:val="006E6495"/>
    <w:rsid w:val="006E64AA"/>
    <w:rsid w:val="006F0429"/>
    <w:rsid w:val="006F0743"/>
    <w:rsid w:val="006F08E5"/>
    <w:rsid w:val="006F0C5D"/>
    <w:rsid w:val="006F0CEE"/>
    <w:rsid w:val="006F16FF"/>
    <w:rsid w:val="006F2049"/>
    <w:rsid w:val="006F210B"/>
    <w:rsid w:val="006F2A33"/>
    <w:rsid w:val="006F31A5"/>
    <w:rsid w:val="006F3B3E"/>
    <w:rsid w:val="006F3F0C"/>
    <w:rsid w:val="006F3FDF"/>
    <w:rsid w:val="006F41F0"/>
    <w:rsid w:val="006F4625"/>
    <w:rsid w:val="006F4A91"/>
    <w:rsid w:val="006F4F77"/>
    <w:rsid w:val="006F5182"/>
    <w:rsid w:val="006F534C"/>
    <w:rsid w:val="006F5594"/>
    <w:rsid w:val="006F6D3A"/>
    <w:rsid w:val="006F70F4"/>
    <w:rsid w:val="006F712E"/>
    <w:rsid w:val="006F729A"/>
    <w:rsid w:val="006F7998"/>
    <w:rsid w:val="006F7AF2"/>
    <w:rsid w:val="007000E2"/>
    <w:rsid w:val="00700FE9"/>
    <w:rsid w:val="007025CC"/>
    <w:rsid w:val="00702AF0"/>
    <w:rsid w:val="00704494"/>
    <w:rsid w:val="00704FA2"/>
    <w:rsid w:val="0070505D"/>
    <w:rsid w:val="007057C1"/>
    <w:rsid w:val="00705969"/>
    <w:rsid w:val="00706406"/>
    <w:rsid w:val="00706601"/>
    <w:rsid w:val="007067A1"/>
    <w:rsid w:val="007078A7"/>
    <w:rsid w:val="00710FA2"/>
    <w:rsid w:val="0071104E"/>
    <w:rsid w:val="00711A15"/>
    <w:rsid w:val="00712C7F"/>
    <w:rsid w:val="00713776"/>
    <w:rsid w:val="00715320"/>
    <w:rsid w:val="00716A21"/>
    <w:rsid w:val="00716ADF"/>
    <w:rsid w:val="00716C14"/>
    <w:rsid w:val="00717AA2"/>
    <w:rsid w:val="00717E1E"/>
    <w:rsid w:val="0072027A"/>
    <w:rsid w:val="0072109E"/>
    <w:rsid w:val="0072208C"/>
    <w:rsid w:val="00724AFF"/>
    <w:rsid w:val="00725146"/>
    <w:rsid w:val="00725426"/>
    <w:rsid w:val="00725EA8"/>
    <w:rsid w:val="007262FB"/>
    <w:rsid w:val="00726907"/>
    <w:rsid w:val="0072696F"/>
    <w:rsid w:val="00726AA2"/>
    <w:rsid w:val="00726B22"/>
    <w:rsid w:val="007279B6"/>
    <w:rsid w:val="007304C2"/>
    <w:rsid w:val="00730520"/>
    <w:rsid w:val="007306D6"/>
    <w:rsid w:val="00730ECD"/>
    <w:rsid w:val="0073132F"/>
    <w:rsid w:val="00731D06"/>
    <w:rsid w:val="00731D74"/>
    <w:rsid w:val="00732014"/>
    <w:rsid w:val="00733814"/>
    <w:rsid w:val="00734019"/>
    <w:rsid w:val="007340AF"/>
    <w:rsid w:val="00734636"/>
    <w:rsid w:val="00734C9E"/>
    <w:rsid w:val="007350A2"/>
    <w:rsid w:val="00735443"/>
    <w:rsid w:val="0073651F"/>
    <w:rsid w:val="007365F1"/>
    <w:rsid w:val="00736F1B"/>
    <w:rsid w:val="007401CB"/>
    <w:rsid w:val="00740C55"/>
    <w:rsid w:val="00740F1C"/>
    <w:rsid w:val="00741FF2"/>
    <w:rsid w:val="00742EE9"/>
    <w:rsid w:val="00742F1A"/>
    <w:rsid w:val="0074347C"/>
    <w:rsid w:val="00743842"/>
    <w:rsid w:val="00744073"/>
    <w:rsid w:val="007440F4"/>
    <w:rsid w:val="00745BAD"/>
    <w:rsid w:val="00746864"/>
    <w:rsid w:val="0074737B"/>
    <w:rsid w:val="007501A4"/>
    <w:rsid w:val="007508EC"/>
    <w:rsid w:val="00751603"/>
    <w:rsid w:val="00751DDF"/>
    <w:rsid w:val="007527C1"/>
    <w:rsid w:val="0075296D"/>
    <w:rsid w:val="00752E74"/>
    <w:rsid w:val="00753143"/>
    <w:rsid w:val="00753597"/>
    <w:rsid w:val="00754230"/>
    <w:rsid w:val="00754384"/>
    <w:rsid w:val="0075514A"/>
    <w:rsid w:val="00755633"/>
    <w:rsid w:val="00755D90"/>
    <w:rsid w:val="00755E17"/>
    <w:rsid w:val="00757009"/>
    <w:rsid w:val="0075717A"/>
    <w:rsid w:val="0075741F"/>
    <w:rsid w:val="007574EA"/>
    <w:rsid w:val="007578D3"/>
    <w:rsid w:val="00757EBF"/>
    <w:rsid w:val="00760BF2"/>
    <w:rsid w:val="0076197C"/>
    <w:rsid w:val="00762378"/>
    <w:rsid w:val="007630B2"/>
    <w:rsid w:val="00763592"/>
    <w:rsid w:val="00763649"/>
    <w:rsid w:val="00763721"/>
    <w:rsid w:val="00763A49"/>
    <w:rsid w:val="00763A89"/>
    <w:rsid w:val="0076600E"/>
    <w:rsid w:val="00766403"/>
    <w:rsid w:val="00766AEE"/>
    <w:rsid w:val="00766C93"/>
    <w:rsid w:val="00766D9A"/>
    <w:rsid w:val="00767D85"/>
    <w:rsid w:val="00770070"/>
    <w:rsid w:val="007702A3"/>
    <w:rsid w:val="007706BA"/>
    <w:rsid w:val="00770810"/>
    <w:rsid w:val="0077091F"/>
    <w:rsid w:val="00772153"/>
    <w:rsid w:val="0077292B"/>
    <w:rsid w:val="00772F7D"/>
    <w:rsid w:val="0077345A"/>
    <w:rsid w:val="00773489"/>
    <w:rsid w:val="00774448"/>
    <w:rsid w:val="007748BC"/>
    <w:rsid w:val="00774C6C"/>
    <w:rsid w:val="0077512B"/>
    <w:rsid w:val="007765EF"/>
    <w:rsid w:val="007766E3"/>
    <w:rsid w:val="007772C8"/>
    <w:rsid w:val="007776E6"/>
    <w:rsid w:val="0077773B"/>
    <w:rsid w:val="007778CD"/>
    <w:rsid w:val="00777DD1"/>
    <w:rsid w:val="00777E96"/>
    <w:rsid w:val="00780136"/>
    <w:rsid w:val="007806BF"/>
    <w:rsid w:val="0078106C"/>
    <w:rsid w:val="0078125C"/>
    <w:rsid w:val="0078202C"/>
    <w:rsid w:val="007823EE"/>
    <w:rsid w:val="00782841"/>
    <w:rsid w:val="0078293B"/>
    <w:rsid w:val="00782D0F"/>
    <w:rsid w:val="00782E9D"/>
    <w:rsid w:val="007838F6"/>
    <w:rsid w:val="007839A6"/>
    <w:rsid w:val="00784021"/>
    <w:rsid w:val="00784336"/>
    <w:rsid w:val="00784CEB"/>
    <w:rsid w:val="00784F12"/>
    <w:rsid w:val="0078532B"/>
    <w:rsid w:val="007857E8"/>
    <w:rsid w:val="00785C64"/>
    <w:rsid w:val="0078746A"/>
    <w:rsid w:val="00787A46"/>
    <w:rsid w:val="00787B90"/>
    <w:rsid w:val="00787EC2"/>
    <w:rsid w:val="00790A0D"/>
    <w:rsid w:val="00791C6D"/>
    <w:rsid w:val="00791E7E"/>
    <w:rsid w:val="00791EC7"/>
    <w:rsid w:val="007921A9"/>
    <w:rsid w:val="00792472"/>
    <w:rsid w:val="00792D15"/>
    <w:rsid w:val="007930D0"/>
    <w:rsid w:val="0079376A"/>
    <w:rsid w:val="00793875"/>
    <w:rsid w:val="00793EDC"/>
    <w:rsid w:val="00794139"/>
    <w:rsid w:val="00795C79"/>
    <w:rsid w:val="0079606C"/>
    <w:rsid w:val="007975C7"/>
    <w:rsid w:val="00797A51"/>
    <w:rsid w:val="00797AC1"/>
    <w:rsid w:val="00797D8D"/>
    <w:rsid w:val="007A0DCD"/>
    <w:rsid w:val="007A13A6"/>
    <w:rsid w:val="007A1443"/>
    <w:rsid w:val="007A1863"/>
    <w:rsid w:val="007A224C"/>
    <w:rsid w:val="007A24F9"/>
    <w:rsid w:val="007A263A"/>
    <w:rsid w:val="007A31CB"/>
    <w:rsid w:val="007A3AC7"/>
    <w:rsid w:val="007A3E67"/>
    <w:rsid w:val="007A4430"/>
    <w:rsid w:val="007A509B"/>
    <w:rsid w:val="007A577D"/>
    <w:rsid w:val="007A5864"/>
    <w:rsid w:val="007A58E9"/>
    <w:rsid w:val="007A5BDB"/>
    <w:rsid w:val="007A6B4D"/>
    <w:rsid w:val="007A6DF0"/>
    <w:rsid w:val="007A7750"/>
    <w:rsid w:val="007A7DD1"/>
    <w:rsid w:val="007B0778"/>
    <w:rsid w:val="007B1CB0"/>
    <w:rsid w:val="007B2BBB"/>
    <w:rsid w:val="007B3A95"/>
    <w:rsid w:val="007B42A9"/>
    <w:rsid w:val="007B52B1"/>
    <w:rsid w:val="007B6656"/>
    <w:rsid w:val="007B66E4"/>
    <w:rsid w:val="007B6948"/>
    <w:rsid w:val="007B6BBD"/>
    <w:rsid w:val="007B6DB3"/>
    <w:rsid w:val="007B7274"/>
    <w:rsid w:val="007B7B10"/>
    <w:rsid w:val="007C06C8"/>
    <w:rsid w:val="007C116E"/>
    <w:rsid w:val="007C18FD"/>
    <w:rsid w:val="007C21D9"/>
    <w:rsid w:val="007C28D3"/>
    <w:rsid w:val="007C2D0D"/>
    <w:rsid w:val="007C2F99"/>
    <w:rsid w:val="007C36FB"/>
    <w:rsid w:val="007C3D92"/>
    <w:rsid w:val="007C431D"/>
    <w:rsid w:val="007C44F9"/>
    <w:rsid w:val="007C451A"/>
    <w:rsid w:val="007C4B06"/>
    <w:rsid w:val="007C4FCD"/>
    <w:rsid w:val="007C5040"/>
    <w:rsid w:val="007C528E"/>
    <w:rsid w:val="007C632C"/>
    <w:rsid w:val="007C6C3F"/>
    <w:rsid w:val="007D096D"/>
    <w:rsid w:val="007D1698"/>
    <w:rsid w:val="007D1AE8"/>
    <w:rsid w:val="007D2C28"/>
    <w:rsid w:val="007D2CC8"/>
    <w:rsid w:val="007D2DAB"/>
    <w:rsid w:val="007D2E63"/>
    <w:rsid w:val="007D4011"/>
    <w:rsid w:val="007D5F0A"/>
    <w:rsid w:val="007D63EC"/>
    <w:rsid w:val="007D6616"/>
    <w:rsid w:val="007D6B2B"/>
    <w:rsid w:val="007D6C96"/>
    <w:rsid w:val="007D6F3A"/>
    <w:rsid w:val="007E0C43"/>
    <w:rsid w:val="007E0E83"/>
    <w:rsid w:val="007E1620"/>
    <w:rsid w:val="007E2B30"/>
    <w:rsid w:val="007E2CE1"/>
    <w:rsid w:val="007E2F5A"/>
    <w:rsid w:val="007E304E"/>
    <w:rsid w:val="007E322A"/>
    <w:rsid w:val="007E3D31"/>
    <w:rsid w:val="007E43FE"/>
    <w:rsid w:val="007E442C"/>
    <w:rsid w:val="007E4B97"/>
    <w:rsid w:val="007E4E89"/>
    <w:rsid w:val="007E52E9"/>
    <w:rsid w:val="007E53F9"/>
    <w:rsid w:val="007E59B7"/>
    <w:rsid w:val="007E5AEF"/>
    <w:rsid w:val="007E60EA"/>
    <w:rsid w:val="007E64A0"/>
    <w:rsid w:val="007E68B6"/>
    <w:rsid w:val="007E6B78"/>
    <w:rsid w:val="007E72F3"/>
    <w:rsid w:val="007E786F"/>
    <w:rsid w:val="007F2213"/>
    <w:rsid w:val="007F2AA6"/>
    <w:rsid w:val="007F3308"/>
    <w:rsid w:val="007F38FB"/>
    <w:rsid w:val="007F3C4C"/>
    <w:rsid w:val="007F4511"/>
    <w:rsid w:val="007F484A"/>
    <w:rsid w:val="007F5296"/>
    <w:rsid w:val="007F61D8"/>
    <w:rsid w:val="007F620B"/>
    <w:rsid w:val="007F6385"/>
    <w:rsid w:val="007F74F4"/>
    <w:rsid w:val="007F791F"/>
    <w:rsid w:val="00800BD5"/>
    <w:rsid w:val="008027CC"/>
    <w:rsid w:val="00802DC2"/>
    <w:rsid w:val="00802EF7"/>
    <w:rsid w:val="00803164"/>
    <w:rsid w:val="008039C4"/>
    <w:rsid w:val="00803F5E"/>
    <w:rsid w:val="0080466E"/>
    <w:rsid w:val="00804728"/>
    <w:rsid w:val="00804EDE"/>
    <w:rsid w:val="0080672A"/>
    <w:rsid w:val="008068B2"/>
    <w:rsid w:val="008073B0"/>
    <w:rsid w:val="0081068A"/>
    <w:rsid w:val="00810850"/>
    <w:rsid w:val="00810C01"/>
    <w:rsid w:val="008114F8"/>
    <w:rsid w:val="008118F9"/>
    <w:rsid w:val="00811FD1"/>
    <w:rsid w:val="00812739"/>
    <w:rsid w:val="00812872"/>
    <w:rsid w:val="008129AE"/>
    <w:rsid w:val="00812AAA"/>
    <w:rsid w:val="008146F4"/>
    <w:rsid w:val="0081473E"/>
    <w:rsid w:val="00814DA6"/>
    <w:rsid w:val="00814FB9"/>
    <w:rsid w:val="008150CC"/>
    <w:rsid w:val="00815149"/>
    <w:rsid w:val="0081658E"/>
    <w:rsid w:val="00817313"/>
    <w:rsid w:val="00817C45"/>
    <w:rsid w:val="00817CB7"/>
    <w:rsid w:val="0082011E"/>
    <w:rsid w:val="008201D3"/>
    <w:rsid w:val="008203A6"/>
    <w:rsid w:val="0082092C"/>
    <w:rsid w:val="00820E39"/>
    <w:rsid w:val="00821A93"/>
    <w:rsid w:val="00821E10"/>
    <w:rsid w:val="00822836"/>
    <w:rsid w:val="00822BA5"/>
    <w:rsid w:val="00824807"/>
    <w:rsid w:val="00824CE5"/>
    <w:rsid w:val="00825AC3"/>
    <w:rsid w:val="00826E1A"/>
    <w:rsid w:val="00827395"/>
    <w:rsid w:val="00830B02"/>
    <w:rsid w:val="0083175A"/>
    <w:rsid w:val="00831A8D"/>
    <w:rsid w:val="00831E16"/>
    <w:rsid w:val="0083292C"/>
    <w:rsid w:val="00832ACA"/>
    <w:rsid w:val="00832F34"/>
    <w:rsid w:val="00833078"/>
    <w:rsid w:val="00834B47"/>
    <w:rsid w:val="00835A54"/>
    <w:rsid w:val="00835E96"/>
    <w:rsid w:val="00836755"/>
    <w:rsid w:val="00836F92"/>
    <w:rsid w:val="00837679"/>
    <w:rsid w:val="00837DF4"/>
    <w:rsid w:val="0084029E"/>
    <w:rsid w:val="0084059B"/>
    <w:rsid w:val="008416D1"/>
    <w:rsid w:val="008424EC"/>
    <w:rsid w:val="00842796"/>
    <w:rsid w:val="00842FBC"/>
    <w:rsid w:val="00843785"/>
    <w:rsid w:val="00844605"/>
    <w:rsid w:val="00844C71"/>
    <w:rsid w:val="008453D1"/>
    <w:rsid w:val="008455C1"/>
    <w:rsid w:val="00845BAC"/>
    <w:rsid w:val="00846215"/>
    <w:rsid w:val="00846805"/>
    <w:rsid w:val="008472A3"/>
    <w:rsid w:val="0084763F"/>
    <w:rsid w:val="00847961"/>
    <w:rsid w:val="00847F7A"/>
    <w:rsid w:val="008532A2"/>
    <w:rsid w:val="0085335A"/>
    <w:rsid w:val="008535AF"/>
    <w:rsid w:val="00853F49"/>
    <w:rsid w:val="00853FE6"/>
    <w:rsid w:val="0085706B"/>
    <w:rsid w:val="0085707C"/>
    <w:rsid w:val="008576C6"/>
    <w:rsid w:val="0086029C"/>
    <w:rsid w:val="0086048F"/>
    <w:rsid w:val="008613C8"/>
    <w:rsid w:val="00862AEA"/>
    <w:rsid w:val="00862BAC"/>
    <w:rsid w:val="0086381A"/>
    <w:rsid w:val="00864B08"/>
    <w:rsid w:val="00864E37"/>
    <w:rsid w:val="00865E1A"/>
    <w:rsid w:val="008662DE"/>
    <w:rsid w:val="00867344"/>
    <w:rsid w:val="0087139D"/>
    <w:rsid w:val="0087165D"/>
    <w:rsid w:val="00871F9D"/>
    <w:rsid w:val="008732DF"/>
    <w:rsid w:val="00873AB9"/>
    <w:rsid w:val="00875EBA"/>
    <w:rsid w:val="008767CB"/>
    <w:rsid w:val="008769CE"/>
    <w:rsid w:val="00876A96"/>
    <w:rsid w:val="00876C14"/>
    <w:rsid w:val="00876D65"/>
    <w:rsid w:val="00876EEF"/>
    <w:rsid w:val="00876F76"/>
    <w:rsid w:val="0087717A"/>
    <w:rsid w:val="00877A22"/>
    <w:rsid w:val="00877D46"/>
    <w:rsid w:val="00880BE4"/>
    <w:rsid w:val="00880F94"/>
    <w:rsid w:val="00881CC4"/>
    <w:rsid w:val="00881EFD"/>
    <w:rsid w:val="00882303"/>
    <w:rsid w:val="0088367D"/>
    <w:rsid w:val="008838F3"/>
    <w:rsid w:val="00884A6F"/>
    <w:rsid w:val="00884D22"/>
    <w:rsid w:val="0088563E"/>
    <w:rsid w:val="00885D28"/>
    <w:rsid w:val="00885D59"/>
    <w:rsid w:val="00886118"/>
    <w:rsid w:val="008862D6"/>
    <w:rsid w:val="008863C5"/>
    <w:rsid w:val="00886E2C"/>
    <w:rsid w:val="0089050B"/>
    <w:rsid w:val="00890BBA"/>
    <w:rsid w:val="008918CE"/>
    <w:rsid w:val="008918F5"/>
    <w:rsid w:val="008919C0"/>
    <w:rsid w:val="00891BFD"/>
    <w:rsid w:val="00892350"/>
    <w:rsid w:val="00893117"/>
    <w:rsid w:val="00894030"/>
    <w:rsid w:val="008946FB"/>
    <w:rsid w:val="00894B87"/>
    <w:rsid w:val="008953B6"/>
    <w:rsid w:val="00895609"/>
    <w:rsid w:val="008957A1"/>
    <w:rsid w:val="0089670A"/>
    <w:rsid w:val="008968CC"/>
    <w:rsid w:val="00896C0C"/>
    <w:rsid w:val="00897006"/>
    <w:rsid w:val="00897B31"/>
    <w:rsid w:val="008A0022"/>
    <w:rsid w:val="008A0D01"/>
    <w:rsid w:val="008A169F"/>
    <w:rsid w:val="008A2963"/>
    <w:rsid w:val="008A4922"/>
    <w:rsid w:val="008A49B0"/>
    <w:rsid w:val="008A5F50"/>
    <w:rsid w:val="008A62F7"/>
    <w:rsid w:val="008A68FD"/>
    <w:rsid w:val="008B0B34"/>
    <w:rsid w:val="008B1FF0"/>
    <w:rsid w:val="008B241C"/>
    <w:rsid w:val="008B2FA5"/>
    <w:rsid w:val="008B3697"/>
    <w:rsid w:val="008B3D43"/>
    <w:rsid w:val="008B4085"/>
    <w:rsid w:val="008B4283"/>
    <w:rsid w:val="008B5015"/>
    <w:rsid w:val="008B6274"/>
    <w:rsid w:val="008B62EA"/>
    <w:rsid w:val="008B6A03"/>
    <w:rsid w:val="008B728A"/>
    <w:rsid w:val="008B77A2"/>
    <w:rsid w:val="008B793B"/>
    <w:rsid w:val="008B7F90"/>
    <w:rsid w:val="008C006E"/>
    <w:rsid w:val="008C059D"/>
    <w:rsid w:val="008C0DDA"/>
    <w:rsid w:val="008C0EEA"/>
    <w:rsid w:val="008C1605"/>
    <w:rsid w:val="008C247D"/>
    <w:rsid w:val="008C2AD6"/>
    <w:rsid w:val="008C2B47"/>
    <w:rsid w:val="008C3684"/>
    <w:rsid w:val="008C37DD"/>
    <w:rsid w:val="008C390A"/>
    <w:rsid w:val="008C4FA8"/>
    <w:rsid w:val="008C55F1"/>
    <w:rsid w:val="008C5E2A"/>
    <w:rsid w:val="008C67EA"/>
    <w:rsid w:val="008C6B6D"/>
    <w:rsid w:val="008C6E3C"/>
    <w:rsid w:val="008D00C1"/>
    <w:rsid w:val="008D03B7"/>
    <w:rsid w:val="008D0969"/>
    <w:rsid w:val="008D0EF8"/>
    <w:rsid w:val="008D1326"/>
    <w:rsid w:val="008D157E"/>
    <w:rsid w:val="008D238F"/>
    <w:rsid w:val="008D2844"/>
    <w:rsid w:val="008D3736"/>
    <w:rsid w:val="008D3B5F"/>
    <w:rsid w:val="008D3B71"/>
    <w:rsid w:val="008D3BB5"/>
    <w:rsid w:val="008D3DC5"/>
    <w:rsid w:val="008D5550"/>
    <w:rsid w:val="008D713C"/>
    <w:rsid w:val="008D738F"/>
    <w:rsid w:val="008D7F3F"/>
    <w:rsid w:val="008E0CD8"/>
    <w:rsid w:val="008E0D2C"/>
    <w:rsid w:val="008E1063"/>
    <w:rsid w:val="008E169D"/>
    <w:rsid w:val="008E16E0"/>
    <w:rsid w:val="008E1B7F"/>
    <w:rsid w:val="008E2D25"/>
    <w:rsid w:val="008E37A2"/>
    <w:rsid w:val="008E3989"/>
    <w:rsid w:val="008E3A59"/>
    <w:rsid w:val="008E46A6"/>
    <w:rsid w:val="008E5197"/>
    <w:rsid w:val="008E522B"/>
    <w:rsid w:val="008E6226"/>
    <w:rsid w:val="008E7903"/>
    <w:rsid w:val="008E7CF2"/>
    <w:rsid w:val="008E80A4"/>
    <w:rsid w:val="008F01E1"/>
    <w:rsid w:val="008F060F"/>
    <w:rsid w:val="008F138A"/>
    <w:rsid w:val="008F20A9"/>
    <w:rsid w:val="008F3D94"/>
    <w:rsid w:val="008F444E"/>
    <w:rsid w:val="008F49E6"/>
    <w:rsid w:val="008F6538"/>
    <w:rsid w:val="008F6562"/>
    <w:rsid w:val="008F6B21"/>
    <w:rsid w:val="008F73F6"/>
    <w:rsid w:val="008F7531"/>
    <w:rsid w:val="008F7F09"/>
    <w:rsid w:val="00900248"/>
    <w:rsid w:val="009005E7"/>
    <w:rsid w:val="009016D5"/>
    <w:rsid w:val="00901DA0"/>
    <w:rsid w:val="0090200E"/>
    <w:rsid w:val="009022FD"/>
    <w:rsid w:val="00902613"/>
    <w:rsid w:val="00902F03"/>
    <w:rsid w:val="00902F16"/>
    <w:rsid w:val="009043BB"/>
    <w:rsid w:val="009043E7"/>
    <w:rsid w:val="009055DA"/>
    <w:rsid w:val="009071EE"/>
    <w:rsid w:val="00910795"/>
    <w:rsid w:val="00910CCA"/>
    <w:rsid w:val="00910D36"/>
    <w:rsid w:val="00911E3C"/>
    <w:rsid w:val="00912862"/>
    <w:rsid w:val="00913374"/>
    <w:rsid w:val="00914C94"/>
    <w:rsid w:val="00914DFC"/>
    <w:rsid w:val="0091508B"/>
    <w:rsid w:val="00916905"/>
    <w:rsid w:val="00916B80"/>
    <w:rsid w:val="00917A5A"/>
    <w:rsid w:val="009202DD"/>
    <w:rsid w:val="009204CB"/>
    <w:rsid w:val="00921623"/>
    <w:rsid w:val="00921789"/>
    <w:rsid w:val="009218CE"/>
    <w:rsid w:val="009219F9"/>
    <w:rsid w:val="00921CD1"/>
    <w:rsid w:val="00922E89"/>
    <w:rsid w:val="009231FF"/>
    <w:rsid w:val="00923A5A"/>
    <w:rsid w:val="0092409E"/>
    <w:rsid w:val="0092478B"/>
    <w:rsid w:val="009254DD"/>
    <w:rsid w:val="00925549"/>
    <w:rsid w:val="00926E9A"/>
    <w:rsid w:val="00931AA0"/>
    <w:rsid w:val="009325ED"/>
    <w:rsid w:val="00933EC8"/>
    <w:rsid w:val="009341E8"/>
    <w:rsid w:val="009343F9"/>
    <w:rsid w:val="00934952"/>
    <w:rsid w:val="00935498"/>
    <w:rsid w:val="00935938"/>
    <w:rsid w:val="00935FC1"/>
    <w:rsid w:val="00936167"/>
    <w:rsid w:val="009371F5"/>
    <w:rsid w:val="0094014E"/>
    <w:rsid w:val="00940397"/>
    <w:rsid w:val="00941599"/>
    <w:rsid w:val="00941CD6"/>
    <w:rsid w:val="00941D46"/>
    <w:rsid w:val="00942180"/>
    <w:rsid w:val="00942690"/>
    <w:rsid w:val="00943199"/>
    <w:rsid w:val="00943321"/>
    <w:rsid w:val="0094514A"/>
    <w:rsid w:val="009465AA"/>
    <w:rsid w:val="009471A3"/>
    <w:rsid w:val="00947246"/>
    <w:rsid w:val="0094789C"/>
    <w:rsid w:val="00947912"/>
    <w:rsid w:val="00950121"/>
    <w:rsid w:val="00951393"/>
    <w:rsid w:val="00951603"/>
    <w:rsid w:val="0095235C"/>
    <w:rsid w:val="00952796"/>
    <w:rsid w:val="00953315"/>
    <w:rsid w:val="00953B57"/>
    <w:rsid w:val="009543B7"/>
    <w:rsid w:val="00954A06"/>
    <w:rsid w:val="00954F49"/>
    <w:rsid w:val="0095511C"/>
    <w:rsid w:val="0095521F"/>
    <w:rsid w:val="00955485"/>
    <w:rsid w:val="00957A53"/>
    <w:rsid w:val="009605B6"/>
    <w:rsid w:val="00961312"/>
    <w:rsid w:val="009616F6"/>
    <w:rsid w:val="0096170E"/>
    <w:rsid w:val="009623FC"/>
    <w:rsid w:val="0096269F"/>
    <w:rsid w:val="00962784"/>
    <w:rsid w:val="00962941"/>
    <w:rsid w:val="00963A40"/>
    <w:rsid w:val="0096449E"/>
    <w:rsid w:val="0096455D"/>
    <w:rsid w:val="009645AB"/>
    <w:rsid w:val="0096478F"/>
    <w:rsid w:val="009647D1"/>
    <w:rsid w:val="00964A8B"/>
    <w:rsid w:val="00964CBD"/>
    <w:rsid w:val="009654F2"/>
    <w:rsid w:val="009656CA"/>
    <w:rsid w:val="0096587E"/>
    <w:rsid w:val="0096680B"/>
    <w:rsid w:val="00966BD2"/>
    <w:rsid w:val="00966C36"/>
    <w:rsid w:val="00967DA8"/>
    <w:rsid w:val="00970766"/>
    <w:rsid w:val="00970D4C"/>
    <w:rsid w:val="00970D8E"/>
    <w:rsid w:val="009718E2"/>
    <w:rsid w:val="00972DB7"/>
    <w:rsid w:val="009730BD"/>
    <w:rsid w:val="00973D67"/>
    <w:rsid w:val="00973F85"/>
    <w:rsid w:val="00977777"/>
    <w:rsid w:val="00977965"/>
    <w:rsid w:val="0098091C"/>
    <w:rsid w:val="0098101E"/>
    <w:rsid w:val="00981DD2"/>
    <w:rsid w:val="009835E0"/>
    <w:rsid w:val="0098387A"/>
    <w:rsid w:val="00983D6F"/>
    <w:rsid w:val="0098467F"/>
    <w:rsid w:val="00984FC1"/>
    <w:rsid w:val="009862D5"/>
    <w:rsid w:val="00986DCF"/>
    <w:rsid w:val="00987737"/>
    <w:rsid w:val="009878F9"/>
    <w:rsid w:val="00990EF1"/>
    <w:rsid w:val="00991951"/>
    <w:rsid w:val="00991A1A"/>
    <w:rsid w:val="0099247F"/>
    <w:rsid w:val="00992D30"/>
    <w:rsid w:val="00993389"/>
    <w:rsid w:val="009944EB"/>
    <w:rsid w:val="00995605"/>
    <w:rsid w:val="00995CA9"/>
    <w:rsid w:val="009A0CBC"/>
    <w:rsid w:val="009A1653"/>
    <w:rsid w:val="009A1983"/>
    <w:rsid w:val="009A1A47"/>
    <w:rsid w:val="009A1BAF"/>
    <w:rsid w:val="009A386D"/>
    <w:rsid w:val="009A3965"/>
    <w:rsid w:val="009A4130"/>
    <w:rsid w:val="009A44B9"/>
    <w:rsid w:val="009A4A77"/>
    <w:rsid w:val="009A549E"/>
    <w:rsid w:val="009A6963"/>
    <w:rsid w:val="009A6D60"/>
    <w:rsid w:val="009A6F95"/>
    <w:rsid w:val="009B141F"/>
    <w:rsid w:val="009B1902"/>
    <w:rsid w:val="009B1A9C"/>
    <w:rsid w:val="009B1D32"/>
    <w:rsid w:val="009B1DE5"/>
    <w:rsid w:val="009B2695"/>
    <w:rsid w:val="009B3565"/>
    <w:rsid w:val="009B50C4"/>
    <w:rsid w:val="009B5C66"/>
    <w:rsid w:val="009B6494"/>
    <w:rsid w:val="009B75FB"/>
    <w:rsid w:val="009C0334"/>
    <w:rsid w:val="009C0E1A"/>
    <w:rsid w:val="009C1BE2"/>
    <w:rsid w:val="009C1E35"/>
    <w:rsid w:val="009C2014"/>
    <w:rsid w:val="009C24A1"/>
    <w:rsid w:val="009C3902"/>
    <w:rsid w:val="009C3A10"/>
    <w:rsid w:val="009C3F6D"/>
    <w:rsid w:val="009C5508"/>
    <w:rsid w:val="009C5BBE"/>
    <w:rsid w:val="009C6598"/>
    <w:rsid w:val="009C674F"/>
    <w:rsid w:val="009C6E7E"/>
    <w:rsid w:val="009C72EC"/>
    <w:rsid w:val="009C7548"/>
    <w:rsid w:val="009C7D17"/>
    <w:rsid w:val="009C7FF5"/>
    <w:rsid w:val="009D2A76"/>
    <w:rsid w:val="009D351B"/>
    <w:rsid w:val="009D38F3"/>
    <w:rsid w:val="009D411B"/>
    <w:rsid w:val="009D4C6C"/>
    <w:rsid w:val="009D5555"/>
    <w:rsid w:val="009D5F90"/>
    <w:rsid w:val="009D7B04"/>
    <w:rsid w:val="009D7EB6"/>
    <w:rsid w:val="009E05E5"/>
    <w:rsid w:val="009E0814"/>
    <w:rsid w:val="009E0EF8"/>
    <w:rsid w:val="009E1564"/>
    <w:rsid w:val="009E17D0"/>
    <w:rsid w:val="009E23EB"/>
    <w:rsid w:val="009E2523"/>
    <w:rsid w:val="009E3DAE"/>
    <w:rsid w:val="009E3F41"/>
    <w:rsid w:val="009E40FE"/>
    <w:rsid w:val="009E5B43"/>
    <w:rsid w:val="009E5CD2"/>
    <w:rsid w:val="009E666F"/>
    <w:rsid w:val="009E6786"/>
    <w:rsid w:val="009F14C1"/>
    <w:rsid w:val="009F188B"/>
    <w:rsid w:val="009F1BDA"/>
    <w:rsid w:val="009F1DA4"/>
    <w:rsid w:val="009F20B2"/>
    <w:rsid w:val="009F276E"/>
    <w:rsid w:val="009F3A00"/>
    <w:rsid w:val="009F3FBA"/>
    <w:rsid w:val="009F4382"/>
    <w:rsid w:val="009F603B"/>
    <w:rsid w:val="009F60C4"/>
    <w:rsid w:val="009F6236"/>
    <w:rsid w:val="009F6442"/>
    <w:rsid w:val="009F6B92"/>
    <w:rsid w:val="009F6BAA"/>
    <w:rsid w:val="009F7136"/>
    <w:rsid w:val="009F756E"/>
    <w:rsid w:val="009F78B9"/>
    <w:rsid w:val="009F7FE7"/>
    <w:rsid w:val="00A000CE"/>
    <w:rsid w:val="00A008E9"/>
    <w:rsid w:val="00A018AD"/>
    <w:rsid w:val="00A01F54"/>
    <w:rsid w:val="00A023F1"/>
    <w:rsid w:val="00A02597"/>
    <w:rsid w:val="00A03917"/>
    <w:rsid w:val="00A03F81"/>
    <w:rsid w:val="00A03FEB"/>
    <w:rsid w:val="00A04957"/>
    <w:rsid w:val="00A04BBA"/>
    <w:rsid w:val="00A05BDD"/>
    <w:rsid w:val="00A06051"/>
    <w:rsid w:val="00A062FA"/>
    <w:rsid w:val="00A0660C"/>
    <w:rsid w:val="00A06F9E"/>
    <w:rsid w:val="00A113DE"/>
    <w:rsid w:val="00A131DD"/>
    <w:rsid w:val="00A13354"/>
    <w:rsid w:val="00A133A2"/>
    <w:rsid w:val="00A136BC"/>
    <w:rsid w:val="00A138BD"/>
    <w:rsid w:val="00A13DCE"/>
    <w:rsid w:val="00A14648"/>
    <w:rsid w:val="00A16325"/>
    <w:rsid w:val="00A16589"/>
    <w:rsid w:val="00A17087"/>
    <w:rsid w:val="00A17444"/>
    <w:rsid w:val="00A200D9"/>
    <w:rsid w:val="00A2033A"/>
    <w:rsid w:val="00A212BE"/>
    <w:rsid w:val="00A2164A"/>
    <w:rsid w:val="00A21D66"/>
    <w:rsid w:val="00A21F00"/>
    <w:rsid w:val="00A22080"/>
    <w:rsid w:val="00A22524"/>
    <w:rsid w:val="00A2300B"/>
    <w:rsid w:val="00A2336E"/>
    <w:rsid w:val="00A254BF"/>
    <w:rsid w:val="00A26808"/>
    <w:rsid w:val="00A26B14"/>
    <w:rsid w:val="00A26C9A"/>
    <w:rsid w:val="00A271C7"/>
    <w:rsid w:val="00A274CC"/>
    <w:rsid w:val="00A31034"/>
    <w:rsid w:val="00A3128F"/>
    <w:rsid w:val="00A317EF"/>
    <w:rsid w:val="00A31CC8"/>
    <w:rsid w:val="00A3277F"/>
    <w:rsid w:val="00A341C6"/>
    <w:rsid w:val="00A34D19"/>
    <w:rsid w:val="00A354A1"/>
    <w:rsid w:val="00A361D0"/>
    <w:rsid w:val="00A36AB3"/>
    <w:rsid w:val="00A36B23"/>
    <w:rsid w:val="00A36E22"/>
    <w:rsid w:val="00A372AF"/>
    <w:rsid w:val="00A373E9"/>
    <w:rsid w:val="00A41BBA"/>
    <w:rsid w:val="00A4214C"/>
    <w:rsid w:val="00A4236E"/>
    <w:rsid w:val="00A42A36"/>
    <w:rsid w:val="00A4302F"/>
    <w:rsid w:val="00A4425A"/>
    <w:rsid w:val="00A44D23"/>
    <w:rsid w:val="00A45917"/>
    <w:rsid w:val="00A46FB5"/>
    <w:rsid w:val="00A47A1B"/>
    <w:rsid w:val="00A50978"/>
    <w:rsid w:val="00A5109B"/>
    <w:rsid w:val="00A5152A"/>
    <w:rsid w:val="00A52566"/>
    <w:rsid w:val="00A52768"/>
    <w:rsid w:val="00A52E32"/>
    <w:rsid w:val="00A53D63"/>
    <w:rsid w:val="00A55056"/>
    <w:rsid w:val="00A553A1"/>
    <w:rsid w:val="00A55506"/>
    <w:rsid w:val="00A55F18"/>
    <w:rsid w:val="00A56100"/>
    <w:rsid w:val="00A568CA"/>
    <w:rsid w:val="00A56EB2"/>
    <w:rsid w:val="00A5707A"/>
    <w:rsid w:val="00A605B2"/>
    <w:rsid w:val="00A611FA"/>
    <w:rsid w:val="00A6153A"/>
    <w:rsid w:val="00A61B2E"/>
    <w:rsid w:val="00A61C61"/>
    <w:rsid w:val="00A63267"/>
    <w:rsid w:val="00A635AC"/>
    <w:rsid w:val="00A63875"/>
    <w:rsid w:val="00A6437A"/>
    <w:rsid w:val="00A64BD0"/>
    <w:rsid w:val="00A64D65"/>
    <w:rsid w:val="00A66DF0"/>
    <w:rsid w:val="00A6764C"/>
    <w:rsid w:val="00A67B3E"/>
    <w:rsid w:val="00A71974"/>
    <w:rsid w:val="00A722F8"/>
    <w:rsid w:val="00A72775"/>
    <w:rsid w:val="00A727B8"/>
    <w:rsid w:val="00A72F90"/>
    <w:rsid w:val="00A7504E"/>
    <w:rsid w:val="00A750AE"/>
    <w:rsid w:val="00A756BE"/>
    <w:rsid w:val="00A756FA"/>
    <w:rsid w:val="00A75827"/>
    <w:rsid w:val="00A764E7"/>
    <w:rsid w:val="00A76FAC"/>
    <w:rsid w:val="00A76FB2"/>
    <w:rsid w:val="00A7717C"/>
    <w:rsid w:val="00A774E2"/>
    <w:rsid w:val="00A77AA9"/>
    <w:rsid w:val="00A8087E"/>
    <w:rsid w:val="00A81DDE"/>
    <w:rsid w:val="00A82A9D"/>
    <w:rsid w:val="00A8344D"/>
    <w:rsid w:val="00A8350E"/>
    <w:rsid w:val="00A8366A"/>
    <w:rsid w:val="00A83D34"/>
    <w:rsid w:val="00A84BF4"/>
    <w:rsid w:val="00A8628E"/>
    <w:rsid w:val="00A86FB6"/>
    <w:rsid w:val="00A8741A"/>
    <w:rsid w:val="00A90041"/>
    <w:rsid w:val="00A90994"/>
    <w:rsid w:val="00A90F44"/>
    <w:rsid w:val="00A9119A"/>
    <w:rsid w:val="00A916B2"/>
    <w:rsid w:val="00A916F8"/>
    <w:rsid w:val="00A92C02"/>
    <w:rsid w:val="00A93696"/>
    <w:rsid w:val="00A9376A"/>
    <w:rsid w:val="00A939B2"/>
    <w:rsid w:val="00A93A4E"/>
    <w:rsid w:val="00A93A6F"/>
    <w:rsid w:val="00A94150"/>
    <w:rsid w:val="00A96594"/>
    <w:rsid w:val="00A969D8"/>
    <w:rsid w:val="00A97359"/>
    <w:rsid w:val="00A97AD9"/>
    <w:rsid w:val="00AA05D4"/>
    <w:rsid w:val="00AA098F"/>
    <w:rsid w:val="00AA0A55"/>
    <w:rsid w:val="00AA0B07"/>
    <w:rsid w:val="00AA1936"/>
    <w:rsid w:val="00AA219A"/>
    <w:rsid w:val="00AA3358"/>
    <w:rsid w:val="00AA354E"/>
    <w:rsid w:val="00AA3F2B"/>
    <w:rsid w:val="00AA45E1"/>
    <w:rsid w:val="00AA5315"/>
    <w:rsid w:val="00AA65C8"/>
    <w:rsid w:val="00AA6BA7"/>
    <w:rsid w:val="00AA6C22"/>
    <w:rsid w:val="00AA7187"/>
    <w:rsid w:val="00AA7FF9"/>
    <w:rsid w:val="00AB00F2"/>
    <w:rsid w:val="00AB0170"/>
    <w:rsid w:val="00AB03B1"/>
    <w:rsid w:val="00AB03D4"/>
    <w:rsid w:val="00AB0F34"/>
    <w:rsid w:val="00AB11F5"/>
    <w:rsid w:val="00AB19D0"/>
    <w:rsid w:val="00AB224A"/>
    <w:rsid w:val="00AB2ABB"/>
    <w:rsid w:val="00AB3610"/>
    <w:rsid w:val="00AB3CC7"/>
    <w:rsid w:val="00AB454F"/>
    <w:rsid w:val="00AB4821"/>
    <w:rsid w:val="00AB52B0"/>
    <w:rsid w:val="00AB5CAB"/>
    <w:rsid w:val="00AB6816"/>
    <w:rsid w:val="00AC1904"/>
    <w:rsid w:val="00AC55CA"/>
    <w:rsid w:val="00AC5A52"/>
    <w:rsid w:val="00AC6241"/>
    <w:rsid w:val="00AC649E"/>
    <w:rsid w:val="00AC69D1"/>
    <w:rsid w:val="00AC7F43"/>
    <w:rsid w:val="00AC7F90"/>
    <w:rsid w:val="00AD010F"/>
    <w:rsid w:val="00AD143F"/>
    <w:rsid w:val="00AD14FB"/>
    <w:rsid w:val="00AD1A64"/>
    <w:rsid w:val="00AD23CE"/>
    <w:rsid w:val="00AD2583"/>
    <w:rsid w:val="00AD2977"/>
    <w:rsid w:val="00AD5106"/>
    <w:rsid w:val="00AD61F2"/>
    <w:rsid w:val="00AD62A6"/>
    <w:rsid w:val="00AD6A4C"/>
    <w:rsid w:val="00AD6E54"/>
    <w:rsid w:val="00AD70FD"/>
    <w:rsid w:val="00AD7624"/>
    <w:rsid w:val="00AD7989"/>
    <w:rsid w:val="00AD79FD"/>
    <w:rsid w:val="00AE134E"/>
    <w:rsid w:val="00AE19C4"/>
    <w:rsid w:val="00AE268E"/>
    <w:rsid w:val="00AE29CE"/>
    <w:rsid w:val="00AE2A82"/>
    <w:rsid w:val="00AE2CE2"/>
    <w:rsid w:val="00AE36C1"/>
    <w:rsid w:val="00AE4A8C"/>
    <w:rsid w:val="00AE5153"/>
    <w:rsid w:val="00AE5421"/>
    <w:rsid w:val="00AE564E"/>
    <w:rsid w:val="00AE56E5"/>
    <w:rsid w:val="00AE6203"/>
    <w:rsid w:val="00AE6573"/>
    <w:rsid w:val="00AE7C5C"/>
    <w:rsid w:val="00AE7D00"/>
    <w:rsid w:val="00AE7EF8"/>
    <w:rsid w:val="00AF0168"/>
    <w:rsid w:val="00AF2036"/>
    <w:rsid w:val="00AF2247"/>
    <w:rsid w:val="00AF34E8"/>
    <w:rsid w:val="00AF371D"/>
    <w:rsid w:val="00AF3B21"/>
    <w:rsid w:val="00AF3BFA"/>
    <w:rsid w:val="00AF4327"/>
    <w:rsid w:val="00AF4B66"/>
    <w:rsid w:val="00AF5651"/>
    <w:rsid w:val="00AF5A3D"/>
    <w:rsid w:val="00AF5D6F"/>
    <w:rsid w:val="00AF7BF9"/>
    <w:rsid w:val="00AF7F7B"/>
    <w:rsid w:val="00B00842"/>
    <w:rsid w:val="00B00C71"/>
    <w:rsid w:val="00B00D7A"/>
    <w:rsid w:val="00B01151"/>
    <w:rsid w:val="00B01203"/>
    <w:rsid w:val="00B01A5E"/>
    <w:rsid w:val="00B021CD"/>
    <w:rsid w:val="00B0223B"/>
    <w:rsid w:val="00B0274E"/>
    <w:rsid w:val="00B031A3"/>
    <w:rsid w:val="00B040DB"/>
    <w:rsid w:val="00B04813"/>
    <w:rsid w:val="00B05860"/>
    <w:rsid w:val="00B06356"/>
    <w:rsid w:val="00B07E94"/>
    <w:rsid w:val="00B10342"/>
    <w:rsid w:val="00B10B74"/>
    <w:rsid w:val="00B118B8"/>
    <w:rsid w:val="00B124C1"/>
    <w:rsid w:val="00B12535"/>
    <w:rsid w:val="00B12FA5"/>
    <w:rsid w:val="00B13504"/>
    <w:rsid w:val="00B1391F"/>
    <w:rsid w:val="00B13954"/>
    <w:rsid w:val="00B14EB9"/>
    <w:rsid w:val="00B15AE7"/>
    <w:rsid w:val="00B16048"/>
    <w:rsid w:val="00B21615"/>
    <w:rsid w:val="00B21625"/>
    <w:rsid w:val="00B21C70"/>
    <w:rsid w:val="00B226AE"/>
    <w:rsid w:val="00B2421B"/>
    <w:rsid w:val="00B24A38"/>
    <w:rsid w:val="00B2515B"/>
    <w:rsid w:val="00B2515C"/>
    <w:rsid w:val="00B25B50"/>
    <w:rsid w:val="00B25D89"/>
    <w:rsid w:val="00B2691C"/>
    <w:rsid w:val="00B31123"/>
    <w:rsid w:val="00B314EE"/>
    <w:rsid w:val="00B3167C"/>
    <w:rsid w:val="00B3222A"/>
    <w:rsid w:val="00B32CE8"/>
    <w:rsid w:val="00B33705"/>
    <w:rsid w:val="00B33B4D"/>
    <w:rsid w:val="00B33B58"/>
    <w:rsid w:val="00B33BCE"/>
    <w:rsid w:val="00B340BB"/>
    <w:rsid w:val="00B34429"/>
    <w:rsid w:val="00B35523"/>
    <w:rsid w:val="00B35D12"/>
    <w:rsid w:val="00B3756D"/>
    <w:rsid w:val="00B37829"/>
    <w:rsid w:val="00B40132"/>
    <w:rsid w:val="00B40474"/>
    <w:rsid w:val="00B41236"/>
    <w:rsid w:val="00B413AF"/>
    <w:rsid w:val="00B4245B"/>
    <w:rsid w:val="00B42728"/>
    <w:rsid w:val="00B427E6"/>
    <w:rsid w:val="00B442AC"/>
    <w:rsid w:val="00B45637"/>
    <w:rsid w:val="00B46F95"/>
    <w:rsid w:val="00B475F4"/>
    <w:rsid w:val="00B50D68"/>
    <w:rsid w:val="00B537E3"/>
    <w:rsid w:val="00B53ACF"/>
    <w:rsid w:val="00B53BEF"/>
    <w:rsid w:val="00B54092"/>
    <w:rsid w:val="00B541A8"/>
    <w:rsid w:val="00B5457C"/>
    <w:rsid w:val="00B54A21"/>
    <w:rsid w:val="00B54C8A"/>
    <w:rsid w:val="00B55BDC"/>
    <w:rsid w:val="00B563C0"/>
    <w:rsid w:val="00B577D4"/>
    <w:rsid w:val="00B5784B"/>
    <w:rsid w:val="00B57ADF"/>
    <w:rsid w:val="00B57DEE"/>
    <w:rsid w:val="00B61AFA"/>
    <w:rsid w:val="00B61AFE"/>
    <w:rsid w:val="00B61B9D"/>
    <w:rsid w:val="00B624DA"/>
    <w:rsid w:val="00B62F39"/>
    <w:rsid w:val="00B632E8"/>
    <w:rsid w:val="00B63886"/>
    <w:rsid w:val="00B638DE"/>
    <w:rsid w:val="00B6441E"/>
    <w:rsid w:val="00B64954"/>
    <w:rsid w:val="00B64F84"/>
    <w:rsid w:val="00B6515D"/>
    <w:rsid w:val="00B654F6"/>
    <w:rsid w:val="00B67A68"/>
    <w:rsid w:val="00B67BAD"/>
    <w:rsid w:val="00B67CE3"/>
    <w:rsid w:val="00B702DD"/>
    <w:rsid w:val="00B7075E"/>
    <w:rsid w:val="00B70EBC"/>
    <w:rsid w:val="00B7100E"/>
    <w:rsid w:val="00B710FD"/>
    <w:rsid w:val="00B71877"/>
    <w:rsid w:val="00B71A4F"/>
    <w:rsid w:val="00B71D8D"/>
    <w:rsid w:val="00B7217C"/>
    <w:rsid w:val="00B729CB"/>
    <w:rsid w:val="00B74047"/>
    <w:rsid w:val="00B74DD9"/>
    <w:rsid w:val="00B753F0"/>
    <w:rsid w:val="00B75770"/>
    <w:rsid w:val="00B75E24"/>
    <w:rsid w:val="00B772D5"/>
    <w:rsid w:val="00B77707"/>
    <w:rsid w:val="00B80C70"/>
    <w:rsid w:val="00B810F3"/>
    <w:rsid w:val="00B815D9"/>
    <w:rsid w:val="00B8239F"/>
    <w:rsid w:val="00B824EB"/>
    <w:rsid w:val="00B830F7"/>
    <w:rsid w:val="00B832A1"/>
    <w:rsid w:val="00B83388"/>
    <w:rsid w:val="00B839A4"/>
    <w:rsid w:val="00B848C6"/>
    <w:rsid w:val="00B84C69"/>
    <w:rsid w:val="00B8670E"/>
    <w:rsid w:val="00B87120"/>
    <w:rsid w:val="00B878CB"/>
    <w:rsid w:val="00B87AD5"/>
    <w:rsid w:val="00B91813"/>
    <w:rsid w:val="00B92436"/>
    <w:rsid w:val="00B93717"/>
    <w:rsid w:val="00B93831"/>
    <w:rsid w:val="00B944A6"/>
    <w:rsid w:val="00B946FF"/>
    <w:rsid w:val="00B95439"/>
    <w:rsid w:val="00B956EC"/>
    <w:rsid w:val="00B95CA5"/>
    <w:rsid w:val="00B95D7A"/>
    <w:rsid w:val="00B960DD"/>
    <w:rsid w:val="00B969CD"/>
    <w:rsid w:val="00B96F9E"/>
    <w:rsid w:val="00B97309"/>
    <w:rsid w:val="00B974D5"/>
    <w:rsid w:val="00B97795"/>
    <w:rsid w:val="00BA06C1"/>
    <w:rsid w:val="00BA168F"/>
    <w:rsid w:val="00BA1E4C"/>
    <w:rsid w:val="00BA23EB"/>
    <w:rsid w:val="00BA2978"/>
    <w:rsid w:val="00BA46CC"/>
    <w:rsid w:val="00BA5508"/>
    <w:rsid w:val="00BA5769"/>
    <w:rsid w:val="00BA5DA2"/>
    <w:rsid w:val="00BA5EE6"/>
    <w:rsid w:val="00BA65A5"/>
    <w:rsid w:val="00BA6A39"/>
    <w:rsid w:val="00BA6D90"/>
    <w:rsid w:val="00BA71DF"/>
    <w:rsid w:val="00BA7424"/>
    <w:rsid w:val="00BA7C70"/>
    <w:rsid w:val="00BB0091"/>
    <w:rsid w:val="00BB031B"/>
    <w:rsid w:val="00BB1579"/>
    <w:rsid w:val="00BB1C71"/>
    <w:rsid w:val="00BB3120"/>
    <w:rsid w:val="00BB3998"/>
    <w:rsid w:val="00BB3F43"/>
    <w:rsid w:val="00BB4F66"/>
    <w:rsid w:val="00BB59A4"/>
    <w:rsid w:val="00BB5CC2"/>
    <w:rsid w:val="00BB64DC"/>
    <w:rsid w:val="00BB688D"/>
    <w:rsid w:val="00BB7007"/>
    <w:rsid w:val="00BB7657"/>
    <w:rsid w:val="00BB768E"/>
    <w:rsid w:val="00BB7D21"/>
    <w:rsid w:val="00BC0F62"/>
    <w:rsid w:val="00BC0FEB"/>
    <w:rsid w:val="00BC197C"/>
    <w:rsid w:val="00BC1B2A"/>
    <w:rsid w:val="00BC28E9"/>
    <w:rsid w:val="00BC2C45"/>
    <w:rsid w:val="00BC3609"/>
    <w:rsid w:val="00BC38A4"/>
    <w:rsid w:val="00BC3A90"/>
    <w:rsid w:val="00BC3FCB"/>
    <w:rsid w:val="00BC4006"/>
    <w:rsid w:val="00BC5645"/>
    <w:rsid w:val="00BC5B5C"/>
    <w:rsid w:val="00BC6092"/>
    <w:rsid w:val="00BC6398"/>
    <w:rsid w:val="00BC6B8B"/>
    <w:rsid w:val="00BC6C26"/>
    <w:rsid w:val="00BC71C4"/>
    <w:rsid w:val="00BC7A9E"/>
    <w:rsid w:val="00BC7BD9"/>
    <w:rsid w:val="00BC7FE1"/>
    <w:rsid w:val="00BD07B1"/>
    <w:rsid w:val="00BD09AE"/>
    <w:rsid w:val="00BD139E"/>
    <w:rsid w:val="00BD175B"/>
    <w:rsid w:val="00BD26A7"/>
    <w:rsid w:val="00BD45D8"/>
    <w:rsid w:val="00BD507D"/>
    <w:rsid w:val="00BD5E63"/>
    <w:rsid w:val="00BD5E78"/>
    <w:rsid w:val="00BD688D"/>
    <w:rsid w:val="00BD74C1"/>
    <w:rsid w:val="00BD7946"/>
    <w:rsid w:val="00BD7975"/>
    <w:rsid w:val="00BE030D"/>
    <w:rsid w:val="00BE0714"/>
    <w:rsid w:val="00BE0AC7"/>
    <w:rsid w:val="00BE0B2B"/>
    <w:rsid w:val="00BE10DC"/>
    <w:rsid w:val="00BE1493"/>
    <w:rsid w:val="00BE30DF"/>
    <w:rsid w:val="00BE3701"/>
    <w:rsid w:val="00BE3ADC"/>
    <w:rsid w:val="00BE3DC2"/>
    <w:rsid w:val="00BE4775"/>
    <w:rsid w:val="00BE4F85"/>
    <w:rsid w:val="00BE57D1"/>
    <w:rsid w:val="00BE5992"/>
    <w:rsid w:val="00BE739B"/>
    <w:rsid w:val="00BE74F6"/>
    <w:rsid w:val="00BE75B9"/>
    <w:rsid w:val="00BF0AA5"/>
    <w:rsid w:val="00BF1CC6"/>
    <w:rsid w:val="00BF2E8D"/>
    <w:rsid w:val="00BF2EE6"/>
    <w:rsid w:val="00BF3D04"/>
    <w:rsid w:val="00BF434B"/>
    <w:rsid w:val="00BF4869"/>
    <w:rsid w:val="00BF4F1F"/>
    <w:rsid w:val="00BF556A"/>
    <w:rsid w:val="00BF5B8E"/>
    <w:rsid w:val="00BF64EE"/>
    <w:rsid w:val="00BF69F5"/>
    <w:rsid w:val="00BF6DE1"/>
    <w:rsid w:val="00BF7642"/>
    <w:rsid w:val="00BF799E"/>
    <w:rsid w:val="00C00453"/>
    <w:rsid w:val="00C008F5"/>
    <w:rsid w:val="00C00E8D"/>
    <w:rsid w:val="00C01014"/>
    <w:rsid w:val="00C01DC0"/>
    <w:rsid w:val="00C02A18"/>
    <w:rsid w:val="00C03029"/>
    <w:rsid w:val="00C0325D"/>
    <w:rsid w:val="00C03719"/>
    <w:rsid w:val="00C0385D"/>
    <w:rsid w:val="00C045C7"/>
    <w:rsid w:val="00C05815"/>
    <w:rsid w:val="00C05C28"/>
    <w:rsid w:val="00C06009"/>
    <w:rsid w:val="00C0664E"/>
    <w:rsid w:val="00C06B38"/>
    <w:rsid w:val="00C06F05"/>
    <w:rsid w:val="00C07438"/>
    <w:rsid w:val="00C074C2"/>
    <w:rsid w:val="00C1004D"/>
    <w:rsid w:val="00C1035B"/>
    <w:rsid w:val="00C1226D"/>
    <w:rsid w:val="00C123F6"/>
    <w:rsid w:val="00C12F20"/>
    <w:rsid w:val="00C13B1E"/>
    <w:rsid w:val="00C14389"/>
    <w:rsid w:val="00C14852"/>
    <w:rsid w:val="00C14E3E"/>
    <w:rsid w:val="00C158FD"/>
    <w:rsid w:val="00C15A2B"/>
    <w:rsid w:val="00C15C9A"/>
    <w:rsid w:val="00C16BF4"/>
    <w:rsid w:val="00C16CC3"/>
    <w:rsid w:val="00C172ED"/>
    <w:rsid w:val="00C20E2B"/>
    <w:rsid w:val="00C210E2"/>
    <w:rsid w:val="00C219BE"/>
    <w:rsid w:val="00C2266A"/>
    <w:rsid w:val="00C23AD0"/>
    <w:rsid w:val="00C23BA9"/>
    <w:rsid w:val="00C246D9"/>
    <w:rsid w:val="00C254FE"/>
    <w:rsid w:val="00C278D8"/>
    <w:rsid w:val="00C30D24"/>
    <w:rsid w:val="00C3185E"/>
    <w:rsid w:val="00C31D4C"/>
    <w:rsid w:val="00C31DE4"/>
    <w:rsid w:val="00C31F05"/>
    <w:rsid w:val="00C3287C"/>
    <w:rsid w:val="00C3289F"/>
    <w:rsid w:val="00C3548E"/>
    <w:rsid w:val="00C36179"/>
    <w:rsid w:val="00C3716A"/>
    <w:rsid w:val="00C37B37"/>
    <w:rsid w:val="00C37F52"/>
    <w:rsid w:val="00C400CF"/>
    <w:rsid w:val="00C40AF8"/>
    <w:rsid w:val="00C41133"/>
    <w:rsid w:val="00C41159"/>
    <w:rsid w:val="00C417BC"/>
    <w:rsid w:val="00C41D97"/>
    <w:rsid w:val="00C426C2"/>
    <w:rsid w:val="00C42735"/>
    <w:rsid w:val="00C43020"/>
    <w:rsid w:val="00C43B00"/>
    <w:rsid w:val="00C4425B"/>
    <w:rsid w:val="00C44873"/>
    <w:rsid w:val="00C4656A"/>
    <w:rsid w:val="00C46866"/>
    <w:rsid w:val="00C46903"/>
    <w:rsid w:val="00C47120"/>
    <w:rsid w:val="00C505AA"/>
    <w:rsid w:val="00C513F0"/>
    <w:rsid w:val="00C5153D"/>
    <w:rsid w:val="00C52107"/>
    <w:rsid w:val="00C53032"/>
    <w:rsid w:val="00C53833"/>
    <w:rsid w:val="00C53C76"/>
    <w:rsid w:val="00C5406C"/>
    <w:rsid w:val="00C549B9"/>
    <w:rsid w:val="00C55303"/>
    <w:rsid w:val="00C55C73"/>
    <w:rsid w:val="00C55C79"/>
    <w:rsid w:val="00C55DED"/>
    <w:rsid w:val="00C56264"/>
    <w:rsid w:val="00C56BAD"/>
    <w:rsid w:val="00C56E1A"/>
    <w:rsid w:val="00C56FA9"/>
    <w:rsid w:val="00C60698"/>
    <w:rsid w:val="00C6112B"/>
    <w:rsid w:val="00C61BB7"/>
    <w:rsid w:val="00C627B7"/>
    <w:rsid w:val="00C637EC"/>
    <w:rsid w:val="00C6391A"/>
    <w:rsid w:val="00C63CDC"/>
    <w:rsid w:val="00C63F62"/>
    <w:rsid w:val="00C644C6"/>
    <w:rsid w:val="00C64DF9"/>
    <w:rsid w:val="00C65095"/>
    <w:rsid w:val="00C66453"/>
    <w:rsid w:val="00C6674F"/>
    <w:rsid w:val="00C66E21"/>
    <w:rsid w:val="00C6786C"/>
    <w:rsid w:val="00C7270E"/>
    <w:rsid w:val="00C72C93"/>
    <w:rsid w:val="00C738E5"/>
    <w:rsid w:val="00C74817"/>
    <w:rsid w:val="00C74FCC"/>
    <w:rsid w:val="00C7528A"/>
    <w:rsid w:val="00C75361"/>
    <w:rsid w:val="00C75C95"/>
    <w:rsid w:val="00C75EF8"/>
    <w:rsid w:val="00C76216"/>
    <w:rsid w:val="00C81520"/>
    <w:rsid w:val="00C81A2B"/>
    <w:rsid w:val="00C824B5"/>
    <w:rsid w:val="00C84351"/>
    <w:rsid w:val="00C8441B"/>
    <w:rsid w:val="00C84734"/>
    <w:rsid w:val="00C85BE5"/>
    <w:rsid w:val="00C85E35"/>
    <w:rsid w:val="00C86092"/>
    <w:rsid w:val="00C875F3"/>
    <w:rsid w:val="00C906CB"/>
    <w:rsid w:val="00C90C22"/>
    <w:rsid w:val="00C927ED"/>
    <w:rsid w:val="00C92FA2"/>
    <w:rsid w:val="00C9341F"/>
    <w:rsid w:val="00C93CCE"/>
    <w:rsid w:val="00C94298"/>
    <w:rsid w:val="00C94402"/>
    <w:rsid w:val="00C94439"/>
    <w:rsid w:val="00C945AC"/>
    <w:rsid w:val="00C95094"/>
    <w:rsid w:val="00C95187"/>
    <w:rsid w:val="00C951D7"/>
    <w:rsid w:val="00C95999"/>
    <w:rsid w:val="00C9790D"/>
    <w:rsid w:val="00CA0DA3"/>
    <w:rsid w:val="00CA11F7"/>
    <w:rsid w:val="00CA152A"/>
    <w:rsid w:val="00CA2524"/>
    <w:rsid w:val="00CA391F"/>
    <w:rsid w:val="00CA3A53"/>
    <w:rsid w:val="00CA44DF"/>
    <w:rsid w:val="00CA55E4"/>
    <w:rsid w:val="00CA6D94"/>
    <w:rsid w:val="00CA6EFE"/>
    <w:rsid w:val="00CA7F68"/>
    <w:rsid w:val="00CB0630"/>
    <w:rsid w:val="00CB1B90"/>
    <w:rsid w:val="00CB21F3"/>
    <w:rsid w:val="00CB318E"/>
    <w:rsid w:val="00CB367E"/>
    <w:rsid w:val="00CB4453"/>
    <w:rsid w:val="00CB4454"/>
    <w:rsid w:val="00CB485A"/>
    <w:rsid w:val="00CB4F4E"/>
    <w:rsid w:val="00CB538B"/>
    <w:rsid w:val="00CB5FAB"/>
    <w:rsid w:val="00CB5FF5"/>
    <w:rsid w:val="00CB6A7D"/>
    <w:rsid w:val="00CB7BA2"/>
    <w:rsid w:val="00CB7C95"/>
    <w:rsid w:val="00CC014D"/>
    <w:rsid w:val="00CC0263"/>
    <w:rsid w:val="00CC0485"/>
    <w:rsid w:val="00CC2962"/>
    <w:rsid w:val="00CC2ECD"/>
    <w:rsid w:val="00CC3B1C"/>
    <w:rsid w:val="00CC482E"/>
    <w:rsid w:val="00CC5009"/>
    <w:rsid w:val="00CC55F1"/>
    <w:rsid w:val="00CC62BD"/>
    <w:rsid w:val="00CC7BE2"/>
    <w:rsid w:val="00CC7D76"/>
    <w:rsid w:val="00CD05A7"/>
    <w:rsid w:val="00CD1D68"/>
    <w:rsid w:val="00CD2481"/>
    <w:rsid w:val="00CD2FDC"/>
    <w:rsid w:val="00CD2FF2"/>
    <w:rsid w:val="00CD3050"/>
    <w:rsid w:val="00CD3CB2"/>
    <w:rsid w:val="00CD3E30"/>
    <w:rsid w:val="00CD3E3C"/>
    <w:rsid w:val="00CD496C"/>
    <w:rsid w:val="00CD5067"/>
    <w:rsid w:val="00CD5597"/>
    <w:rsid w:val="00CD5963"/>
    <w:rsid w:val="00CD5B86"/>
    <w:rsid w:val="00CD631F"/>
    <w:rsid w:val="00CD6A5A"/>
    <w:rsid w:val="00CD6BC8"/>
    <w:rsid w:val="00CD74D3"/>
    <w:rsid w:val="00CD7A41"/>
    <w:rsid w:val="00CE00D4"/>
    <w:rsid w:val="00CE038C"/>
    <w:rsid w:val="00CE0EB7"/>
    <w:rsid w:val="00CE16C9"/>
    <w:rsid w:val="00CE25F8"/>
    <w:rsid w:val="00CE2790"/>
    <w:rsid w:val="00CE3783"/>
    <w:rsid w:val="00CE3EF0"/>
    <w:rsid w:val="00CE419F"/>
    <w:rsid w:val="00CE4C5D"/>
    <w:rsid w:val="00CE4EB1"/>
    <w:rsid w:val="00CE5189"/>
    <w:rsid w:val="00CE5677"/>
    <w:rsid w:val="00CE56F4"/>
    <w:rsid w:val="00CE68BD"/>
    <w:rsid w:val="00CE795F"/>
    <w:rsid w:val="00CF0545"/>
    <w:rsid w:val="00CF0730"/>
    <w:rsid w:val="00CF0761"/>
    <w:rsid w:val="00CF0979"/>
    <w:rsid w:val="00CF0FF2"/>
    <w:rsid w:val="00CF1095"/>
    <w:rsid w:val="00CF1451"/>
    <w:rsid w:val="00CF147A"/>
    <w:rsid w:val="00CF1A91"/>
    <w:rsid w:val="00CF1EA4"/>
    <w:rsid w:val="00CF2F2F"/>
    <w:rsid w:val="00CF32FC"/>
    <w:rsid w:val="00CF3C95"/>
    <w:rsid w:val="00CF42BB"/>
    <w:rsid w:val="00CF48B5"/>
    <w:rsid w:val="00CF4A36"/>
    <w:rsid w:val="00CF4EF0"/>
    <w:rsid w:val="00CF5300"/>
    <w:rsid w:val="00CF5BE2"/>
    <w:rsid w:val="00CF601B"/>
    <w:rsid w:val="00CF6234"/>
    <w:rsid w:val="00CF62DB"/>
    <w:rsid w:val="00CF64EF"/>
    <w:rsid w:val="00CF65C2"/>
    <w:rsid w:val="00CF7318"/>
    <w:rsid w:val="00CF7836"/>
    <w:rsid w:val="00D00223"/>
    <w:rsid w:val="00D008BD"/>
    <w:rsid w:val="00D00A09"/>
    <w:rsid w:val="00D0118D"/>
    <w:rsid w:val="00D014B6"/>
    <w:rsid w:val="00D0209F"/>
    <w:rsid w:val="00D0214A"/>
    <w:rsid w:val="00D02265"/>
    <w:rsid w:val="00D0308D"/>
    <w:rsid w:val="00D03382"/>
    <w:rsid w:val="00D0439E"/>
    <w:rsid w:val="00D04606"/>
    <w:rsid w:val="00D048F5"/>
    <w:rsid w:val="00D048F6"/>
    <w:rsid w:val="00D04B77"/>
    <w:rsid w:val="00D05189"/>
    <w:rsid w:val="00D055E6"/>
    <w:rsid w:val="00D06044"/>
    <w:rsid w:val="00D064EF"/>
    <w:rsid w:val="00D06FF3"/>
    <w:rsid w:val="00D1150B"/>
    <w:rsid w:val="00D121AC"/>
    <w:rsid w:val="00D124C2"/>
    <w:rsid w:val="00D133D1"/>
    <w:rsid w:val="00D13D7F"/>
    <w:rsid w:val="00D14030"/>
    <w:rsid w:val="00D1410B"/>
    <w:rsid w:val="00D15397"/>
    <w:rsid w:val="00D157EC"/>
    <w:rsid w:val="00D1585C"/>
    <w:rsid w:val="00D15AF7"/>
    <w:rsid w:val="00D15E68"/>
    <w:rsid w:val="00D16D14"/>
    <w:rsid w:val="00D172EF"/>
    <w:rsid w:val="00D2101E"/>
    <w:rsid w:val="00D21590"/>
    <w:rsid w:val="00D2180F"/>
    <w:rsid w:val="00D22B76"/>
    <w:rsid w:val="00D2363C"/>
    <w:rsid w:val="00D239B5"/>
    <w:rsid w:val="00D24A9A"/>
    <w:rsid w:val="00D24F49"/>
    <w:rsid w:val="00D25182"/>
    <w:rsid w:val="00D25238"/>
    <w:rsid w:val="00D25CFA"/>
    <w:rsid w:val="00D25EF8"/>
    <w:rsid w:val="00D26981"/>
    <w:rsid w:val="00D277CF"/>
    <w:rsid w:val="00D279F2"/>
    <w:rsid w:val="00D27C53"/>
    <w:rsid w:val="00D27E1C"/>
    <w:rsid w:val="00D27E4C"/>
    <w:rsid w:val="00D304D0"/>
    <w:rsid w:val="00D30D70"/>
    <w:rsid w:val="00D30E21"/>
    <w:rsid w:val="00D30FD0"/>
    <w:rsid w:val="00D3110F"/>
    <w:rsid w:val="00D31E41"/>
    <w:rsid w:val="00D3200C"/>
    <w:rsid w:val="00D32933"/>
    <w:rsid w:val="00D32F56"/>
    <w:rsid w:val="00D3310E"/>
    <w:rsid w:val="00D33335"/>
    <w:rsid w:val="00D334EE"/>
    <w:rsid w:val="00D34A9A"/>
    <w:rsid w:val="00D35769"/>
    <w:rsid w:val="00D36247"/>
    <w:rsid w:val="00D36C53"/>
    <w:rsid w:val="00D3741C"/>
    <w:rsid w:val="00D37867"/>
    <w:rsid w:val="00D37AFD"/>
    <w:rsid w:val="00D4065A"/>
    <w:rsid w:val="00D40CC0"/>
    <w:rsid w:val="00D40E4F"/>
    <w:rsid w:val="00D414CB"/>
    <w:rsid w:val="00D415C1"/>
    <w:rsid w:val="00D419E2"/>
    <w:rsid w:val="00D4225F"/>
    <w:rsid w:val="00D43EA8"/>
    <w:rsid w:val="00D44069"/>
    <w:rsid w:val="00D44125"/>
    <w:rsid w:val="00D449F3"/>
    <w:rsid w:val="00D44F4E"/>
    <w:rsid w:val="00D455A2"/>
    <w:rsid w:val="00D468BB"/>
    <w:rsid w:val="00D4702E"/>
    <w:rsid w:val="00D518DE"/>
    <w:rsid w:val="00D51E44"/>
    <w:rsid w:val="00D52AA7"/>
    <w:rsid w:val="00D52CDD"/>
    <w:rsid w:val="00D53160"/>
    <w:rsid w:val="00D53513"/>
    <w:rsid w:val="00D53899"/>
    <w:rsid w:val="00D5439A"/>
    <w:rsid w:val="00D5488E"/>
    <w:rsid w:val="00D54E5D"/>
    <w:rsid w:val="00D55F12"/>
    <w:rsid w:val="00D56024"/>
    <w:rsid w:val="00D563EF"/>
    <w:rsid w:val="00D56787"/>
    <w:rsid w:val="00D56E62"/>
    <w:rsid w:val="00D57A55"/>
    <w:rsid w:val="00D60699"/>
    <w:rsid w:val="00D60846"/>
    <w:rsid w:val="00D6093F"/>
    <w:rsid w:val="00D60C73"/>
    <w:rsid w:val="00D60DAC"/>
    <w:rsid w:val="00D61168"/>
    <w:rsid w:val="00D61561"/>
    <w:rsid w:val="00D615E3"/>
    <w:rsid w:val="00D6185D"/>
    <w:rsid w:val="00D61902"/>
    <w:rsid w:val="00D61DB6"/>
    <w:rsid w:val="00D62125"/>
    <w:rsid w:val="00D6227A"/>
    <w:rsid w:val="00D62BF2"/>
    <w:rsid w:val="00D62F70"/>
    <w:rsid w:val="00D6346E"/>
    <w:rsid w:val="00D65973"/>
    <w:rsid w:val="00D670DC"/>
    <w:rsid w:val="00D70D0B"/>
    <w:rsid w:val="00D70E36"/>
    <w:rsid w:val="00D7109B"/>
    <w:rsid w:val="00D7128C"/>
    <w:rsid w:val="00D7320B"/>
    <w:rsid w:val="00D73654"/>
    <w:rsid w:val="00D73A4B"/>
    <w:rsid w:val="00D73C76"/>
    <w:rsid w:val="00D744C1"/>
    <w:rsid w:val="00D74F90"/>
    <w:rsid w:val="00D75592"/>
    <w:rsid w:val="00D760FC"/>
    <w:rsid w:val="00D7633D"/>
    <w:rsid w:val="00D7653C"/>
    <w:rsid w:val="00D7682A"/>
    <w:rsid w:val="00D768D6"/>
    <w:rsid w:val="00D77832"/>
    <w:rsid w:val="00D80AB5"/>
    <w:rsid w:val="00D80EE1"/>
    <w:rsid w:val="00D81139"/>
    <w:rsid w:val="00D812AD"/>
    <w:rsid w:val="00D815F1"/>
    <w:rsid w:val="00D8180F"/>
    <w:rsid w:val="00D81CB4"/>
    <w:rsid w:val="00D81E9E"/>
    <w:rsid w:val="00D821B6"/>
    <w:rsid w:val="00D8251F"/>
    <w:rsid w:val="00D8268F"/>
    <w:rsid w:val="00D83844"/>
    <w:rsid w:val="00D83D9F"/>
    <w:rsid w:val="00D853DD"/>
    <w:rsid w:val="00D85B95"/>
    <w:rsid w:val="00D8747D"/>
    <w:rsid w:val="00D902E5"/>
    <w:rsid w:val="00D9037B"/>
    <w:rsid w:val="00D90830"/>
    <w:rsid w:val="00D923C5"/>
    <w:rsid w:val="00D929FA"/>
    <w:rsid w:val="00D92A70"/>
    <w:rsid w:val="00D9409E"/>
    <w:rsid w:val="00D95048"/>
    <w:rsid w:val="00D95E95"/>
    <w:rsid w:val="00D96887"/>
    <w:rsid w:val="00D96948"/>
    <w:rsid w:val="00D96E84"/>
    <w:rsid w:val="00DA02B1"/>
    <w:rsid w:val="00DA03D1"/>
    <w:rsid w:val="00DA0A4E"/>
    <w:rsid w:val="00DA180E"/>
    <w:rsid w:val="00DA18FC"/>
    <w:rsid w:val="00DA1CC0"/>
    <w:rsid w:val="00DA1F67"/>
    <w:rsid w:val="00DA2764"/>
    <w:rsid w:val="00DA2CED"/>
    <w:rsid w:val="00DA35C1"/>
    <w:rsid w:val="00DA3798"/>
    <w:rsid w:val="00DA4246"/>
    <w:rsid w:val="00DA447D"/>
    <w:rsid w:val="00DA4542"/>
    <w:rsid w:val="00DA4782"/>
    <w:rsid w:val="00DA4D8B"/>
    <w:rsid w:val="00DA6CF1"/>
    <w:rsid w:val="00DA6F8B"/>
    <w:rsid w:val="00DA74E1"/>
    <w:rsid w:val="00DA7998"/>
    <w:rsid w:val="00DB059C"/>
    <w:rsid w:val="00DB081B"/>
    <w:rsid w:val="00DB0D3F"/>
    <w:rsid w:val="00DB378C"/>
    <w:rsid w:val="00DB3D5E"/>
    <w:rsid w:val="00DB4160"/>
    <w:rsid w:val="00DB5BAD"/>
    <w:rsid w:val="00DB64F9"/>
    <w:rsid w:val="00DB6939"/>
    <w:rsid w:val="00DB6ED7"/>
    <w:rsid w:val="00DB7609"/>
    <w:rsid w:val="00DB7B4D"/>
    <w:rsid w:val="00DB7C9D"/>
    <w:rsid w:val="00DB7D91"/>
    <w:rsid w:val="00DC0D9C"/>
    <w:rsid w:val="00DC14F2"/>
    <w:rsid w:val="00DC20F1"/>
    <w:rsid w:val="00DC492D"/>
    <w:rsid w:val="00DC5575"/>
    <w:rsid w:val="00DC57D9"/>
    <w:rsid w:val="00DC5C46"/>
    <w:rsid w:val="00DC7082"/>
    <w:rsid w:val="00DC714D"/>
    <w:rsid w:val="00DC7D2A"/>
    <w:rsid w:val="00DC7E64"/>
    <w:rsid w:val="00DD03BE"/>
    <w:rsid w:val="00DD1358"/>
    <w:rsid w:val="00DD140A"/>
    <w:rsid w:val="00DD181E"/>
    <w:rsid w:val="00DD3534"/>
    <w:rsid w:val="00DD3BD4"/>
    <w:rsid w:val="00DD3CCC"/>
    <w:rsid w:val="00DD4401"/>
    <w:rsid w:val="00DD563F"/>
    <w:rsid w:val="00DD63BC"/>
    <w:rsid w:val="00DD6F15"/>
    <w:rsid w:val="00DD7624"/>
    <w:rsid w:val="00DE0458"/>
    <w:rsid w:val="00DE0689"/>
    <w:rsid w:val="00DE06BC"/>
    <w:rsid w:val="00DE07B3"/>
    <w:rsid w:val="00DE0CCD"/>
    <w:rsid w:val="00DE129F"/>
    <w:rsid w:val="00DE1584"/>
    <w:rsid w:val="00DE187D"/>
    <w:rsid w:val="00DE19B7"/>
    <w:rsid w:val="00DE2961"/>
    <w:rsid w:val="00DE3613"/>
    <w:rsid w:val="00DE3A1C"/>
    <w:rsid w:val="00DE3A65"/>
    <w:rsid w:val="00DE3A81"/>
    <w:rsid w:val="00DE40B3"/>
    <w:rsid w:val="00DE4BC2"/>
    <w:rsid w:val="00DE5F8F"/>
    <w:rsid w:val="00DE72C1"/>
    <w:rsid w:val="00DF0F72"/>
    <w:rsid w:val="00DF132C"/>
    <w:rsid w:val="00DF1439"/>
    <w:rsid w:val="00DF2D2B"/>
    <w:rsid w:val="00DF2EA7"/>
    <w:rsid w:val="00DF3731"/>
    <w:rsid w:val="00DF38A6"/>
    <w:rsid w:val="00DF3C9E"/>
    <w:rsid w:val="00DF3CE1"/>
    <w:rsid w:val="00DF3F84"/>
    <w:rsid w:val="00DF4F60"/>
    <w:rsid w:val="00DF5208"/>
    <w:rsid w:val="00DF585A"/>
    <w:rsid w:val="00DF5C82"/>
    <w:rsid w:val="00DF5DC8"/>
    <w:rsid w:val="00DF6246"/>
    <w:rsid w:val="00DF6C28"/>
    <w:rsid w:val="00DF720E"/>
    <w:rsid w:val="00DF7554"/>
    <w:rsid w:val="00DF7982"/>
    <w:rsid w:val="00DF7F47"/>
    <w:rsid w:val="00E01C11"/>
    <w:rsid w:val="00E02FEE"/>
    <w:rsid w:val="00E03584"/>
    <w:rsid w:val="00E040B1"/>
    <w:rsid w:val="00E049FE"/>
    <w:rsid w:val="00E056B3"/>
    <w:rsid w:val="00E05763"/>
    <w:rsid w:val="00E0687A"/>
    <w:rsid w:val="00E07DB0"/>
    <w:rsid w:val="00E105E7"/>
    <w:rsid w:val="00E11A37"/>
    <w:rsid w:val="00E11D3E"/>
    <w:rsid w:val="00E11FDA"/>
    <w:rsid w:val="00E1305F"/>
    <w:rsid w:val="00E13352"/>
    <w:rsid w:val="00E13AAF"/>
    <w:rsid w:val="00E146B9"/>
    <w:rsid w:val="00E153F0"/>
    <w:rsid w:val="00E155D5"/>
    <w:rsid w:val="00E164E4"/>
    <w:rsid w:val="00E167B8"/>
    <w:rsid w:val="00E17BB8"/>
    <w:rsid w:val="00E21296"/>
    <w:rsid w:val="00E2197E"/>
    <w:rsid w:val="00E22053"/>
    <w:rsid w:val="00E226FA"/>
    <w:rsid w:val="00E230C4"/>
    <w:rsid w:val="00E2359E"/>
    <w:rsid w:val="00E24A2D"/>
    <w:rsid w:val="00E24DA4"/>
    <w:rsid w:val="00E25B1E"/>
    <w:rsid w:val="00E25D16"/>
    <w:rsid w:val="00E2792F"/>
    <w:rsid w:val="00E30253"/>
    <w:rsid w:val="00E30428"/>
    <w:rsid w:val="00E30C82"/>
    <w:rsid w:val="00E3202C"/>
    <w:rsid w:val="00E3223D"/>
    <w:rsid w:val="00E325E3"/>
    <w:rsid w:val="00E3296B"/>
    <w:rsid w:val="00E33142"/>
    <w:rsid w:val="00E33427"/>
    <w:rsid w:val="00E350AC"/>
    <w:rsid w:val="00E350B8"/>
    <w:rsid w:val="00E353FD"/>
    <w:rsid w:val="00E36260"/>
    <w:rsid w:val="00E36A69"/>
    <w:rsid w:val="00E3733D"/>
    <w:rsid w:val="00E3785B"/>
    <w:rsid w:val="00E40101"/>
    <w:rsid w:val="00E4050A"/>
    <w:rsid w:val="00E4058A"/>
    <w:rsid w:val="00E40739"/>
    <w:rsid w:val="00E407F6"/>
    <w:rsid w:val="00E413FE"/>
    <w:rsid w:val="00E41728"/>
    <w:rsid w:val="00E41777"/>
    <w:rsid w:val="00E419C4"/>
    <w:rsid w:val="00E42C0F"/>
    <w:rsid w:val="00E4356F"/>
    <w:rsid w:val="00E435A0"/>
    <w:rsid w:val="00E435FD"/>
    <w:rsid w:val="00E44026"/>
    <w:rsid w:val="00E449CE"/>
    <w:rsid w:val="00E45C55"/>
    <w:rsid w:val="00E45E6E"/>
    <w:rsid w:val="00E46ACE"/>
    <w:rsid w:val="00E50346"/>
    <w:rsid w:val="00E50DC9"/>
    <w:rsid w:val="00E50E93"/>
    <w:rsid w:val="00E515F3"/>
    <w:rsid w:val="00E516C7"/>
    <w:rsid w:val="00E54C52"/>
    <w:rsid w:val="00E5511C"/>
    <w:rsid w:val="00E55598"/>
    <w:rsid w:val="00E55861"/>
    <w:rsid w:val="00E55C3A"/>
    <w:rsid w:val="00E56B30"/>
    <w:rsid w:val="00E57133"/>
    <w:rsid w:val="00E571FD"/>
    <w:rsid w:val="00E60BBF"/>
    <w:rsid w:val="00E60E45"/>
    <w:rsid w:val="00E614AE"/>
    <w:rsid w:val="00E62127"/>
    <w:rsid w:val="00E6280A"/>
    <w:rsid w:val="00E6298E"/>
    <w:rsid w:val="00E62F76"/>
    <w:rsid w:val="00E630D5"/>
    <w:rsid w:val="00E644F2"/>
    <w:rsid w:val="00E64911"/>
    <w:rsid w:val="00E64EB5"/>
    <w:rsid w:val="00E6564E"/>
    <w:rsid w:val="00E65BE2"/>
    <w:rsid w:val="00E660B6"/>
    <w:rsid w:val="00E66325"/>
    <w:rsid w:val="00E66AFA"/>
    <w:rsid w:val="00E672DC"/>
    <w:rsid w:val="00E6738C"/>
    <w:rsid w:val="00E676CE"/>
    <w:rsid w:val="00E67D85"/>
    <w:rsid w:val="00E67FC8"/>
    <w:rsid w:val="00E71093"/>
    <w:rsid w:val="00E72498"/>
    <w:rsid w:val="00E73846"/>
    <w:rsid w:val="00E74099"/>
    <w:rsid w:val="00E74D16"/>
    <w:rsid w:val="00E75FF2"/>
    <w:rsid w:val="00E761B6"/>
    <w:rsid w:val="00E764BD"/>
    <w:rsid w:val="00E7739A"/>
    <w:rsid w:val="00E778CA"/>
    <w:rsid w:val="00E778D3"/>
    <w:rsid w:val="00E77E65"/>
    <w:rsid w:val="00E808AA"/>
    <w:rsid w:val="00E816B7"/>
    <w:rsid w:val="00E822C9"/>
    <w:rsid w:val="00E82FDE"/>
    <w:rsid w:val="00E8343C"/>
    <w:rsid w:val="00E8382A"/>
    <w:rsid w:val="00E83DD7"/>
    <w:rsid w:val="00E852E7"/>
    <w:rsid w:val="00E855DA"/>
    <w:rsid w:val="00E864A5"/>
    <w:rsid w:val="00E87C69"/>
    <w:rsid w:val="00E9075D"/>
    <w:rsid w:val="00E90820"/>
    <w:rsid w:val="00E909AA"/>
    <w:rsid w:val="00E90DD5"/>
    <w:rsid w:val="00E9166E"/>
    <w:rsid w:val="00E91854"/>
    <w:rsid w:val="00E91AF4"/>
    <w:rsid w:val="00E92348"/>
    <w:rsid w:val="00E93B78"/>
    <w:rsid w:val="00E93F70"/>
    <w:rsid w:val="00E93F77"/>
    <w:rsid w:val="00E9433D"/>
    <w:rsid w:val="00E96166"/>
    <w:rsid w:val="00E962C4"/>
    <w:rsid w:val="00E96BCC"/>
    <w:rsid w:val="00E96C0B"/>
    <w:rsid w:val="00E96ECD"/>
    <w:rsid w:val="00EA0006"/>
    <w:rsid w:val="00EA069E"/>
    <w:rsid w:val="00EA0A90"/>
    <w:rsid w:val="00EA1109"/>
    <w:rsid w:val="00EA120E"/>
    <w:rsid w:val="00EA191E"/>
    <w:rsid w:val="00EA197A"/>
    <w:rsid w:val="00EA19BB"/>
    <w:rsid w:val="00EA1DAD"/>
    <w:rsid w:val="00EA23D2"/>
    <w:rsid w:val="00EA243E"/>
    <w:rsid w:val="00EA2D9C"/>
    <w:rsid w:val="00EA3648"/>
    <w:rsid w:val="00EA37E8"/>
    <w:rsid w:val="00EA3C51"/>
    <w:rsid w:val="00EA3C7D"/>
    <w:rsid w:val="00EA3D08"/>
    <w:rsid w:val="00EA520F"/>
    <w:rsid w:val="00EA5E55"/>
    <w:rsid w:val="00EA60EE"/>
    <w:rsid w:val="00EA643D"/>
    <w:rsid w:val="00EA6B7F"/>
    <w:rsid w:val="00EA7322"/>
    <w:rsid w:val="00EA7A53"/>
    <w:rsid w:val="00EB0303"/>
    <w:rsid w:val="00EB0387"/>
    <w:rsid w:val="00EB1032"/>
    <w:rsid w:val="00EB17AC"/>
    <w:rsid w:val="00EB1857"/>
    <w:rsid w:val="00EB22EC"/>
    <w:rsid w:val="00EB2AA2"/>
    <w:rsid w:val="00EB33E5"/>
    <w:rsid w:val="00EB376E"/>
    <w:rsid w:val="00EB4A4A"/>
    <w:rsid w:val="00EB4AEA"/>
    <w:rsid w:val="00EB5121"/>
    <w:rsid w:val="00EB527B"/>
    <w:rsid w:val="00EC082D"/>
    <w:rsid w:val="00EC0B9A"/>
    <w:rsid w:val="00EC0DA2"/>
    <w:rsid w:val="00EC1253"/>
    <w:rsid w:val="00EC1C23"/>
    <w:rsid w:val="00EC1F70"/>
    <w:rsid w:val="00EC2871"/>
    <w:rsid w:val="00EC3641"/>
    <w:rsid w:val="00EC41A9"/>
    <w:rsid w:val="00EC462E"/>
    <w:rsid w:val="00EC4F29"/>
    <w:rsid w:val="00EC565B"/>
    <w:rsid w:val="00EC603C"/>
    <w:rsid w:val="00EC765F"/>
    <w:rsid w:val="00ED030B"/>
    <w:rsid w:val="00ED043A"/>
    <w:rsid w:val="00ED0753"/>
    <w:rsid w:val="00ED0FD7"/>
    <w:rsid w:val="00ED183A"/>
    <w:rsid w:val="00ED2107"/>
    <w:rsid w:val="00ED2302"/>
    <w:rsid w:val="00ED2823"/>
    <w:rsid w:val="00ED2F72"/>
    <w:rsid w:val="00ED4369"/>
    <w:rsid w:val="00ED4D01"/>
    <w:rsid w:val="00ED770F"/>
    <w:rsid w:val="00EE02A8"/>
    <w:rsid w:val="00EE0848"/>
    <w:rsid w:val="00EE09BC"/>
    <w:rsid w:val="00EE0A45"/>
    <w:rsid w:val="00EE188F"/>
    <w:rsid w:val="00EE2D74"/>
    <w:rsid w:val="00EE2E0B"/>
    <w:rsid w:val="00EE3C4E"/>
    <w:rsid w:val="00EE3C56"/>
    <w:rsid w:val="00EE457C"/>
    <w:rsid w:val="00EE49D6"/>
    <w:rsid w:val="00EE4F81"/>
    <w:rsid w:val="00EE5737"/>
    <w:rsid w:val="00EE5E49"/>
    <w:rsid w:val="00EE610A"/>
    <w:rsid w:val="00EE6D54"/>
    <w:rsid w:val="00EE73AC"/>
    <w:rsid w:val="00EE7F7B"/>
    <w:rsid w:val="00EF0353"/>
    <w:rsid w:val="00EF1389"/>
    <w:rsid w:val="00EF1CA2"/>
    <w:rsid w:val="00EF48AD"/>
    <w:rsid w:val="00EF4ADE"/>
    <w:rsid w:val="00EF5D3B"/>
    <w:rsid w:val="00EF5E0F"/>
    <w:rsid w:val="00F008F1"/>
    <w:rsid w:val="00F00F08"/>
    <w:rsid w:val="00F0145D"/>
    <w:rsid w:val="00F02219"/>
    <w:rsid w:val="00F0311E"/>
    <w:rsid w:val="00F031F2"/>
    <w:rsid w:val="00F0366D"/>
    <w:rsid w:val="00F03A78"/>
    <w:rsid w:val="00F05A76"/>
    <w:rsid w:val="00F0603A"/>
    <w:rsid w:val="00F06464"/>
    <w:rsid w:val="00F06745"/>
    <w:rsid w:val="00F06EBF"/>
    <w:rsid w:val="00F07054"/>
    <w:rsid w:val="00F07084"/>
    <w:rsid w:val="00F07737"/>
    <w:rsid w:val="00F0781D"/>
    <w:rsid w:val="00F07E35"/>
    <w:rsid w:val="00F10542"/>
    <w:rsid w:val="00F10663"/>
    <w:rsid w:val="00F107C2"/>
    <w:rsid w:val="00F10C8B"/>
    <w:rsid w:val="00F1138D"/>
    <w:rsid w:val="00F123D0"/>
    <w:rsid w:val="00F12F14"/>
    <w:rsid w:val="00F130D8"/>
    <w:rsid w:val="00F13469"/>
    <w:rsid w:val="00F1413C"/>
    <w:rsid w:val="00F14518"/>
    <w:rsid w:val="00F146AD"/>
    <w:rsid w:val="00F15084"/>
    <w:rsid w:val="00F16B15"/>
    <w:rsid w:val="00F176C4"/>
    <w:rsid w:val="00F17AB6"/>
    <w:rsid w:val="00F20133"/>
    <w:rsid w:val="00F22D71"/>
    <w:rsid w:val="00F234FC"/>
    <w:rsid w:val="00F23ABE"/>
    <w:rsid w:val="00F23CE9"/>
    <w:rsid w:val="00F2475B"/>
    <w:rsid w:val="00F25446"/>
    <w:rsid w:val="00F25683"/>
    <w:rsid w:val="00F26486"/>
    <w:rsid w:val="00F26613"/>
    <w:rsid w:val="00F26799"/>
    <w:rsid w:val="00F26A12"/>
    <w:rsid w:val="00F26ED5"/>
    <w:rsid w:val="00F27228"/>
    <w:rsid w:val="00F27679"/>
    <w:rsid w:val="00F27966"/>
    <w:rsid w:val="00F27FDE"/>
    <w:rsid w:val="00F30C72"/>
    <w:rsid w:val="00F314CB"/>
    <w:rsid w:val="00F32B16"/>
    <w:rsid w:val="00F32E73"/>
    <w:rsid w:val="00F33488"/>
    <w:rsid w:val="00F3427D"/>
    <w:rsid w:val="00F36E5A"/>
    <w:rsid w:val="00F374C5"/>
    <w:rsid w:val="00F401B6"/>
    <w:rsid w:val="00F40231"/>
    <w:rsid w:val="00F40650"/>
    <w:rsid w:val="00F407E1"/>
    <w:rsid w:val="00F40BB7"/>
    <w:rsid w:val="00F41217"/>
    <w:rsid w:val="00F41557"/>
    <w:rsid w:val="00F41619"/>
    <w:rsid w:val="00F42649"/>
    <w:rsid w:val="00F42C87"/>
    <w:rsid w:val="00F43491"/>
    <w:rsid w:val="00F44153"/>
    <w:rsid w:val="00F446F4"/>
    <w:rsid w:val="00F45302"/>
    <w:rsid w:val="00F462F5"/>
    <w:rsid w:val="00F47693"/>
    <w:rsid w:val="00F47AB1"/>
    <w:rsid w:val="00F47ABC"/>
    <w:rsid w:val="00F47B95"/>
    <w:rsid w:val="00F47BFF"/>
    <w:rsid w:val="00F502C4"/>
    <w:rsid w:val="00F507D3"/>
    <w:rsid w:val="00F51596"/>
    <w:rsid w:val="00F52821"/>
    <w:rsid w:val="00F528B0"/>
    <w:rsid w:val="00F531EB"/>
    <w:rsid w:val="00F532BE"/>
    <w:rsid w:val="00F54B00"/>
    <w:rsid w:val="00F56B56"/>
    <w:rsid w:val="00F57D09"/>
    <w:rsid w:val="00F5D0D3"/>
    <w:rsid w:val="00F600B4"/>
    <w:rsid w:val="00F60155"/>
    <w:rsid w:val="00F605EF"/>
    <w:rsid w:val="00F607BE"/>
    <w:rsid w:val="00F60A16"/>
    <w:rsid w:val="00F60EFF"/>
    <w:rsid w:val="00F6267A"/>
    <w:rsid w:val="00F62924"/>
    <w:rsid w:val="00F630F0"/>
    <w:rsid w:val="00F659CE"/>
    <w:rsid w:val="00F65CF0"/>
    <w:rsid w:val="00F6722E"/>
    <w:rsid w:val="00F67B2F"/>
    <w:rsid w:val="00F67F9C"/>
    <w:rsid w:val="00F70017"/>
    <w:rsid w:val="00F704B4"/>
    <w:rsid w:val="00F704F4"/>
    <w:rsid w:val="00F708A6"/>
    <w:rsid w:val="00F712BB"/>
    <w:rsid w:val="00F7287B"/>
    <w:rsid w:val="00F729E3"/>
    <w:rsid w:val="00F73053"/>
    <w:rsid w:val="00F742B8"/>
    <w:rsid w:val="00F74C92"/>
    <w:rsid w:val="00F74F2B"/>
    <w:rsid w:val="00F75E4C"/>
    <w:rsid w:val="00F760D3"/>
    <w:rsid w:val="00F765D3"/>
    <w:rsid w:val="00F7678F"/>
    <w:rsid w:val="00F76BE6"/>
    <w:rsid w:val="00F774EF"/>
    <w:rsid w:val="00F777E4"/>
    <w:rsid w:val="00F778F0"/>
    <w:rsid w:val="00F77F41"/>
    <w:rsid w:val="00F805D4"/>
    <w:rsid w:val="00F81293"/>
    <w:rsid w:val="00F815BC"/>
    <w:rsid w:val="00F8175C"/>
    <w:rsid w:val="00F82A47"/>
    <w:rsid w:val="00F830B1"/>
    <w:rsid w:val="00F83D29"/>
    <w:rsid w:val="00F8404D"/>
    <w:rsid w:val="00F8479C"/>
    <w:rsid w:val="00F84854"/>
    <w:rsid w:val="00F849F0"/>
    <w:rsid w:val="00F84C25"/>
    <w:rsid w:val="00F85205"/>
    <w:rsid w:val="00F852CB"/>
    <w:rsid w:val="00F855F4"/>
    <w:rsid w:val="00F85F7E"/>
    <w:rsid w:val="00F86B91"/>
    <w:rsid w:val="00F86E10"/>
    <w:rsid w:val="00F87828"/>
    <w:rsid w:val="00F87B35"/>
    <w:rsid w:val="00F90B55"/>
    <w:rsid w:val="00F90E90"/>
    <w:rsid w:val="00F915FB"/>
    <w:rsid w:val="00F91C6C"/>
    <w:rsid w:val="00F920F9"/>
    <w:rsid w:val="00F92CDB"/>
    <w:rsid w:val="00F92F1B"/>
    <w:rsid w:val="00F9444F"/>
    <w:rsid w:val="00F948F8"/>
    <w:rsid w:val="00F95BFA"/>
    <w:rsid w:val="00F960B3"/>
    <w:rsid w:val="00F96D6A"/>
    <w:rsid w:val="00F96F39"/>
    <w:rsid w:val="00F9735E"/>
    <w:rsid w:val="00F977CB"/>
    <w:rsid w:val="00F97DA2"/>
    <w:rsid w:val="00FA026D"/>
    <w:rsid w:val="00FA037E"/>
    <w:rsid w:val="00FA07B2"/>
    <w:rsid w:val="00FA143B"/>
    <w:rsid w:val="00FA294B"/>
    <w:rsid w:val="00FA29BD"/>
    <w:rsid w:val="00FA300F"/>
    <w:rsid w:val="00FA463F"/>
    <w:rsid w:val="00FA4B28"/>
    <w:rsid w:val="00FA4E1B"/>
    <w:rsid w:val="00FA4E5F"/>
    <w:rsid w:val="00FA57B9"/>
    <w:rsid w:val="00FA7699"/>
    <w:rsid w:val="00FA7A73"/>
    <w:rsid w:val="00FB19D8"/>
    <w:rsid w:val="00FB1E3A"/>
    <w:rsid w:val="00FB21F1"/>
    <w:rsid w:val="00FB221B"/>
    <w:rsid w:val="00FB2520"/>
    <w:rsid w:val="00FB256D"/>
    <w:rsid w:val="00FB2824"/>
    <w:rsid w:val="00FB2A0D"/>
    <w:rsid w:val="00FB36B2"/>
    <w:rsid w:val="00FB440D"/>
    <w:rsid w:val="00FB453E"/>
    <w:rsid w:val="00FB568F"/>
    <w:rsid w:val="00FB56AE"/>
    <w:rsid w:val="00FB5C58"/>
    <w:rsid w:val="00FB6675"/>
    <w:rsid w:val="00FB6D6E"/>
    <w:rsid w:val="00FB7091"/>
    <w:rsid w:val="00FB7291"/>
    <w:rsid w:val="00FB74B0"/>
    <w:rsid w:val="00FC004F"/>
    <w:rsid w:val="00FC0498"/>
    <w:rsid w:val="00FC174B"/>
    <w:rsid w:val="00FC1BFA"/>
    <w:rsid w:val="00FC2316"/>
    <w:rsid w:val="00FC2AEC"/>
    <w:rsid w:val="00FC2CA2"/>
    <w:rsid w:val="00FC2D3D"/>
    <w:rsid w:val="00FC3536"/>
    <w:rsid w:val="00FC3D8E"/>
    <w:rsid w:val="00FC46D2"/>
    <w:rsid w:val="00FC5961"/>
    <w:rsid w:val="00FC6027"/>
    <w:rsid w:val="00FC6B99"/>
    <w:rsid w:val="00FC714D"/>
    <w:rsid w:val="00FC794E"/>
    <w:rsid w:val="00FC7A39"/>
    <w:rsid w:val="00FC7A5D"/>
    <w:rsid w:val="00FC7A60"/>
    <w:rsid w:val="00FC7A84"/>
    <w:rsid w:val="00FD0454"/>
    <w:rsid w:val="00FD07EA"/>
    <w:rsid w:val="00FD24E4"/>
    <w:rsid w:val="00FD2ED5"/>
    <w:rsid w:val="00FD35E1"/>
    <w:rsid w:val="00FD47F8"/>
    <w:rsid w:val="00FD58B6"/>
    <w:rsid w:val="00FD6557"/>
    <w:rsid w:val="00FD6840"/>
    <w:rsid w:val="00FD6B73"/>
    <w:rsid w:val="00FE0620"/>
    <w:rsid w:val="00FE0B63"/>
    <w:rsid w:val="00FE1B0C"/>
    <w:rsid w:val="00FE2105"/>
    <w:rsid w:val="00FE255B"/>
    <w:rsid w:val="00FE27DA"/>
    <w:rsid w:val="00FE3CCA"/>
    <w:rsid w:val="00FE3EC1"/>
    <w:rsid w:val="00FE4C82"/>
    <w:rsid w:val="00FE4CD8"/>
    <w:rsid w:val="00FE530C"/>
    <w:rsid w:val="00FE542D"/>
    <w:rsid w:val="00FE5689"/>
    <w:rsid w:val="00FE5910"/>
    <w:rsid w:val="00FE5D58"/>
    <w:rsid w:val="00FE62C9"/>
    <w:rsid w:val="00FE7394"/>
    <w:rsid w:val="00FE7A1F"/>
    <w:rsid w:val="00FF024D"/>
    <w:rsid w:val="00FF03DF"/>
    <w:rsid w:val="00FF09EE"/>
    <w:rsid w:val="00FF0AB7"/>
    <w:rsid w:val="00FF0E32"/>
    <w:rsid w:val="00FF10F9"/>
    <w:rsid w:val="00FF16EB"/>
    <w:rsid w:val="00FF1879"/>
    <w:rsid w:val="00FF23EA"/>
    <w:rsid w:val="00FF3567"/>
    <w:rsid w:val="00FF4426"/>
    <w:rsid w:val="00FF4D41"/>
    <w:rsid w:val="00FF4FBD"/>
    <w:rsid w:val="00FF571D"/>
    <w:rsid w:val="00FF65C0"/>
    <w:rsid w:val="00FF669F"/>
    <w:rsid w:val="00FF7834"/>
    <w:rsid w:val="00FF7D8B"/>
    <w:rsid w:val="010759E4"/>
    <w:rsid w:val="01126997"/>
    <w:rsid w:val="01149932"/>
    <w:rsid w:val="0119C431"/>
    <w:rsid w:val="011F2B9E"/>
    <w:rsid w:val="0123F1F6"/>
    <w:rsid w:val="015057CC"/>
    <w:rsid w:val="017F2BAA"/>
    <w:rsid w:val="01A35D4D"/>
    <w:rsid w:val="01B1F82B"/>
    <w:rsid w:val="01B22D64"/>
    <w:rsid w:val="01B5ABBB"/>
    <w:rsid w:val="01C92917"/>
    <w:rsid w:val="01DC00B3"/>
    <w:rsid w:val="01E4474D"/>
    <w:rsid w:val="01E831C3"/>
    <w:rsid w:val="01ED7053"/>
    <w:rsid w:val="021DCCDA"/>
    <w:rsid w:val="0220B712"/>
    <w:rsid w:val="02343F20"/>
    <w:rsid w:val="02471937"/>
    <w:rsid w:val="02639C44"/>
    <w:rsid w:val="0277DFE0"/>
    <w:rsid w:val="028974C7"/>
    <w:rsid w:val="02987BB9"/>
    <w:rsid w:val="029C49B1"/>
    <w:rsid w:val="02AA8B71"/>
    <w:rsid w:val="02B0A7AD"/>
    <w:rsid w:val="02BC4046"/>
    <w:rsid w:val="02BD5A55"/>
    <w:rsid w:val="02D6B412"/>
    <w:rsid w:val="02E51725"/>
    <w:rsid w:val="02E66250"/>
    <w:rsid w:val="02FFC118"/>
    <w:rsid w:val="0300BD37"/>
    <w:rsid w:val="031193A9"/>
    <w:rsid w:val="034C5C91"/>
    <w:rsid w:val="035EF12D"/>
    <w:rsid w:val="03952756"/>
    <w:rsid w:val="03AAD2D7"/>
    <w:rsid w:val="03AE8C6E"/>
    <w:rsid w:val="03AEB1C6"/>
    <w:rsid w:val="03B73F5B"/>
    <w:rsid w:val="03BC08C7"/>
    <w:rsid w:val="03C70795"/>
    <w:rsid w:val="03E9FF54"/>
    <w:rsid w:val="03ED9632"/>
    <w:rsid w:val="041C03AB"/>
    <w:rsid w:val="041F1EC4"/>
    <w:rsid w:val="0427525A"/>
    <w:rsid w:val="048154F2"/>
    <w:rsid w:val="04B4EB91"/>
    <w:rsid w:val="04B9A5A3"/>
    <w:rsid w:val="04C77566"/>
    <w:rsid w:val="04CE130E"/>
    <w:rsid w:val="04CE3B47"/>
    <w:rsid w:val="04D86712"/>
    <w:rsid w:val="04FD84DB"/>
    <w:rsid w:val="050F7390"/>
    <w:rsid w:val="05355B6D"/>
    <w:rsid w:val="053B1AE4"/>
    <w:rsid w:val="0542BF6E"/>
    <w:rsid w:val="055F2B27"/>
    <w:rsid w:val="0565B460"/>
    <w:rsid w:val="0567ADAF"/>
    <w:rsid w:val="056A26E5"/>
    <w:rsid w:val="056EBBE5"/>
    <w:rsid w:val="05717C1E"/>
    <w:rsid w:val="0579533D"/>
    <w:rsid w:val="05BDC859"/>
    <w:rsid w:val="05C8C66D"/>
    <w:rsid w:val="05CA470C"/>
    <w:rsid w:val="05CC0545"/>
    <w:rsid w:val="05E453A8"/>
    <w:rsid w:val="05EB0F6C"/>
    <w:rsid w:val="060A207E"/>
    <w:rsid w:val="0625B6C9"/>
    <w:rsid w:val="0631890C"/>
    <w:rsid w:val="063E6EEC"/>
    <w:rsid w:val="06780208"/>
    <w:rsid w:val="0680E345"/>
    <w:rsid w:val="0682497C"/>
    <w:rsid w:val="0687B3B7"/>
    <w:rsid w:val="06A0DA50"/>
    <w:rsid w:val="06D7246F"/>
    <w:rsid w:val="06D9DBF7"/>
    <w:rsid w:val="06E7F0AA"/>
    <w:rsid w:val="06E99EEA"/>
    <w:rsid w:val="06EC7918"/>
    <w:rsid w:val="0728049C"/>
    <w:rsid w:val="0745ACF5"/>
    <w:rsid w:val="074D5A30"/>
    <w:rsid w:val="0751F5AF"/>
    <w:rsid w:val="07637C87"/>
    <w:rsid w:val="07964CD2"/>
    <w:rsid w:val="07A52885"/>
    <w:rsid w:val="07AFB861"/>
    <w:rsid w:val="07B59EA1"/>
    <w:rsid w:val="07CBAA57"/>
    <w:rsid w:val="081939F3"/>
    <w:rsid w:val="08276AC8"/>
    <w:rsid w:val="0832583E"/>
    <w:rsid w:val="08471EEA"/>
    <w:rsid w:val="08513D82"/>
    <w:rsid w:val="085CBFE6"/>
    <w:rsid w:val="08797A8B"/>
    <w:rsid w:val="087DB295"/>
    <w:rsid w:val="087ED454"/>
    <w:rsid w:val="0896BA53"/>
    <w:rsid w:val="08AB9390"/>
    <w:rsid w:val="08B60515"/>
    <w:rsid w:val="08B63BDA"/>
    <w:rsid w:val="08B7F4D1"/>
    <w:rsid w:val="08C376CE"/>
    <w:rsid w:val="08CEFDB1"/>
    <w:rsid w:val="08D0AB52"/>
    <w:rsid w:val="08D167CF"/>
    <w:rsid w:val="08DBD8C3"/>
    <w:rsid w:val="08F8978D"/>
    <w:rsid w:val="08F96539"/>
    <w:rsid w:val="09073AB7"/>
    <w:rsid w:val="091817BF"/>
    <w:rsid w:val="0926B286"/>
    <w:rsid w:val="094C0743"/>
    <w:rsid w:val="095139DD"/>
    <w:rsid w:val="0963249A"/>
    <w:rsid w:val="096B900C"/>
    <w:rsid w:val="0980C276"/>
    <w:rsid w:val="0980E859"/>
    <w:rsid w:val="09814268"/>
    <w:rsid w:val="09962877"/>
    <w:rsid w:val="0996330F"/>
    <w:rsid w:val="09AA13C7"/>
    <w:rsid w:val="09BDB47C"/>
    <w:rsid w:val="09C4FE5A"/>
    <w:rsid w:val="09CF043E"/>
    <w:rsid w:val="09CFB5F3"/>
    <w:rsid w:val="09D63C68"/>
    <w:rsid w:val="09EB5A1C"/>
    <w:rsid w:val="09F3236B"/>
    <w:rsid w:val="0A070423"/>
    <w:rsid w:val="0A07F4AF"/>
    <w:rsid w:val="0A15BF0B"/>
    <w:rsid w:val="0A286B1E"/>
    <w:rsid w:val="0A297F06"/>
    <w:rsid w:val="0A3EDB58"/>
    <w:rsid w:val="0A3F02AB"/>
    <w:rsid w:val="0A40C5DE"/>
    <w:rsid w:val="0A48DD42"/>
    <w:rsid w:val="0A571963"/>
    <w:rsid w:val="0A5B8CC7"/>
    <w:rsid w:val="0A5F2E27"/>
    <w:rsid w:val="0A73034C"/>
    <w:rsid w:val="0ABBFD9C"/>
    <w:rsid w:val="0ABDBCB2"/>
    <w:rsid w:val="0AC2A520"/>
    <w:rsid w:val="0AD83C8D"/>
    <w:rsid w:val="0AE5F518"/>
    <w:rsid w:val="0AF66E3B"/>
    <w:rsid w:val="0B05E3A5"/>
    <w:rsid w:val="0B13E2E5"/>
    <w:rsid w:val="0B1DA16B"/>
    <w:rsid w:val="0B1F0FC3"/>
    <w:rsid w:val="0B2C004C"/>
    <w:rsid w:val="0B2CFD4F"/>
    <w:rsid w:val="0B2FD861"/>
    <w:rsid w:val="0B34A961"/>
    <w:rsid w:val="0B369F09"/>
    <w:rsid w:val="0B5CE557"/>
    <w:rsid w:val="0B6D0731"/>
    <w:rsid w:val="0B8048AB"/>
    <w:rsid w:val="0B905F2A"/>
    <w:rsid w:val="0BAFD5E3"/>
    <w:rsid w:val="0BBB61CD"/>
    <w:rsid w:val="0BBDAC66"/>
    <w:rsid w:val="0BC0857C"/>
    <w:rsid w:val="0BDDB2DE"/>
    <w:rsid w:val="0BFD3B8D"/>
    <w:rsid w:val="0C198C90"/>
    <w:rsid w:val="0C1EEAA1"/>
    <w:rsid w:val="0C29BF73"/>
    <w:rsid w:val="0C357857"/>
    <w:rsid w:val="0C3AA33A"/>
    <w:rsid w:val="0C413114"/>
    <w:rsid w:val="0C4A1BFD"/>
    <w:rsid w:val="0C666E32"/>
    <w:rsid w:val="0C78DB93"/>
    <w:rsid w:val="0C820653"/>
    <w:rsid w:val="0C87D355"/>
    <w:rsid w:val="0C8C2696"/>
    <w:rsid w:val="0C940652"/>
    <w:rsid w:val="0C9C2622"/>
    <w:rsid w:val="0CA439F0"/>
    <w:rsid w:val="0CB1D1AF"/>
    <w:rsid w:val="0CB2365B"/>
    <w:rsid w:val="0CBADD9F"/>
    <w:rsid w:val="0CC84EC3"/>
    <w:rsid w:val="0CD7C42D"/>
    <w:rsid w:val="0CF3A7CE"/>
    <w:rsid w:val="0D08557D"/>
    <w:rsid w:val="0D095295"/>
    <w:rsid w:val="0D2E9803"/>
    <w:rsid w:val="0D3E7F74"/>
    <w:rsid w:val="0D410F0B"/>
    <w:rsid w:val="0D466054"/>
    <w:rsid w:val="0D6B5DF8"/>
    <w:rsid w:val="0D7302F2"/>
    <w:rsid w:val="0D7F89DD"/>
    <w:rsid w:val="0DAC95D2"/>
    <w:rsid w:val="0DAFCF0D"/>
    <w:rsid w:val="0DB59184"/>
    <w:rsid w:val="0DD21D7D"/>
    <w:rsid w:val="0DEE0766"/>
    <w:rsid w:val="0DFC80B1"/>
    <w:rsid w:val="0E049820"/>
    <w:rsid w:val="0E12F70F"/>
    <w:rsid w:val="0E189ACA"/>
    <w:rsid w:val="0E316026"/>
    <w:rsid w:val="0E434F23"/>
    <w:rsid w:val="0E4CF000"/>
    <w:rsid w:val="0E5B331D"/>
    <w:rsid w:val="0E66879C"/>
    <w:rsid w:val="0E6CF9F4"/>
    <w:rsid w:val="0E88D60C"/>
    <w:rsid w:val="0E8A29DF"/>
    <w:rsid w:val="0E9776FF"/>
    <w:rsid w:val="0EA1A3D4"/>
    <w:rsid w:val="0EAAC4E0"/>
    <w:rsid w:val="0EAADC7B"/>
    <w:rsid w:val="0EABAEBB"/>
    <w:rsid w:val="0EC0304A"/>
    <w:rsid w:val="0ECE270A"/>
    <w:rsid w:val="0ED769C3"/>
    <w:rsid w:val="0EEC7449"/>
    <w:rsid w:val="0EF13B7A"/>
    <w:rsid w:val="0EFB09A4"/>
    <w:rsid w:val="0F0766AF"/>
    <w:rsid w:val="0F17CE26"/>
    <w:rsid w:val="0F30824F"/>
    <w:rsid w:val="0F3D3727"/>
    <w:rsid w:val="0F47A35F"/>
    <w:rsid w:val="0F58808D"/>
    <w:rsid w:val="0F69A8FD"/>
    <w:rsid w:val="0F84858A"/>
    <w:rsid w:val="0F8955F4"/>
    <w:rsid w:val="0F8C4355"/>
    <w:rsid w:val="0F9981DB"/>
    <w:rsid w:val="0FA8C0CD"/>
    <w:rsid w:val="0FBFC0D5"/>
    <w:rsid w:val="0FCBFA5F"/>
    <w:rsid w:val="0FD21D22"/>
    <w:rsid w:val="0FF2ADE5"/>
    <w:rsid w:val="1023654E"/>
    <w:rsid w:val="102A57EC"/>
    <w:rsid w:val="102B2AE4"/>
    <w:rsid w:val="103A9C09"/>
    <w:rsid w:val="10669FA4"/>
    <w:rsid w:val="10808E91"/>
    <w:rsid w:val="1093391B"/>
    <w:rsid w:val="109C58D8"/>
    <w:rsid w:val="109E3F68"/>
    <w:rsid w:val="10C8595A"/>
    <w:rsid w:val="10D36C0D"/>
    <w:rsid w:val="10DA536A"/>
    <w:rsid w:val="10DC326B"/>
    <w:rsid w:val="10E7D476"/>
    <w:rsid w:val="10F25BC4"/>
    <w:rsid w:val="10F2ABC1"/>
    <w:rsid w:val="10F90F4D"/>
    <w:rsid w:val="111702A8"/>
    <w:rsid w:val="11308985"/>
    <w:rsid w:val="1143C8B3"/>
    <w:rsid w:val="1152D4E1"/>
    <w:rsid w:val="11542EA9"/>
    <w:rsid w:val="115847A1"/>
    <w:rsid w:val="115858A9"/>
    <w:rsid w:val="116150CB"/>
    <w:rsid w:val="11619D59"/>
    <w:rsid w:val="11A8F757"/>
    <w:rsid w:val="11BC3238"/>
    <w:rsid w:val="11C5FBDC"/>
    <w:rsid w:val="11FA4AD7"/>
    <w:rsid w:val="1205717B"/>
    <w:rsid w:val="12071402"/>
    <w:rsid w:val="1210BD19"/>
    <w:rsid w:val="124CEC8D"/>
    <w:rsid w:val="125CA850"/>
    <w:rsid w:val="12604460"/>
    <w:rsid w:val="1261B4FF"/>
    <w:rsid w:val="126F9249"/>
    <w:rsid w:val="1274C94C"/>
    <w:rsid w:val="1278164C"/>
    <w:rsid w:val="128C477D"/>
    <w:rsid w:val="12AC4AE2"/>
    <w:rsid w:val="12D4DF44"/>
    <w:rsid w:val="12E39979"/>
    <w:rsid w:val="130C818E"/>
    <w:rsid w:val="13154C4F"/>
    <w:rsid w:val="133FB79C"/>
    <w:rsid w:val="134E5AC4"/>
    <w:rsid w:val="13657B13"/>
    <w:rsid w:val="137C5B26"/>
    <w:rsid w:val="13818B71"/>
    <w:rsid w:val="13971BEC"/>
    <w:rsid w:val="13A35302"/>
    <w:rsid w:val="13F2542E"/>
    <w:rsid w:val="1402F840"/>
    <w:rsid w:val="140CB779"/>
    <w:rsid w:val="140D6471"/>
    <w:rsid w:val="1418C116"/>
    <w:rsid w:val="1425F493"/>
    <w:rsid w:val="142AEBF2"/>
    <w:rsid w:val="142C4D73"/>
    <w:rsid w:val="1444E73C"/>
    <w:rsid w:val="1446F3D2"/>
    <w:rsid w:val="1450F9AE"/>
    <w:rsid w:val="1458838D"/>
    <w:rsid w:val="146960BB"/>
    <w:rsid w:val="1480CB61"/>
    <w:rsid w:val="148F1974"/>
    <w:rsid w:val="14A374C9"/>
    <w:rsid w:val="14B80E37"/>
    <w:rsid w:val="14C05273"/>
    <w:rsid w:val="14C7780E"/>
    <w:rsid w:val="14CC9839"/>
    <w:rsid w:val="14CF6594"/>
    <w:rsid w:val="14E51D41"/>
    <w:rsid w:val="14F3D2FA"/>
    <w:rsid w:val="14F64690"/>
    <w:rsid w:val="14F87630"/>
    <w:rsid w:val="14FBF2DC"/>
    <w:rsid w:val="14FF923B"/>
    <w:rsid w:val="1504A9B0"/>
    <w:rsid w:val="150CC20B"/>
    <w:rsid w:val="1519BBDE"/>
    <w:rsid w:val="155DBE52"/>
    <w:rsid w:val="15695F59"/>
    <w:rsid w:val="1575855C"/>
    <w:rsid w:val="1581C762"/>
    <w:rsid w:val="15856ABA"/>
    <w:rsid w:val="1593EAC2"/>
    <w:rsid w:val="1594BF34"/>
    <w:rsid w:val="159731BC"/>
    <w:rsid w:val="15A8AA0D"/>
    <w:rsid w:val="15AA64D1"/>
    <w:rsid w:val="15AE5EA1"/>
    <w:rsid w:val="15B7D5F9"/>
    <w:rsid w:val="15DF1270"/>
    <w:rsid w:val="15FE0DDF"/>
    <w:rsid w:val="1604A84B"/>
    <w:rsid w:val="160AEB9A"/>
    <w:rsid w:val="160FB1F2"/>
    <w:rsid w:val="1617C823"/>
    <w:rsid w:val="16497AD7"/>
    <w:rsid w:val="164C4C1C"/>
    <w:rsid w:val="16652368"/>
    <w:rsid w:val="1677DFAB"/>
    <w:rsid w:val="167D0844"/>
    <w:rsid w:val="16836BD0"/>
    <w:rsid w:val="16A91D15"/>
    <w:rsid w:val="16C73035"/>
    <w:rsid w:val="16D01D74"/>
    <w:rsid w:val="16EAB12F"/>
    <w:rsid w:val="16F203BB"/>
    <w:rsid w:val="16F3FA14"/>
    <w:rsid w:val="171728C1"/>
    <w:rsid w:val="17177380"/>
    <w:rsid w:val="171E9D77"/>
    <w:rsid w:val="172122C7"/>
    <w:rsid w:val="17274B59"/>
    <w:rsid w:val="172BE18B"/>
    <w:rsid w:val="1736F997"/>
    <w:rsid w:val="173762D3"/>
    <w:rsid w:val="1743FF8B"/>
    <w:rsid w:val="175C653F"/>
    <w:rsid w:val="175D1522"/>
    <w:rsid w:val="176F05A3"/>
    <w:rsid w:val="1777F178"/>
    <w:rsid w:val="17880DC9"/>
    <w:rsid w:val="178BB703"/>
    <w:rsid w:val="1792A4C2"/>
    <w:rsid w:val="17A03F8D"/>
    <w:rsid w:val="17A58871"/>
    <w:rsid w:val="17B98A69"/>
    <w:rsid w:val="17BB077E"/>
    <w:rsid w:val="17CD6B21"/>
    <w:rsid w:val="17EE0537"/>
    <w:rsid w:val="17F1473C"/>
    <w:rsid w:val="17F1E41A"/>
    <w:rsid w:val="17F5D617"/>
    <w:rsid w:val="17F83026"/>
    <w:rsid w:val="17FA24FC"/>
    <w:rsid w:val="180F6598"/>
    <w:rsid w:val="181E7C6B"/>
    <w:rsid w:val="18264F48"/>
    <w:rsid w:val="183D8E92"/>
    <w:rsid w:val="1867818C"/>
    <w:rsid w:val="186797B7"/>
    <w:rsid w:val="18705403"/>
    <w:rsid w:val="1876D6B6"/>
    <w:rsid w:val="188E94A0"/>
    <w:rsid w:val="188F107D"/>
    <w:rsid w:val="189ADB11"/>
    <w:rsid w:val="18A5D010"/>
    <w:rsid w:val="18BD92C4"/>
    <w:rsid w:val="18C0AB26"/>
    <w:rsid w:val="18F77DDC"/>
    <w:rsid w:val="19122A43"/>
    <w:rsid w:val="193E5E77"/>
    <w:rsid w:val="1972A674"/>
    <w:rsid w:val="19990F55"/>
    <w:rsid w:val="19AA39C3"/>
    <w:rsid w:val="19BA7B5C"/>
    <w:rsid w:val="19C22FCF"/>
    <w:rsid w:val="19C7441D"/>
    <w:rsid w:val="19C7FA0E"/>
    <w:rsid w:val="19C8E2D2"/>
    <w:rsid w:val="19D2A069"/>
    <w:rsid w:val="19D46B77"/>
    <w:rsid w:val="19DA293C"/>
    <w:rsid w:val="19E2E010"/>
    <w:rsid w:val="19E3AB4D"/>
    <w:rsid w:val="19E6277B"/>
    <w:rsid w:val="19E77999"/>
    <w:rsid w:val="1A3DA2BC"/>
    <w:rsid w:val="1A45F272"/>
    <w:rsid w:val="1A6E2BA0"/>
    <w:rsid w:val="1A87F37B"/>
    <w:rsid w:val="1A9DA915"/>
    <w:rsid w:val="1AA54236"/>
    <w:rsid w:val="1AD1BE94"/>
    <w:rsid w:val="1AECAC2C"/>
    <w:rsid w:val="1AF0699D"/>
    <w:rsid w:val="1AF71910"/>
    <w:rsid w:val="1B00478B"/>
    <w:rsid w:val="1B0731C6"/>
    <w:rsid w:val="1B19317A"/>
    <w:rsid w:val="1B1C08AB"/>
    <w:rsid w:val="1B30F816"/>
    <w:rsid w:val="1B44C2A3"/>
    <w:rsid w:val="1B44D8CE"/>
    <w:rsid w:val="1B468885"/>
    <w:rsid w:val="1B517586"/>
    <w:rsid w:val="1B5ECA79"/>
    <w:rsid w:val="1B63147E"/>
    <w:rsid w:val="1B750654"/>
    <w:rsid w:val="1B7C038F"/>
    <w:rsid w:val="1B7E3936"/>
    <w:rsid w:val="1B7E67B8"/>
    <w:rsid w:val="1B9A0E75"/>
    <w:rsid w:val="1B9AD429"/>
    <w:rsid w:val="1B9C2B37"/>
    <w:rsid w:val="1BA9A5A5"/>
    <w:rsid w:val="1BD9C5ED"/>
    <w:rsid w:val="1BE24CCF"/>
    <w:rsid w:val="1BE6AA2F"/>
    <w:rsid w:val="1BEFF6B9"/>
    <w:rsid w:val="1C00A631"/>
    <w:rsid w:val="1C034C12"/>
    <w:rsid w:val="1C3006CA"/>
    <w:rsid w:val="1C392BE8"/>
    <w:rsid w:val="1C3CFBF1"/>
    <w:rsid w:val="1C402057"/>
    <w:rsid w:val="1C56D771"/>
    <w:rsid w:val="1C733C2C"/>
    <w:rsid w:val="1C750DB2"/>
    <w:rsid w:val="1C7C9CAF"/>
    <w:rsid w:val="1C8AEE0D"/>
    <w:rsid w:val="1CA54A3E"/>
    <w:rsid w:val="1CA624AA"/>
    <w:rsid w:val="1CADDE9E"/>
    <w:rsid w:val="1CC997DC"/>
    <w:rsid w:val="1CD5FB07"/>
    <w:rsid w:val="1CF6CD2B"/>
    <w:rsid w:val="1CFEAB93"/>
    <w:rsid w:val="1CFEE4DF"/>
    <w:rsid w:val="1D16E269"/>
    <w:rsid w:val="1D1BE001"/>
    <w:rsid w:val="1D28D15E"/>
    <w:rsid w:val="1D2FDEF6"/>
    <w:rsid w:val="1D31C50D"/>
    <w:rsid w:val="1D347D15"/>
    <w:rsid w:val="1D3963B6"/>
    <w:rsid w:val="1D4D2C34"/>
    <w:rsid w:val="1D4DC319"/>
    <w:rsid w:val="1D68606B"/>
    <w:rsid w:val="1D6CA532"/>
    <w:rsid w:val="1D6CE5A5"/>
    <w:rsid w:val="1D6EC4F2"/>
    <w:rsid w:val="1D75437E"/>
    <w:rsid w:val="1D7861BA"/>
    <w:rsid w:val="1D7C40C3"/>
    <w:rsid w:val="1D84AF39"/>
    <w:rsid w:val="1D8910AC"/>
    <w:rsid w:val="1D96D6F6"/>
    <w:rsid w:val="1DAC5B3B"/>
    <w:rsid w:val="1DB415F0"/>
    <w:rsid w:val="1DD64EE4"/>
    <w:rsid w:val="1DDD2AD1"/>
    <w:rsid w:val="1DE1EFBF"/>
    <w:rsid w:val="1DE98CDD"/>
    <w:rsid w:val="1E02CA11"/>
    <w:rsid w:val="1E14FCC2"/>
    <w:rsid w:val="1E326078"/>
    <w:rsid w:val="1E37B32C"/>
    <w:rsid w:val="1E41676A"/>
    <w:rsid w:val="1E537722"/>
    <w:rsid w:val="1E5F6415"/>
    <w:rsid w:val="1E6A5744"/>
    <w:rsid w:val="1E6ED31E"/>
    <w:rsid w:val="1E72D72A"/>
    <w:rsid w:val="1E7E6F2D"/>
    <w:rsid w:val="1E8C20D0"/>
    <w:rsid w:val="1EA07041"/>
    <w:rsid w:val="1EB686AA"/>
    <w:rsid w:val="1EBD5E88"/>
    <w:rsid w:val="1EBF3C04"/>
    <w:rsid w:val="1ECFC78B"/>
    <w:rsid w:val="1ED09932"/>
    <w:rsid w:val="1ED5E2BA"/>
    <w:rsid w:val="1EE4E762"/>
    <w:rsid w:val="1EFFDAAE"/>
    <w:rsid w:val="1F22766E"/>
    <w:rsid w:val="1F5CBC37"/>
    <w:rsid w:val="1F833F85"/>
    <w:rsid w:val="1FAADCEE"/>
    <w:rsid w:val="1FBE4DF2"/>
    <w:rsid w:val="1FCE0EBE"/>
    <w:rsid w:val="1FD48AF3"/>
    <w:rsid w:val="2005E441"/>
    <w:rsid w:val="200625A4"/>
    <w:rsid w:val="20114D6C"/>
    <w:rsid w:val="203DE6CD"/>
    <w:rsid w:val="203E55F7"/>
    <w:rsid w:val="204EFA66"/>
    <w:rsid w:val="2051AA59"/>
    <w:rsid w:val="20726BAD"/>
    <w:rsid w:val="2072FC4F"/>
    <w:rsid w:val="207C2F30"/>
    <w:rsid w:val="207CC136"/>
    <w:rsid w:val="208B6463"/>
    <w:rsid w:val="208F47E6"/>
    <w:rsid w:val="2094E248"/>
    <w:rsid w:val="20BD2CD4"/>
    <w:rsid w:val="20C9E7FF"/>
    <w:rsid w:val="20CAAAA0"/>
    <w:rsid w:val="20CEA1E7"/>
    <w:rsid w:val="20E06495"/>
    <w:rsid w:val="20EE86BD"/>
    <w:rsid w:val="20F34594"/>
    <w:rsid w:val="20F5F1BC"/>
    <w:rsid w:val="20FC5A11"/>
    <w:rsid w:val="210FED5C"/>
    <w:rsid w:val="2128E759"/>
    <w:rsid w:val="2136C18F"/>
    <w:rsid w:val="213B347A"/>
    <w:rsid w:val="214D1659"/>
    <w:rsid w:val="21625F1E"/>
    <w:rsid w:val="21704FAA"/>
    <w:rsid w:val="2185ED37"/>
    <w:rsid w:val="218BC802"/>
    <w:rsid w:val="218F6C1E"/>
    <w:rsid w:val="21A90204"/>
    <w:rsid w:val="21BAB730"/>
    <w:rsid w:val="21BACD55"/>
    <w:rsid w:val="21BD57A9"/>
    <w:rsid w:val="21BF1A3A"/>
    <w:rsid w:val="21C2880A"/>
    <w:rsid w:val="21CEE9EC"/>
    <w:rsid w:val="21D68279"/>
    <w:rsid w:val="220692F8"/>
    <w:rsid w:val="22248627"/>
    <w:rsid w:val="2229E4BE"/>
    <w:rsid w:val="225D4B1D"/>
    <w:rsid w:val="2270AA02"/>
    <w:rsid w:val="227163D9"/>
    <w:rsid w:val="2273D93B"/>
    <w:rsid w:val="22992951"/>
    <w:rsid w:val="22AC3D75"/>
    <w:rsid w:val="22B1B776"/>
    <w:rsid w:val="22C2132D"/>
    <w:rsid w:val="22D1CF44"/>
    <w:rsid w:val="22F0E8E9"/>
    <w:rsid w:val="230A8F1D"/>
    <w:rsid w:val="230FE7A7"/>
    <w:rsid w:val="232FF928"/>
    <w:rsid w:val="23410CC1"/>
    <w:rsid w:val="23511407"/>
    <w:rsid w:val="2359B688"/>
    <w:rsid w:val="235AB1E0"/>
    <w:rsid w:val="235AEE9E"/>
    <w:rsid w:val="23617EAF"/>
    <w:rsid w:val="2368108D"/>
    <w:rsid w:val="236A7167"/>
    <w:rsid w:val="236AAE0B"/>
    <w:rsid w:val="238A3975"/>
    <w:rsid w:val="239DC6B2"/>
    <w:rsid w:val="239F8824"/>
    <w:rsid w:val="23C147AC"/>
    <w:rsid w:val="23DB3957"/>
    <w:rsid w:val="24153182"/>
    <w:rsid w:val="241894BB"/>
    <w:rsid w:val="241F2894"/>
    <w:rsid w:val="2433AA8F"/>
    <w:rsid w:val="24584CD8"/>
    <w:rsid w:val="246BDA38"/>
    <w:rsid w:val="247141A5"/>
    <w:rsid w:val="2473758A"/>
    <w:rsid w:val="247B765A"/>
    <w:rsid w:val="249053B7"/>
    <w:rsid w:val="249A4EAB"/>
    <w:rsid w:val="249CBDE1"/>
    <w:rsid w:val="24D0D6D7"/>
    <w:rsid w:val="24D17618"/>
    <w:rsid w:val="25275824"/>
    <w:rsid w:val="252B8C61"/>
    <w:rsid w:val="25347B41"/>
    <w:rsid w:val="25365D54"/>
    <w:rsid w:val="2537EB57"/>
    <w:rsid w:val="253E2E34"/>
    <w:rsid w:val="256533CF"/>
    <w:rsid w:val="2567FBFA"/>
    <w:rsid w:val="2569F456"/>
    <w:rsid w:val="2574C041"/>
    <w:rsid w:val="25865527"/>
    <w:rsid w:val="259DA024"/>
    <w:rsid w:val="25AA11B8"/>
    <w:rsid w:val="25AB8486"/>
    <w:rsid w:val="25AF4DC4"/>
    <w:rsid w:val="25B44306"/>
    <w:rsid w:val="25BEDF21"/>
    <w:rsid w:val="25D58CB0"/>
    <w:rsid w:val="25DB8ACE"/>
    <w:rsid w:val="25DCE838"/>
    <w:rsid w:val="25E2B936"/>
    <w:rsid w:val="25F2EE85"/>
    <w:rsid w:val="25F34894"/>
    <w:rsid w:val="25F9F855"/>
    <w:rsid w:val="25FCA178"/>
    <w:rsid w:val="2600A5A6"/>
    <w:rsid w:val="263609BD"/>
    <w:rsid w:val="2656FE82"/>
    <w:rsid w:val="26630663"/>
    <w:rsid w:val="2686DCC9"/>
    <w:rsid w:val="268F1359"/>
    <w:rsid w:val="269E7298"/>
    <w:rsid w:val="26A90504"/>
    <w:rsid w:val="26B35A07"/>
    <w:rsid w:val="26D7D784"/>
    <w:rsid w:val="26DE612E"/>
    <w:rsid w:val="26E21A79"/>
    <w:rsid w:val="26E73D5D"/>
    <w:rsid w:val="26EF33B9"/>
    <w:rsid w:val="27083A8E"/>
    <w:rsid w:val="27088FAE"/>
    <w:rsid w:val="27095562"/>
    <w:rsid w:val="27113AEF"/>
    <w:rsid w:val="27167B07"/>
    <w:rsid w:val="2716DEFE"/>
    <w:rsid w:val="2747AD80"/>
    <w:rsid w:val="274CD0D0"/>
    <w:rsid w:val="274F0E1B"/>
    <w:rsid w:val="275382D3"/>
    <w:rsid w:val="27552B27"/>
    <w:rsid w:val="276D879D"/>
    <w:rsid w:val="2796113F"/>
    <w:rsid w:val="27AB26AD"/>
    <w:rsid w:val="27B280E4"/>
    <w:rsid w:val="27B384F7"/>
    <w:rsid w:val="27B4CE8B"/>
    <w:rsid w:val="27BFA24C"/>
    <w:rsid w:val="27C2FE00"/>
    <w:rsid w:val="27C3BDF0"/>
    <w:rsid w:val="27C5F404"/>
    <w:rsid w:val="27CFB9C6"/>
    <w:rsid w:val="27D977B1"/>
    <w:rsid w:val="27FA16AF"/>
    <w:rsid w:val="281B3BC1"/>
    <w:rsid w:val="28388AAB"/>
    <w:rsid w:val="28404F08"/>
    <w:rsid w:val="28618997"/>
    <w:rsid w:val="286EBE0C"/>
    <w:rsid w:val="288E2177"/>
    <w:rsid w:val="289A8E00"/>
    <w:rsid w:val="28A7A77A"/>
    <w:rsid w:val="28B1412E"/>
    <w:rsid w:val="28C7526E"/>
    <w:rsid w:val="28CB6944"/>
    <w:rsid w:val="28D211AF"/>
    <w:rsid w:val="28D8A1C0"/>
    <w:rsid w:val="28DEC492"/>
    <w:rsid w:val="28ED887D"/>
    <w:rsid w:val="29031FBA"/>
    <w:rsid w:val="2916E714"/>
    <w:rsid w:val="291C462C"/>
    <w:rsid w:val="29229729"/>
    <w:rsid w:val="29239434"/>
    <w:rsid w:val="29359723"/>
    <w:rsid w:val="295304C9"/>
    <w:rsid w:val="2964456B"/>
    <w:rsid w:val="296E018F"/>
    <w:rsid w:val="2977CCD0"/>
    <w:rsid w:val="298083A4"/>
    <w:rsid w:val="298F88D4"/>
    <w:rsid w:val="29952A03"/>
    <w:rsid w:val="29963459"/>
    <w:rsid w:val="299F6164"/>
    <w:rsid w:val="29A3CE33"/>
    <w:rsid w:val="29B2091A"/>
    <w:rsid w:val="29E14614"/>
    <w:rsid w:val="29FAA209"/>
    <w:rsid w:val="29FAF8FD"/>
    <w:rsid w:val="29FCD688"/>
    <w:rsid w:val="2A067573"/>
    <w:rsid w:val="2A211789"/>
    <w:rsid w:val="2A27AF2A"/>
    <w:rsid w:val="2A364014"/>
    <w:rsid w:val="2A373C33"/>
    <w:rsid w:val="2A3A9E29"/>
    <w:rsid w:val="2AACA78F"/>
    <w:rsid w:val="2AB2BC11"/>
    <w:rsid w:val="2AB30310"/>
    <w:rsid w:val="2AE3E426"/>
    <w:rsid w:val="2AEC4F92"/>
    <w:rsid w:val="2AF53DA5"/>
    <w:rsid w:val="2AF79C73"/>
    <w:rsid w:val="2AF7F02B"/>
    <w:rsid w:val="2B1DAD07"/>
    <w:rsid w:val="2B1DC05E"/>
    <w:rsid w:val="2B2252EA"/>
    <w:rsid w:val="2B31F878"/>
    <w:rsid w:val="2B32F2F7"/>
    <w:rsid w:val="2B44EEEC"/>
    <w:rsid w:val="2B5E0D15"/>
    <w:rsid w:val="2B87EE87"/>
    <w:rsid w:val="2B9934F1"/>
    <w:rsid w:val="2B9F6664"/>
    <w:rsid w:val="2BA1921E"/>
    <w:rsid w:val="2BA35389"/>
    <w:rsid w:val="2BB422BB"/>
    <w:rsid w:val="2BC3C29C"/>
    <w:rsid w:val="2BC852EA"/>
    <w:rsid w:val="2BD4FDC4"/>
    <w:rsid w:val="2BDD242E"/>
    <w:rsid w:val="2BE8D05A"/>
    <w:rsid w:val="2BEB9E4B"/>
    <w:rsid w:val="2BEC2CF5"/>
    <w:rsid w:val="2C0846F2"/>
    <w:rsid w:val="2C097B87"/>
    <w:rsid w:val="2C120F36"/>
    <w:rsid w:val="2C392BD9"/>
    <w:rsid w:val="2C4661CB"/>
    <w:rsid w:val="2C47C306"/>
    <w:rsid w:val="2C4E94E3"/>
    <w:rsid w:val="2C6C84A0"/>
    <w:rsid w:val="2C75C19A"/>
    <w:rsid w:val="2C881FF3"/>
    <w:rsid w:val="2C93C08C"/>
    <w:rsid w:val="2CA705ED"/>
    <w:rsid w:val="2CA8E147"/>
    <w:rsid w:val="2CD2C756"/>
    <w:rsid w:val="2CE84916"/>
    <w:rsid w:val="2CEBF1B7"/>
    <w:rsid w:val="2CF56B38"/>
    <w:rsid w:val="2CFC29CE"/>
    <w:rsid w:val="2D0DA217"/>
    <w:rsid w:val="2D1B32A6"/>
    <w:rsid w:val="2D246425"/>
    <w:rsid w:val="2D2FB519"/>
    <w:rsid w:val="2D4007D2"/>
    <w:rsid w:val="2D453972"/>
    <w:rsid w:val="2D4DBD75"/>
    <w:rsid w:val="2D548F79"/>
    <w:rsid w:val="2D66F325"/>
    <w:rsid w:val="2D6AD63A"/>
    <w:rsid w:val="2D868948"/>
    <w:rsid w:val="2D86A30B"/>
    <w:rsid w:val="2D9C7DF9"/>
    <w:rsid w:val="2D9E0DC8"/>
    <w:rsid w:val="2DBA86E7"/>
    <w:rsid w:val="2DC37B24"/>
    <w:rsid w:val="2DE21816"/>
    <w:rsid w:val="2DF82A13"/>
    <w:rsid w:val="2E07DD13"/>
    <w:rsid w:val="2E0E869D"/>
    <w:rsid w:val="2E0FD2B9"/>
    <w:rsid w:val="2E12A94F"/>
    <w:rsid w:val="2E170A9C"/>
    <w:rsid w:val="2E1CCE9C"/>
    <w:rsid w:val="2E28A5E2"/>
    <w:rsid w:val="2E345EB7"/>
    <w:rsid w:val="2E391741"/>
    <w:rsid w:val="2E449ABF"/>
    <w:rsid w:val="2E47E302"/>
    <w:rsid w:val="2E488442"/>
    <w:rsid w:val="2E4A89EE"/>
    <w:rsid w:val="2E57F9AC"/>
    <w:rsid w:val="2E5D2A77"/>
    <w:rsid w:val="2E6A536D"/>
    <w:rsid w:val="2E713F76"/>
    <w:rsid w:val="2E7DC84E"/>
    <w:rsid w:val="2E95ADD7"/>
    <w:rsid w:val="2EA0F2F0"/>
    <w:rsid w:val="2EAF8DFA"/>
    <w:rsid w:val="2EE27531"/>
    <w:rsid w:val="2EF1B3AA"/>
    <w:rsid w:val="2EF8AFCC"/>
    <w:rsid w:val="2F0FC26D"/>
    <w:rsid w:val="2F2BABCA"/>
    <w:rsid w:val="2F2FC8E5"/>
    <w:rsid w:val="2F517545"/>
    <w:rsid w:val="2F62EE1A"/>
    <w:rsid w:val="2F6EAE13"/>
    <w:rsid w:val="2F7F63C8"/>
    <w:rsid w:val="2F856A6F"/>
    <w:rsid w:val="2F891741"/>
    <w:rsid w:val="2F8B73A0"/>
    <w:rsid w:val="2F93F48F"/>
    <w:rsid w:val="2F9B6E6F"/>
    <w:rsid w:val="2FFD033D"/>
    <w:rsid w:val="300A1AF4"/>
    <w:rsid w:val="3029DA34"/>
    <w:rsid w:val="302A15DB"/>
    <w:rsid w:val="3030F9B9"/>
    <w:rsid w:val="30374BCD"/>
    <w:rsid w:val="308D6D36"/>
    <w:rsid w:val="3090381E"/>
    <w:rsid w:val="3090ACD9"/>
    <w:rsid w:val="30964B94"/>
    <w:rsid w:val="30A152B8"/>
    <w:rsid w:val="30A25A6A"/>
    <w:rsid w:val="30D7E553"/>
    <w:rsid w:val="30DE641A"/>
    <w:rsid w:val="30E40160"/>
    <w:rsid w:val="30E5591B"/>
    <w:rsid w:val="30E8891F"/>
    <w:rsid w:val="30FCBF72"/>
    <w:rsid w:val="31091735"/>
    <w:rsid w:val="3130440D"/>
    <w:rsid w:val="31425152"/>
    <w:rsid w:val="314A0C07"/>
    <w:rsid w:val="314E96B8"/>
    <w:rsid w:val="3150FA07"/>
    <w:rsid w:val="31571540"/>
    <w:rsid w:val="315912F9"/>
    <w:rsid w:val="315BCAE8"/>
    <w:rsid w:val="31611BA4"/>
    <w:rsid w:val="319C6BB9"/>
    <w:rsid w:val="319F0607"/>
    <w:rsid w:val="31C05858"/>
    <w:rsid w:val="31C15477"/>
    <w:rsid w:val="31CD7231"/>
    <w:rsid w:val="31D1A5CC"/>
    <w:rsid w:val="31D31AE4"/>
    <w:rsid w:val="31D4AFC5"/>
    <w:rsid w:val="31DA5D06"/>
    <w:rsid w:val="31EBDFC9"/>
    <w:rsid w:val="31FA1536"/>
    <w:rsid w:val="31FAD241"/>
    <w:rsid w:val="32039736"/>
    <w:rsid w:val="32169F73"/>
    <w:rsid w:val="32335B30"/>
    <w:rsid w:val="323FF133"/>
    <w:rsid w:val="3240ED52"/>
    <w:rsid w:val="326437E1"/>
    <w:rsid w:val="327A68EE"/>
    <w:rsid w:val="3289432C"/>
    <w:rsid w:val="32989018"/>
    <w:rsid w:val="329F7BDD"/>
    <w:rsid w:val="32A06C69"/>
    <w:rsid w:val="32A4F365"/>
    <w:rsid w:val="32AA9694"/>
    <w:rsid w:val="32CACA75"/>
    <w:rsid w:val="32DBBBF8"/>
    <w:rsid w:val="32DC1607"/>
    <w:rsid w:val="32DCA166"/>
    <w:rsid w:val="32E88031"/>
    <w:rsid w:val="3322AB25"/>
    <w:rsid w:val="333D3EE0"/>
    <w:rsid w:val="334310A1"/>
    <w:rsid w:val="336C70E5"/>
    <w:rsid w:val="3377E0CC"/>
    <w:rsid w:val="337DF21A"/>
    <w:rsid w:val="337FA241"/>
    <w:rsid w:val="339D6EFB"/>
    <w:rsid w:val="33AE80A0"/>
    <w:rsid w:val="33AF5A8F"/>
    <w:rsid w:val="33C4A2DF"/>
    <w:rsid w:val="33C5C763"/>
    <w:rsid w:val="34039A96"/>
    <w:rsid w:val="340C181A"/>
    <w:rsid w:val="341354A0"/>
    <w:rsid w:val="3432B584"/>
    <w:rsid w:val="3439EA7D"/>
    <w:rsid w:val="343C1E62"/>
    <w:rsid w:val="34429EB0"/>
    <w:rsid w:val="3447FA57"/>
    <w:rsid w:val="344DD50F"/>
    <w:rsid w:val="3454683A"/>
    <w:rsid w:val="347DC821"/>
    <w:rsid w:val="347DD741"/>
    <w:rsid w:val="34911862"/>
    <w:rsid w:val="349B770C"/>
    <w:rsid w:val="34C96467"/>
    <w:rsid w:val="34D29A2F"/>
    <w:rsid w:val="34D69BC8"/>
    <w:rsid w:val="34E9A782"/>
    <w:rsid w:val="34EF54D4"/>
    <w:rsid w:val="34FB02A4"/>
    <w:rsid w:val="3503350C"/>
    <w:rsid w:val="35099898"/>
    <w:rsid w:val="351811E3"/>
    <w:rsid w:val="35317FE9"/>
    <w:rsid w:val="3532038E"/>
    <w:rsid w:val="353897AF"/>
    <w:rsid w:val="3540408D"/>
    <w:rsid w:val="354243D1"/>
    <w:rsid w:val="354FC74D"/>
    <w:rsid w:val="355517B2"/>
    <w:rsid w:val="3574801D"/>
    <w:rsid w:val="357608CB"/>
    <w:rsid w:val="3578EE91"/>
    <w:rsid w:val="358FF0AC"/>
    <w:rsid w:val="35D8F88F"/>
    <w:rsid w:val="35F2088B"/>
    <w:rsid w:val="36157CD5"/>
    <w:rsid w:val="3624FC38"/>
    <w:rsid w:val="3645FB9E"/>
    <w:rsid w:val="3646A898"/>
    <w:rsid w:val="365B6779"/>
    <w:rsid w:val="365ED6B2"/>
    <w:rsid w:val="366AEF46"/>
    <w:rsid w:val="36733ED2"/>
    <w:rsid w:val="368577E3"/>
    <w:rsid w:val="36A0F356"/>
    <w:rsid w:val="36E487BB"/>
    <w:rsid w:val="36F20ADE"/>
    <w:rsid w:val="37046D40"/>
    <w:rsid w:val="370ADCD2"/>
    <w:rsid w:val="3714033D"/>
    <w:rsid w:val="371D4174"/>
    <w:rsid w:val="37294422"/>
    <w:rsid w:val="373E1E9E"/>
    <w:rsid w:val="375199AD"/>
    <w:rsid w:val="375500B9"/>
    <w:rsid w:val="37575193"/>
    <w:rsid w:val="375AAB0C"/>
    <w:rsid w:val="376C2AD0"/>
    <w:rsid w:val="3771AFBF"/>
    <w:rsid w:val="377AFC2A"/>
    <w:rsid w:val="378B9C92"/>
    <w:rsid w:val="37B7F417"/>
    <w:rsid w:val="37BB76C2"/>
    <w:rsid w:val="37CE3DAC"/>
    <w:rsid w:val="37E11738"/>
    <w:rsid w:val="37EEB350"/>
    <w:rsid w:val="37EFCC2A"/>
    <w:rsid w:val="3807324D"/>
    <w:rsid w:val="3809E5B6"/>
    <w:rsid w:val="38214844"/>
    <w:rsid w:val="38251208"/>
    <w:rsid w:val="3829346F"/>
    <w:rsid w:val="3834F317"/>
    <w:rsid w:val="383E0794"/>
    <w:rsid w:val="383E0DDA"/>
    <w:rsid w:val="385237C3"/>
    <w:rsid w:val="3859F12B"/>
    <w:rsid w:val="386D958D"/>
    <w:rsid w:val="387359DC"/>
    <w:rsid w:val="387464F2"/>
    <w:rsid w:val="38998079"/>
    <w:rsid w:val="38A5D486"/>
    <w:rsid w:val="38B3BAAB"/>
    <w:rsid w:val="38BB7560"/>
    <w:rsid w:val="38DFEEDF"/>
    <w:rsid w:val="38FC7AD8"/>
    <w:rsid w:val="39281176"/>
    <w:rsid w:val="39312877"/>
    <w:rsid w:val="3938BAF3"/>
    <w:rsid w:val="3939F4C3"/>
    <w:rsid w:val="393ED17A"/>
    <w:rsid w:val="395755CA"/>
    <w:rsid w:val="395D01A1"/>
    <w:rsid w:val="396EEB39"/>
    <w:rsid w:val="397AB1F2"/>
    <w:rsid w:val="3987C3C9"/>
    <w:rsid w:val="3998A95C"/>
    <w:rsid w:val="399BBB4A"/>
    <w:rsid w:val="399F5E42"/>
    <w:rsid w:val="39A8C138"/>
    <w:rsid w:val="39C1ACB2"/>
    <w:rsid w:val="39E72C8A"/>
    <w:rsid w:val="39FFE50B"/>
    <w:rsid w:val="3A0F52F6"/>
    <w:rsid w:val="3A22337B"/>
    <w:rsid w:val="3A2371E2"/>
    <w:rsid w:val="3A385BE8"/>
    <w:rsid w:val="3A427D94"/>
    <w:rsid w:val="3A4A65D5"/>
    <w:rsid w:val="3A4B3CB1"/>
    <w:rsid w:val="3A706D23"/>
    <w:rsid w:val="3A796160"/>
    <w:rsid w:val="3AB56412"/>
    <w:rsid w:val="3AB8B3ED"/>
    <w:rsid w:val="3AD9FDCE"/>
    <w:rsid w:val="3ADB0131"/>
    <w:rsid w:val="3AE7ED9D"/>
    <w:rsid w:val="3B0A0C53"/>
    <w:rsid w:val="3B1BA395"/>
    <w:rsid w:val="3B3F68B8"/>
    <w:rsid w:val="3B401B3E"/>
    <w:rsid w:val="3B449199"/>
    <w:rsid w:val="3B56E45F"/>
    <w:rsid w:val="3B68DC6F"/>
    <w:rsid w:val="3B9DF362"/>
    <w:rsid w:val="3BB99793"/>
    <w:rsid w:val="3BC8ECBD"/>
    <w:rsid w:val="3BCA13B4"/>
    <w:rsid w:val="3C0CC58D"/>
    <w:rsid w:val="3C239524"/>
    <w:rsid w:val="3C31DA6F"/>
    <w:rsid w:val="3C41EFDE"/>
    <w:rsid w:val="3C4E9B76"/>
    <w:rsid w:val="3C513664"/>
    <w:rsid w:val="3C56E381"/>
    <w:rsid w:val="3C698AE0"/>
    <w:rsid w:val="3C70664D"/>
    <w:rsid w:val="3CCB0E8F"/>
    <w:rsid w:val="3CDB24A1"/>
    <w:rsid w:val="3CE061FA"/>
    <w:rsid w:val="3CFFE8EF"/>
    <w:rsid w:val="3D0D336B"/>
    <w:rsid w:val="3D16664D"/>
    <w:rsid w:val="3D4AB29F"/>
    <w:rsid w:val="3D531599"/>
    <w:rsid w:val="3D62318E"/>
    <w:rsid w:val="3D875E9F"/>
    <w:rsid w:val="3D88DA7C"/>
    <w:rsid w:val="3D8CA495"/>
    <w:rsid w:val="3D924A2E"/>
    <w:rsid w:val="3D9F81B2"/>
    <w:rsid w:val="3DBE61DF"/>
    <w:rsid w:val="3DC38355"/>
    <w:rsid w:val="3DC86417"/>
    <w:rsid w:val="3DE0201B"/>
    <w:rsid w:val="3DF13FD4"/>
    <w:rsid w:val="3DF74ECD"/>
    <w:rsid w:val="3E01C086"/>
    <w:rsid w:val="3E0C4F4A"/>
    <w:rsid w:val="3E119E90"/>
    <w:rsid w:val="3E295E39"/>
    <w:rsid w:val="3E2AC6ED"/>
    <w:rsid w:val="3E2DB138"/>
    <w:rsid w:val="3E37CD19"/>
    <w:rsid w:val="3E469B31"/>
    <w:rsid w:val="3E612C41"/>
    <w:rsid w:val="3E680BBE"/>
    <w:rsid w:val="3E6B4781"/>
    <w:rsid w:val="3E830E1D"/>
    <w:rsid w:val="3E948F46"/>
    <w:rsid w:val="3E951AE3"/>
    <w:rsid w:val="3EC71C5B"/>
    <w:rsid w:val="3EDC6E80"/>
    <w:rsid w:val="3EEF7D03"/>
    <w:rsid w:val="3F101ED5"/>
    <w:rsid w:val="3F1F2CAD"/>
    <w:rsid w:val="3F2C0D03"/>
    <w:rsid w:val="3F3FE008"/>
    <w:rsid w:val="3F491CB3"/>
    <w:rsid w:val="3F52A008"/>
    <w:rsid w:val="3F58C0F9"/>
    <w:rsid w:val="3F59C45E"/>
    <w:rsid w:val="3F5C8F33"/>
    <w:rsid w:val="3F63EBD5"/>
    <w:rsid w:val="3F818ABA"/>
    <w:rsid w:val="3FAD6EF1"/>
    <w:rsid w:val="3FF046D7"/>
    <w:rsid w:val="3FFCFF4D"/>
    <w:rsid w:val="4014C5E9"/>
    <w:rsid w:val="4018DEE1"/>
    <w:rsid w:val="401A4383"/>
    <w:rsid w:val="401F93C2"/>
    <w:rsid w:val="40241415"/>
    <w:rsid w:val="40275292"/>
    <w:rsid w:val="405C5821"/>
    <w:rsid w:val="408EBA4B"/>
    <w:rsid w:val="40A180E6"/>
    <w:rsid w:val="40AB5FD4"/>
    <w:rsid w:val="40BF6446"/>
    <w:rsid w:val="40C038E9"/>
    <w:rsid w:val="40C4CB75"/>
    <w:rsid w:val="40C9AE73"/>
    <w:rsid w:val="40E89782"/>
    <w:rsid w:val="40FD5715"/>
    <w:rsid w:val="41062BF7"/>
    <w:rsid w:val="41286ED4"/>
    <w:rsid w:val="413BA2E4"/>
    <w:rsid w:val="416267AF"/>
    <w:rsid w:val="418708F2"/>
    <w:rsid w:val="419FEC20"/>
    <w:rsid w:val="41A2D603"/>
    <w:rsid w:val="41A4FCD0"/>
    <w:rsid w:val="41A5001D"/>
    <w:rsid w:val="41A58D29"/>
    <w:rsid w:val="41B5BAE1"/>
    <w:rsid w:val="41D8B875"/>
    <w:rsid w:val="41DBE6F8"/>
    <w:rsid w:val="41DE36D7"/>
    <w:rsid w:val="420940B0"/>
    <w:rsid w:val="4221A4F7"/>
    <w:rsid w:val="422429E5"/>
    <w:rsid w:val="4240E7B7"/>
    <w:rsid w:val="42571408"/>
    <w:rsid w:val="42580D3B"/>
    <w:rsid w:val="4262082F"/>
    <w:rsid w:val="42775804"/>
    <w:rsid w:val="429A19DF"/>
    <w:rsid w:val="42A383D6"/>
    <w:rsid w:val="42AC170C"/>
    <w:rsid w:val="42E50FB3"/>
    <w:rsid w:val="43043968"/>
    <w:rsid w:val="4305E7B8"/>
    <w:rsid w:val="430AFD74"/>
    <w:rsid w:val="432501C1"/>
    <w:rsid w:val="4329F7FB"/>
    <w:rsid w:val="4346CD60"/>
    <w:rsid w:val="43577B5F"/>
    <w:rsid w:val="43583BEA"/>
    <w:rsid w:val="4360A96B"/>
    <w:rsid w:val="436CDF97"/>
    <w:rsid w:val="4371BD7C"/>
    <w:rsid w:val="43733E0A"/>
    <w:rsid w:val="4378A577"/>
    <w:rsid w:val="4389C1E6"/>
    <w:rsid w:val="438FFCD4"/>
    <w:rsid w:val="439995EB"/>
    <w:rsid w:val="4399C4C6"/>
    <w:rsid w:val="439C99CF"/>
    <w:rsid w:val="43A4ABB3"/>
    <w:rsid w:val="43A51D09"/>
    <w:rsid w:val="43A91C43"/>
    <w:rsid w:val="43B44382"/>
    <w:rsid w:val="43B7A50F"/>
    <w:rsid w:val="43BBB5B0"/>
    <w:rsid w:val="43D3AC5F"/>
    <w:rsid w:val="43DA7503"/>
    <w:rsid w:val="43ED703A"/>
    <w:rsid w:val="43EDCBC1"/>
    <w:rsid w:val="44119756"/>
    <w:rsid w:val="441B88E1"/>
    <w:rsid w:val="441F1CAF"/>
    <w:rsid w:val="4429F699"/>
    <w:rsid w:val="44327A9C"/>
    <w:rsid w:val="443B3D03"/>
    <w:rsid w:val="444930D5"/>
    <w:rsid w:val="444E7018"/>
    <w:rsid w:val="4463CDB6"/>
    <w:rsid w:val="447A176C"/>
    <w:rsid w:val="447AFD60"/>
    <w:rsid w:val="449FA9B0"/>
    <w:rsid w:val="44B6932E"/>
    <w:rsid w:val="44CBDDE4"/>
    <w:rsid w:val="44D90006"/>
    <w:rsid w:val="44E869DD"/>
    <w:rsid w:val="44E8EA79"/>
    <w:rsid w:val="44EA7982"/>
    <w:rsid w:val="4505EDA5"/>
    <w:rsid w:val="450BA9D4"/>
    <w:rsid w:val="450BE73D"/>
    <w:rsid w:val="450CE35C"/>
    <w:rsid w:val="45163C40"/>
    <w:rsid w:val="452C88BA"/>
    <w:rsid w:val="45302DEB"/>
    <w:rsid w:val="4546E449"/>
    <w:rsid w:val="454801EF"/>
    <w:rsid w:val="4573E4CA"/>
    <w:rsid w:val="459E1BB5"/>
    <w:rsid w:val="45A6E38A"/>
    <w:rsid w:val="45B4000C"/>
    <w:rsid w:val="45CE4A77"/>
    <w:rsid w:val="45D4AF84"/>
    <w:rsid w:val="45D74A47"/>
    <w:rsid w:val="45D7F39B"/>
    <w:rsid w:val="460E9FA4"/>
    <w:rsid w:val="460EED5D"/>
    <w:rsid w:val="461A6A51"/>
    <w:rsid w:val="461CB075"/>
    <w:rsid w:val="4623E54B"/>
    <w:rsid w:val="462422B4"/>
    <w:rsid w:val="462D4DFD"/>
    <w:rsid w:val="462FC34E"/>
    <w:rsid w:val="4644D2F5"/>
    <w:rsid w:val="46470E5B"/>
    <w:rsid w:val="46554775"/>
    <w:rsid w:val="46606DB5"/>
    <w:rsid w:val="466E0F30"/>
    <w:rsid w:val="4678FAB2"/>
    <w:rsid w:val="46798094"/>
    <w:rsid w:val="468EAC2A"/>
    <w:rsid w:val="469134E0"/>
    <w:rsid w:val="46A4FFAF"/>
    <w:rsid w:val="46A655DD"/>
    <w:rsid w:val="46A67E16"/>
    <w:rsid w:val="46ABC69B"/>
    <w:rsid w:val="46AFAA67"/>
    <w:rsid w:val="46C8B69C"/>
    <w:rsid w:val="46E7B65F"/>
    <w:rsid w:val="46EAD174"/>
    <w:rsid w:val="46F8079A"/>
    <w:rsid w:val="47271D40"/>
    <w:rsid w:val="4728EE22"/>
    <w:rsid w:val="472D4F5E"/>
    <w:rsid w:val="4749DB57"/>
    <w:rsid w:val="474B56BD"/>
    <w:rsid w:val="475B93A8"/>
    <w:rsid w:val="476C29C7"/>
    <w:rsid w:val="477F7562"/>
    <w:rsid w:val="47888228"/>
    <w:rsid w:val="47990D8A"/>
    <w:rsid w:val="47AE8668"/>
    <w:rsid w:val="47BCDEE3"/>
    <w:rsid w:val="47BDF03F"/>
    <w:rsid w:val="47E269BE"/>
    <w:rsid w:val="47E94C2E"/>
    <w:rsid w:val="47E9C8DC"/>
    <w:rsid w:val="47FD6F0D"/>
    <w:rsid w:val="47FF4A05"/>
    <w:rsid w:val="48134B6B"/>
    <w:rsid w:val="481FA5F8"/>
    <w:rsid w:val="48224046"/>
    <w:rsid w:val="4829FAFB"/>
    <w:rsid w:val="482CB6FA"/>
    <w:rsid w:val="482FBD72"/>
    <w:rsid w:val="4830422B"/>
    <w:rsid w:val="48333DB4"/>
    <w:rsid w:val="485F7C80"/>
    <w:rsid w:val="487C6383"/>
    <w:rsid w:val="48869148"/>
    <w:rsid w:val="489891D3"/>
    <w:rsid w:val="489FE0E3"/>
    <w:rsid w:val="48A37750"/>
    <w:rsid w:val="48B06007"/>
    <w:rsid w:val="48BC6CDC"/>
    <w:rsid w:val="48DC7E66"/>
    <w:rsid w:val="48E3372F"/>
    <w:rsid w:val="4920093A"/>
    <w:rsid w:val="49216D77"/>
    <w:rsid w:val="4944F3CD"/>
    <w:rsid w:val="4946E69F"/>
    <w:rsid w:val="494EA154"/>
    <w:rsid w:val="49560A0B"/>
    <w:rsid w:val="495E75D2"/>
    <w:rsid w:val="496D269B"/>
    <w:rsid w:val="49A3ED26"/>
    <w:rsid w:val="49B093F0"/>
    <w:rsid w:val="49C07E75"/>
    <w:rsid w:val="49F48A5A"/>
    <w:rsid w:val="49FF61F4"/>
    <w:rsid w:val="4A03D1DF"/>
    <w:rsid w:val="4A320A9D"/>
    <w:rsid w:val="4A395364"/>
    <w:rsid w:val="4A3CA14A"/>
    <w:rsid w:val="4A51969A"/>
    <w:rsid w:val="4A9643C0"/>
    <w:rsid w:val="4A9EFA94"/>
    <w:rsid w:val="4AA098C3"/>
    <w:rsid w:val="4ABBD99B"/>
    <w:rsid w:val="4AD4220A"/>
    <w:rsid w:val="4ADA1A9A"/>
    <w:rsid w:val="4AF02198"/>
    <w:rsid w:val="4AF8D3C8"/>
    <w:rsid w:val="4B354B5C"/>
    <w:rsid w:val="4B58B863"/>
    <w:rsid w:val="4B5BE238"/>
    <w:rsid w:val="4B60AD47"/>
    <w:rsid w:val="4B6E6B46"/>
    <w:rsid w:val="4B91F33E"/>
    <w:rsid w:val="4BAA1F1A"/>
    <w:rsid w:val="4BDBA4F2"/>
    <w:rsid w:val="4C2427B6"/>
    <w:rsid w:val="4C27D3C8"/>
    <w:rsid w:val="4C2F5C32"/>
    <w:rsid w:val="4C547E90"/>
    <w:rsid w:val="4C71FC80"/>
    <w:rsid w:val="4CB913A5"/>
    <w:rsid w:val="4CC297D6"/>
    <w:rsid w:val="4CD437DA"/>
    <w:rsid w:val="4CF2EFDD"/>
    <w:rsid w:val="4CF82E1C"/>
    <w:rsid w:val="4CFE888D"/>
    <w:rsid w:val="4CFF26F3"/>
    <w:rsid w:val="4D049E73"/>
    <w:rsid w:val="4D0AA388"/>
    <w:rsid w:val="4D0EA77F"/>
    <w:rsid w:val="4D58B232"/>
    <w:rsid w:val="4D651670"/>
    <w:rsid w:val="4D78B973"/>
    <w:rsid w:val="4D7ED5F9"/>
    <w:rsid w:val="4D81C7D9"/>
    <w:rsid w:val="4D84E21D"/>
    <w:rsid w:val="4D94C38B"/>
    <w:rsid w:val="4D9F6CBD"/>
    <w:rsid w:val="4DA0BB2D"/>
    <w:rsid w:val="4DAD02B9"/>
    <w:rsid w:val="4DBA0E62"/>
    <w:rsid w:val="4DD4B509"/>
    <w:rsid w:val="4DEDCC4E"/>
    <w:rsid w:val="4DF1CF5F"/>
    <w:rsid w:val="4E222508"/>
    <w:rsid w:val="4E27C25A"/>
    <w:rsid w:val="4E3008F4"/>
    <w:rsid w:val="4E3248A4"/>
    <w:rsid w:val="4E35FA2D"/>
    <w:rsid w:val="4E41A659"/>
    <w:rsid w:val="4E42BBB7"/>
    <w:rsid w:val="4E56779D"/>
    <w:rsid w:val="4E5900A9"/>
    <w:rsid w:val="4E5ECF27"/>
    <w:rsid w:val="4E70DF90"/>
    <w:rsid w:val="4E7772F3"/>
    <w:rsid w:val="4E83ABF8"/>
    <w:rsid w:val="4E84A7A9"/>
    <w:rsid w:val="4E933A25"/>
    <w:rsid w:val="4E968E9E"/>
    <w:rsid w:val="4E99BA53"/>
    <w:rsid w:val="4E9AA4B1"/>
    <w:rsid w:val="4EA8EA3B"/>
    <w:rsid w:val="4EB60656"/>
    <w:rsid w:val="4EB95C32"/>
    <w:rsid w:val="4EC695D7"/>
    <w:rsid w:val="4EDA048E"/>
    <w:rsid w:val="4EE1BF43"/>
    <w:rsid w:val="4EFEE128"/>
    <w:rsid w:val="4F151CAE"/>
    <w:rsid w:val="4F298351"/>
    <w:rsid w:val="4F383DB0"/>
    <w:rsid w:val="4F3AE661"/>
    <w:rsid w:val="4F3BBA47"/>
    <w:rsid w:val="4F3DAAAA"/>
    <w:rsid w:val="4F50CEE7"/>
    <w:rsid w:val="4F6490E2"/>
    <w:rsid w:val="4F6A5298"/>
    <w:rsid w:val="4F7A558C"/>
    <w:rsid w:val="4F7CB527"/>
    <w:rsid w:val="4F7EC279"/>
    <w:rsid w:val="4FACD989"/>
    <w:rsid w:val="4FC3F4D3"/>
    <w:rsid w:val="4FD7BB5D"/>
    <w:rsid w:val="4FDAC44D"/>
    <w:rsid w:val="4FDAF73E"/>
    <w:rsid w:val="4FE0FB7F"/>
    <w:rsid w:val="4FF7FF8C"/>
    <w:rsid w:val="5002F268"/>
    <w:rsid w:val="503A5485"/>
    <w:rsid w:val="5047813F"/>
    <w:rsid w:val="504F25C9"/>
    <w:rsid w:val="50534959"/>
    <w:rsid w:val="5055F1D0"/>
    <w:rsid w:val="50576CD8"/>
    <w:rsid w:val="5058BC16"/>
    <w:rsid w:val="506ACBCE"/>
    <w:rsid w:val="50831F4A"/>
    <w:rsid w:val="508BD61E"/>
    <w:rsid w:val="50A1A6C3"/>
    <w:rsid w:val="50A2D36C"/>
    <w:rsid w:val="50A3CF8B"/>
    <w:rsid w:val="50A3FE9F"/>
    <w:rsid w:val="50A669D9"/>
    <w:rsid w:val="50AAE209"/>
    <w:rsid w:val="50AB3031"/>
    <w:rsid w:val="50B0CDE4"/>
    <w:rsid w:val="50BD3F05"/>
    <w:rsid w:val="50C9C70F"/>
    <w:rsid w:val="50CF76DF"/>
    <w:rsid w:val="50DD2574"/>
    <w:rsid w:val="50DF4E4F"/>
    <w:rsid w:val="50ED4B99"/>
    <w:rsid w:val="50EE558F"/>
    <w:rsid w:val="50F02DC9"/>
    <w:rsid w:val="51008D16"/>
    <w:rsid w:val="510D0B94"/>
    <w:rsid w:val="510D990D"/>
    <w:rsid w:val="51155E5A"/>
    <w:rsid w:val="5141928E"/>
    <w:rsid w:val="514674D4"/>
    <w:rsid w:val="5149BE46"/>
    <w:rsid w:val="515558E8"/>
    <w:rsid w:val="5161341C"/>
    <w:rsid w:val="51724EB6"/>
    <w:rsid w:val="51AA0FB3"/>
    <w:rsid w:val="51CF54D9"/>
    <w:rsid w:val="51D4046F"/>
    <w:rsid w:val="51D67B84"/>
    <w:rsid w:val="51E51808"/>
    <w:rsid w:val="5201A401"/>
    <w:rsid w:val="52076678"/>
    <w:rsid w:val="521FABDA"/>
    <w:rsid w:val="52230B65"/>
    <w:rsid w:val="522E7EFB"/>
    <w:rsid w:val="523E73B0"/>
    <w:rsid w:val="52537780"/>
    <w:rsid w:val="52556231"/>
    <w:rsid w:val="525CF62E"/>
    <w:rsid w:val="5278AAE1"/>
    <w:rsid w:val="527AA16A"/>
    <w:rsid w:val="528606C8"/>
    <w:rsid w:val="52913A95"/>
    <w:rsid w:val="529277B3"/>
    <w:rsid w:val="52993649"/>
    <w:rsid w:val="52B2D1EC"/>
    <w:rsid w:val="52C92BA7"/>
    <w:rsid w:val="52CAC207"/>
    <w:rsid w:val="52DB2D48"/>
    <w:rsid w:val="5301E36C"/>
    <w:rsid w:val="5324B6C3"/>
    <w:rsid w:val="532B6AC1"/>
    <w:rsid w:val="5335FD2D"/>
    <w:rsid w:val="533D519B"/>
    <w:rsid w:val="533EC418"/>
    <w:rsid w:val="5350EAF7"/>
    <w:rsid w:val="536BD7E7"/>
    <w:rsid w:val="5373E6E0"/>
    <w:rsid w:val="537BF03B"/>
    <w:rsid w:val="537C95E3"/>
    <w:rsid w:val="5381D4FF"/>
    <w:rsid w:val="538961D4"/>
    <w:rsid w:val="539D428C"/>
    <w:rsid w:val="53ADA882"/>
    <w:rsid w:val="53FEAF49"/>
    <w:rsid w:val="54008957"/>
    <w:rsid w:val="540E621C"/>
    <w:rsid w:val="54161CD1"/>
    <w:rsid w:val="5419529C"/>
    <w:rsid w:val="5425CB0F"/>
    <w:rsid w:val="544C29BA"/>
    <w:rsid w:val="546CEF27"/>
    <w:rsid w:val="546DE1A8"/>
    <w:rsid w:val="54913755"/>
    <w:rsid w:val="54923374"/>
    <w:rsid w:val="549E43C1"/>
    <w:rsid w:val="54A19D4B"/>
    <w:rsid w:val="54B3DFD4"/>
    <w:rsid w:val="54CFEDFC"/>
    <w:rsid w:val="54E4D567"/>
    <w:rsid w:val="54EEED65"/>
    <w:rsid w:val="55029A73"/>
    <w:rsid w:val="55168714"/>
    <w:rsid w:val="55296813"/>
    <w:rsid w:val="5537DC0E"/>
    <w:rsid w:val="558D40E2"/>
    <w:rsid w:val="558DE2F2"/>
    <w:rsid w:val="55A239D9"/>
    <w:rsid w:val="55B6625A"/>
    <w:rsid w:val="55C926EE"/>
    <w:rsid w:val="55F7E28E"/>
    <w:rsid w:val="55F935E8"/>
    <w:rsid w:val="560D7BCD"/>
    <w:rsid w:val="560F19FC"/>
    <w:rsid w:val="56116BC3"/>
    <w:rsid w:val="5613BF0B"/>
    <w:rsid w:val="5615C267"/>
    <w:rsid w:val="561E83D3"/>
    <w:rsid w:val="5620AB1F"/>
    <w:rsid w:val="5623FF9C"/>
    <w:rsid w:val="562A2FFF"/>
    <w:rsid w:val="562DD1FF"/>
    <w:rsid w:val="5632648B"/>
    <w:rsid w:val="56521057"/>
    <w:rsid w:val="565B26B9"/>
    <w:rsid w:val="565DA991"/>
    <w:rsid w:val="5674C12C"/>
    <w:rsid w:val="5680398C"/>
    <w:rsid w:val="56905106"/>
    <w:rsid w:val="56B05CA9"/>
    <w:rsid w:val="56B1FA52"/>
    <w:rsid w:val="56C3424F"/>
    <w:rsid w:val="56C8C449"/>
    <w:rsid w:val="56D2ADA7"/>
    <w:rsid w:val="56DCF717"/>
    <w:rsid w:val="56E66C1B"/>
    <w:rsid w:val="57007477"/>
    <w:rsid w:val="57082F2C"/>
    <w:rsid w:val="57344BD8"/>
    <w:rsid w:val="5741A228"/>
    <w:rsid w:val="575E2E21"/>
    <w:rsid w:val="57A18A2E"/>
    <w:rsid w:val="57A5F22F"/>
    <w:rsid w:val="57B6CF5D"/>
    <w:rsid w:val="57BD69C9"/>
    <w:rsid w:val="57CC2E7C"/>
    <w:rsid w:val="57D681BF"/>
    <w:rsid w:val="57E00EB8"/>
    <w:rsid w:val="57E32E69"/>
    <w:rsid w:val="57F0AB95"/>
    <w:rsid w:val="57F85AB7"/>
    <w:rsid w:val="57FECFAE"/>
    <w:rsid w:val="5808996F"/>
    <w:rsid w:val="5814403E"/>
    <w:rsid w:val="58188FDF"/>
    <w:rsid w:val="5840E33A"/>
    <w:rsid w:val="58554B13"/>
    <w:rsid w:val="58572873"/>
    <w:rsid w:val="585BAE9F"/>
    <w:rsid w:val="585C3F98"/>
    <w:rsid w:val="58617116"/>
    <w:rsid w:val="5861CB25"/>
    <w:rsid w:val="58A1DD54"/>
    <w:rsid w:val="58C81283"/>
    <w:rsid w:val="58D9FE5A"/>
    <w:rsid w:val="58E63B05"/>
    <w:rsid w:val="58E794C6"/>
    <w:rsid w:val="58F65D81"/>
    <w:rsid w:val="58F6D754"/>
    <w:rsid w:val="58FBBA52"/>
    <w:rsid w:val="58FE3063"/>
    <w:rsid w:val="59064CBE"/>
    <w:rsid w:val="5913BE57"/>
    <w:rsid w:val="5926728B"/>
    <w:rsid w:val="592ACE61"/>
    <w:rsid w:val="594E3C29"/>
    <w:rsid w:val="5966D387"/>
    <w:rsid w:val="596A8066"/>
    <w:rsid w:val="599894C0"/>
    <w:rsid w:val="59A0C769"/>
    <w:rsid w:val="59A43416"/>
    <w:rsid w:val="59AC8F70"/>
    <w:rsid w:val="59B57CE3"/>
    <w:rsid w:val="59BD054D"/>
    <w:rsid w:val="59D39ED3"/>
    <w:rsid w:val="59E48425"/>
    <w:rsid w:val="59EC9A7E"/>
    <w:rsid w:val="59FCD5EB"/>
    <w:rsid w:val="59FD273E"/>
    <w:rsid w:val="5A27FD39"/>
    <w:rsid w:val="5A2D8BA4"/>
    <w:rsid w:val="5A3C3886"/>
    <w:rsid w:val="5A412596"/>
    <w:rsid w:val="5A5470B5"/>
    <w:rsid w:val="5A619A4C"/>
    <w:rsid w:val="5A7B1E82"/>
    <w:rsid w:val="5A970740"/>
    <w:rsid w:val="5A99F112"/>
    <w:rsid w:val="5AAF40B0"/>
    <w:rsid w:val="5AB426A6"/>
    <w:rsid w:val="5AF16E3D"/>
    <w:rsid w:val="5AF7E171"/>
    <w:rsid w:val="5AFD4789"/>
    <w:rsid w:val="5B16CD39"/>
    <w:rsid w:val="5B23A161"/>
    <w:rsid w:val="5B28F0ED"/>
    <w:rsid w:val="5B34E889"/>
    <w:rsid w:val="5B42326F"/>
    <w:rsid w:val="5B4D0697"/>
    <w:rsid w:val="5B4FB70F"/>
    <w:rsid w:val="5B579C26"/>
    <w:rsid w:val="5B59E319"/>
    <w:rsid w:val="5B75CC7F"/>
    <w:rsid w:val="5B901D9B"/>
    <w:rsid w:val="5BA44DCA"/>
    <w:rsid w:val="5BA7EFCA"/>
    <w:rsid w:val="5BAF228D"/>
    <w:rsid w:val="5BE37D08"/>
    <w:rsid w:val="5BEC5B86"/>
    <w:rsid w:val="5BFBAD53"/>
    <w:rsid w:val="5C0D8B67"/>
    <w:rsid w:val="5C0E54B5"/>
    <w:rsid w:val="5C1F9CCF"/>
    <w:rsid w:val="5C2211D5"/>
    <w:rsid w:val="5C4E90DF"/>
    <w:rsid w:val="5C52AD2B"/>
    <w:rsid w:val="5C6F4120"/>
    <w:rsid w:val="5C79A6EF"/>
    <w:rsid w:val="5C82B89C"/>
    <w:rsid w:val="5C833E7E"/>
    <w:rsid w:val="5C87DEBA"/>
    <w:rsid w:val="5CAB0FB3"/>
    <w:rsid w:val="5CCBFEAB"/>
    <w:rsid w:val="5CD1D418"/>
    <w:rsid w:val="5CD4A34D"/>
    <w:rsid w:val="5CE07EBF"/>
    <w:rsid w:val="5CEF04D0"/>
    <w:rsid w:val="5D02E3C2"/>
    <w:rsid w:val="5D16AC19"/>
    <w:rsid w:val="5D22A690"/>
    <w:rsid w:val="5D5D45F8"/>
    <w:rsid w:val="5DABCB4A"/>
    <w:rsid w:val="5DBF0AC3"/>
    <w:rsid w:val="5DDB78B6"/>
    <w:rsid w:val="5DEC9F32"/>
    <w:rsid w:val="5E0BE4DA"/>
    <w:rsid w:val="5E19DA15"/>
    <w:rsid w:val="5E270831"/>
    <w:rsid w:val="5E2DF273"/>
    <w:rsid w:val="5E311E97"/>
    <w:rsid w:val="5E338BD0"/>
    <w:rsid w:val="5E58B164"/>
    <w:rsid w:val="5E5AA6AC"/>
    <w:rsid w:val="5E5F1890"/>
    <w:rsid w:val="5E63086D"/>
    <w:rsid w:val="5E696BE6"/>
    <w:rsid w:val="5E6E00C2"/>
    <w:rsid w:val="5E78E6DE"/>
    <w:rsid w:val="5E7B677A"/>
    <w:rsid w:val="5ED5D904"/>
    <w:rsid w:val="5EE9759D"/>
    <w:rsid w:val="5EF1300A"/>
    <w:rsid w:val="5F036700"/>
    <w:rsid w:val="5F0BC3C5"/>
    <w:rsid w:val="5F11863C"/>
    <w:rsid w:val="5F1496B9"/>
    <w:rsid w:val="5F2C7406"/>
    <w:rsid w:val="5F3E8338"/>
    <w:rsid w:val="5F4CE4A8"/>
    <w:rsid w:val="5F587569"/>
    <w:rsid w:val="5F727317"/>
    <w:rsid w:val="5F7BA5D0"/>
    <w:rsid w:val="5F7DDF74"/>
    <w:rsid w:val="5F859A29"/>
    <w:rsid w:val="5F86B7B5"/>
    <w:rsid w:val="5F8DED96"/>
    <w:rsid w:val="5F933E0D"/>
    <w:rsid w:val="5FA608CF"/>
    <w:rsid w:val="5FA9205F"/>
    <w:rsid w:val="5FB89AA8"/>
    <w:rsid w:val="5FFA4689"/>
    <w:rsid w:val="6006252D"/>
    <w:rsid w:val="6012227A"/>
    <w:rsid w:val="6022610D"/>
    <w:rsid w:val="6043114E"/>
    <w:rsid w:val="6045EA22"/>
    <w:rsid w:val="60A43D9D"/>
    <w:rsid w:val="60AD9AC4"/>
    <w:rsid w:val="60D974A6"/>
    <w:rsid w:val="60FFCF1A"/>
    <w:rsid w:val="6106BA48"/>
    <w:rsid w:val="61154070"/>
    <w:rsid w:val="6115912B"/>
    <w:rsid w:val="6124CF21"/>
    <w:rsid w:val="61333C53"/>
    <w:rsid w:val="61518BE9"/>
    <w:rsid w:val="6152152A"/>
    <w:rsid w:val="61524D05"/>
    <w:rsid w:val="617F2CDE"/>
    <w:rsid w:val="618C1480"/>
    <w:rsid w:val="61A7666B"/>
    <w:rsid w:val="61C08EC8"/>
    <w:rsid w:val="61C1B213"/>
    <w:rsid w:val="61D52424"/>
    <w:rsid w:val="61E93DC4"/>
    <w:rsid w:val="61EB4802"/>
    <w:rsid w:val="61F50F22"/>
    <w:rsid w:val="61FA3420"/>
    <w:rsid w:val="61FDD620"/>
    <w:rsid w:val="620AEA77"/>
    <w:rsid w:val="620D151F"/>
    <w:rsid w:val="62182FF1"/>
    <w:rsid w:val="6226CE93"/>
    <w:rsid w:val="623869C6"/>
    <w:rsid w:val="626D75A5"/>
    <w:rsid w:val="629802B6"/>
    <w:rsid w:val="62AE83CD"/>
    <w:rsid w:val="62BD79EC"/>
    <w:rsid w:val="62C4B2EA"/>
    <w:rsid w:val="62CCE22B"/>
    <w:rsid w:val="62D3A0C1"/>
    <w:rsid w:val="62E876C9"/>
    <w:rsid w:val="62EB1FAD"/>
    <w:rsid w:val="62EC58E4"/>
    <w:rsid w:val="62EC9764"/>
    <w:rsid w:val="62F24213"/>
    <w:rsid w:val="631282E3"/>
    <w:rsid w:val="631671DD"/>
    <w:rsid w:val="631E4013"/>
    <w:rsid w:val="63303374"/>
    <w:rsid w:val="63624964"/>
    <w:rsid w:val="636789C1"/>
    <w:rsid w:val="636F7407"/>
    <w:rsid w:val="637067A5"/>
    <w:rsid w:val="6389FBA7"/>
    <w:rsid w:val="6399CEBA"/>
    <w:rsid w:val="639FAD1F"/>
    <w:rsid w:val="63A64916"/>
    <w:rsid w:val="63B77F0B"/>
    <w:rsid w:val="63BFB397"/>
    <w:rsid w:val="63EDC2DD"/>
    <w:rsid w:val="63F23EC4"/>
    <w:rsid w:val="63F396ED"/>
    <w:rsid w:val="63F85D45"/>
    <w:rsid w:val="640377FC"/>
    <w:rsid w:val="640EB499"/>
    <w:rsid w:val="6414472E"/>
    <w:rsid w:val="6416E17C"/>
    <w:rsid w:val="6417C17B"/>
    <w:rsid w:val="6418106C"/>
    <w:rsid w:val="642297BA"/>
    <w:rsid w:val="642AB408"/>
    <w:rsid w:val="642F7CF9"/>
    <w:rsid w:val="645C16B9"/>
    <w:rsid w:val="64609EC3"/>
    <w:rsid w:val="646B5517"/>
    <w:rsid w:val="6475F24F"/>
    <w:rsid w:val="647B8C8D"/>
    <w:rsid w:val="6499378C"/>
    <w:rsid w:val="64A7A8B0"/>
    <w:rsid w:val="64AAF0F3"/>
    <w:rsid w:val="64C27C92"/>
    <w:rsid w:val="64D554C0"/>
    <w:rsid w:val="64D58B34"/>
    <w:rsid w:val="64D91EF9"/>
    <w:rsid w:val="6504249B"/>
    <w:rsid w:val="6540B2D4"/>
    <w:rsid w:val="654A5112"/>
    <w:rsid w:val="655CBB3C"/>
    <w:rsid w:val="6560BF84"/>
    <w:rsid w:val="6571967D"/>
    <w:rsid w:val="658A1511"/>
    <w:rsid w:val="65AA2342"/>
    <w:rsid w:val="65AA421A"/>
    <w:rsid w:val="65C5B31C"/>
    <w:rsid w:val="65CC5CDA"/>
    <w:rsid w:val="65FBE9AC"/>
    <w:rsid w:val="6643ACCD"/>
    <w:rsid w:val="6644126F"/>
    <w:rsid w:val="66441D07"/>
    <w:rsid w:val="6650774B"/>
    <w:rsid w:val="665D2E75"/>
    <w:rsid w:val="667E6484"/>
    <w:rsid w:val="66827CE1"/>
    <w:rsid w:val="668A7001"/>
    <w:rsid w:val="66B0636A"/>
    <w:rsid w:val="66B4EE1B"/>
    <w:rsid w:val="66C0401E"/>
    <w:rsid w:val="66C6706D"/>
    <w:rsid w:val="6712CF03"/>
    <w:rsid w:val="672B8025"/>
    <w:rsid w:val="675112EF"/>
    <w:rsid w:val="677451EB"/>
    <w:rsid w:val="677B547F"/>
    <w:rsid w:val="678490A3"/>
    <w:rsid w:val="67A0861F"/>
    <w:rsid w:val="67A6CB11"/>
    <w:rsid w:val="67B9CD2D"/>
    <w:rsid w:val="67C5EC71"/>
    <w:rsid w:val="67CB8B63"/>
    <w:rsid w:val="67CC2D73"/>
    <w:rsid w:val="67D16D6B"/>
    <w:rsid w:val="67E885D4"/>
    <w:rsid w:val="682A19EE"/>
    <w:rsid w:val="6834EA7A"/>
    <w:rsid w:val="6849E774"/>
    <w:rsid w:val="6859CDDE"/>
    <w:rsid w:val="685FF582"/>
    <w:rsid w:val="686240CE"/>
    <w:rsid w:val="688243F2"/>
    <w:rsid w:val="68890031"/>
    <w:rsid w:val="68A5F459"/>
    <w:rsid w:val="68A89C1D"/>
    <w:rsid w:val="68C07C4B"/>
    <w:rsid w:val="68C13400"/>
    <w:rsid w:val="68C77688"/>
    <w:rsid w:val="68CA5461"/>
    <w:rsid w:val="68D06EF9"/>
    <w:rsid w:val="68D971D7"/>
    <w:rsid w:val="6909904E"/>
    <w:rsid w:val="690CA7AD"/>
    <w:rsid w:val="6917D6DD"/>
    <w:rsid w:val="69185211"/>
    <w:rsid w:val="6926C58B"/>
    <w:rsid w:val="692A09A2"/>
    <w:rsid w:val="69316574"/>
    <w:rsid w:val="6933C72F"/>
    <w:rsid w:val="69450C57"/>
    <w:rsid w:val="695222E7"/>
    <w:rsid w:val="696BE0D5"/>
    <w:rsid w:val="696DDB93"/>
    <w:rsid w:val="6975BFEB"/>
    <w:rsid w:val="6975FB52"/>
    <w:rsid w:val="697AB617"/>
    <w:rsid w:val="69830333"/>
    <w:rsid w:val="6985E9CC"/>
    <w:rsid w:val="69994782"/>
    <w:rsid w:val="699C9D87"/>
    <w:rsid w:val="69B45F7B"/>
    <w:rsid w:val="69D154FE"/>
    <w:rsid w:val="69DBDFEB"/>
    <w:rsid w:val="69E9407C"/>
    <w:rsid w:val="6A1A224D"/>
    <w:rsid w:val="6A20CA67"/>
    <w:rsid w:val="6A445D10"/>
    <w:rsid w:val="6A571014"/>
    <w:rsid w:val="6A75D9B0"/>
    <w:rsid w:val="6A7F1AD9"/>
    <w:rsid w:val="6A800775"/>
    <w:rsid w:val="6A873C08"/>
    <w:rsid w:val="6A9BF15E"/>
    <w:rsid w:val="6AA9C9F0"/>
    <w:rsid w:val="6AB719CA"/>
    <w:rsid w:val="6AD295F9"/>
    <w:rsid w:val="6B01988E"/>
    <w:rsid w:val="6B0D6A77"/>
    <w:rsid w:val="6B183251"/>
    <w:rsid w:val="6B1991FB"/>
    <w:rsid w:val="6B292353"/>
    <w:rsid w:val="6B387F10"/>
    <w:rsid w:val="6B3D40C9"/>
    <w:rsid w:val="6B432A60"/>
    <w:rsid w:val="6B45AF4C"/>
    <w:rsid w:val="6B477866"/>
    <w:rsid w:val="6B489CA7"/>
    <w:rsid w:val="6B58ECEF"/>
    <w:rsid w:val="6B61D9C1"/>
    <w:rsid w:val="6B6EF8F2"/>
    <w:rsid w:val="6B74564D"/>
    <w:rsid w:val="6B7B6CF2"/>
    <w:rsid w:val="6B846929"/>
    <w:rsid w:val="6B89ACE8"/>
    <w:rsid w:val="6B9CF1C7"/>
    <w:rsid w:val="6BB4B92F"/>
    <w:rsid w:val="6BB8726F"/>
    <w:rsid w:val="6BB8A333"/>
    <w:rsid w:val="6BC5B81E"/>
    <w:rsid w:val="6BD6C7DB"/>
    <w:rsid w:val="6BFBB1B9"/>
    <w:rsid w:val="6C02A214"/>
    <w:rsid w:val="6C066A85"/>
    <w:rsid w:val="6C718777"/>
    <w:rsid w:val="6C7FB6DC"/>
    <w:rsid w:val="6C842B62"/>
    <w:rsid w:val="6C8E78CA"/>
    <w:rsid w:val="6C971A93"/>
    <w:rsid w:val="6C98317E"/>
    <w:rsid w:val="6C98FCA6"/>
    <w:rsid w:val="6CC36756"/>
    <w:rsid w:val="6CCA2908"/>
    <w:rsid w:val="6CDFDB3C"/>
    <w:rsid w:val="6CE22275"/>
    <w:rsid w:val="6CE88601"/>
    <w:rsid w:val="6CF6032D"/>
    <w:rsid w:val="6CF6F3B9"/>
    <w:rsid w:val="6CF71340"/>
    <w:rsid w:val="6CF725BA"/>
    <w:rsid w:val="6D0FC905"/>
    <w:rsid w:val="6D1EBCDE"/>
    <w:rsid w:val="6D3E794E"/>
    <w:rsid w:val="6D55576C"/>
    <w:rsid w:val="6D55E7E6"/>
    <w:rsid w:val="6D6BD169"/>
    <w:rsid w:val="6D74F37F"/>
    <w:rsid w:val="6D8864AB"/>
    <w:rsid w:val="6D8A93AE"/>
    <w:rsid w:val="6D948D45"/>
    <w:rsid w:val="6DB47671"/>
    <w:rsid w:val="6DCE7017"/>
    <w:rsid w:val="6DD9B349"/>
    <w:rsid w:val="6E055A2A"/>
    <w:rsid w:val="6E0BA456"/>
    <w:rsid w:val="6E54EE32"/>
    <w:rsid w:val="6E5D136E"/>
    <w:rsid w:val="6E72E9B5"/>
    <w:rsid w:val="6E788C53"/>
    <w:rsid w:val="6E9A8307"/>
    <w:rsid w:val="6EAF83DF"/>
    <w:rsid w:val="6EB7CA79"/>
    <w:rsid w:val="6EC0814D"/>
    <w:rsid w:val="6ECC8AF9"/>
    <w:rsid w:val="6EDBAECA"/>
    <w:rsid w:val="6EDC9E4A"/>
    <w:rsid w:val="6EE89BBB"/>
    <w:rsid w:val="6EEA676A"/>
    <w:rsid w:val="6EF436F9"/>
    <w:rsid w:val="6EF54C13"/>
    <w:rsid w:val="6EFBC549"/>
    <w:rsid w:val="6F10A5C9"/>
    <w:rsid w:val="6F135047"/>
    <w:rsid w:val="6F18419C"/>
    <w:rsid w:val="6F1D7C41"/>
    <w:rsid w:val="6F2720E3"/>
    <w:rsid w:val="6F307584"/>
    <w:rsid w:val="6F3A083A"/>
    <w:rsid w:val="6F40AC50"/>
    <w:rsid w:val="6F4391A4"/>
    <w:rsid w:val="6F763DBD"/>
    <w:rsid w:val="6F82C867"/>
    <w:rsid w:val="6F8E8D95"/>
    <w:rsid w:val="6F936F6B"/>
    <w:rsid w:val="6F952789"/>
    <w:rsid w:val="6FCA460D"/>
    <w:rsid w:val="6FCBCC7A"/>
    <w:rsid w:val="6FD1B0B9"/>
    <w:rsid w:val="6FE47388"/>
    <w:rsid w:val="6FEB7999"/>
    <w:rsid w:val="6FF2055E"/>
    <w:rsid w:val="6FFC819F"/>
    <w:rsid w:val="70340406"/>
    <w:rsid w:val="7039EFAF"/>
    <w:rsid w:val="703F436D"/>
    <w:rsid w:val="70528466"/>
    <w:rsid w:val="705A6382"/>
    <w:rsid w:val="707A240A"/>
    <w:rsid w:val="709F9C45"/>
    <w:rsid w:val="70B3A25D"/>
    <w:rsid w:val="70B5500D"/>
    <w:rsid w:val="70D5491C"/>
    <w:rsid w:val="70D6B652"/>
    <w:rsid w:val="70E4C125"/>
    <w:rsid w:val="70E6A11D"/>
    <w:rsid w:val="7102B20B"/>
    <w:rsid w:val="71066D85"/>
    <w:rsid w:val="712981A9"/>
    <w:rsid w:val="7161340A"/>
    <w:rsid w:val="7164FC10"/>
    <w:rsid w:val="717487F8"/>
    <w:rsid w:val="7193A8A2"/>
    <w:rsid w:val="7193BC60"/>
    <w:rsid w:val="719B41B2"/>
    <w:rsid w:val="71A88DA4"/>
    <w:rsid w:val="71C67EF8"/>
    <w:rsid w:val="71D61108"/>
    <w:rsid w:val="72222EEB"/>
    <w:rsid w:val="72236F54"/>
    <w:rsid w:val="7232AE53"/>
    <w:rsid w:val="7233D54A"/>
    <w:rsid w:val="7238E6E0"/>
    <w:rsid w:val="72451BB4"/>
    <w:rsid w:val="726C7EF8"/>
    <w:rsid w:val="72881939"/>
    <w:rsid w:val="728CEC01"/>
    <w:rsid w:val="728DD04E"/>
    <w:rsid w:val="729E9C53"/>
    <w:rsid w:val="72A9DC30"/>
    <w:rsid w:val="72B90ED9"/>
    <w:rsid w:val="72BA95DA"/>
    <w:rsid w:val="72BD9BEA"/>
    <w:rsid w:val="72C094A4"/>
    <w:rsid w:val="72C49CD9"/>
    <w:rsid w:val="72CABFCA"/>
    <w:rsid w:val="72DC2021"/>
    <w:rsid w:val="72DC2D31"/>
    <w:rsid w:val="72E23572"/>
    <w:rsid w:val="72ECFE2C"/>
    <w:rsid w:val="72FCE607"/>
    <w:rsid w:val="732BA1B5"/>
    <w:rsid w:val="733155C8"/>
    <w:rsid w:val="733AAEAC"/>
    <w:rsid w:val="733B30F4"/>
    <w:rsid w:val="733C53CB"/>
    <w:rsid w:val="734272A4"/>
    <w:rsid w:val="734A8846"/>
    <w:rsid w:val="734D5FED"/>
    <w:rsid w:val="7369743D"/>
    <w:rsid w:val="736AB2F6"/>
    <w:rsid w:val="7371C564"/>
    <w:rsid w:val="73751A2D"/>
    <w:rsid w:val="73793754"/>
    <w:rsid w:val="738D3E72"/>
    <w:rsid w:val="7390040A"/>
    <w:rsid w:val="739CB3DC"/>
    <w:rsid w:val="739D30C9"/>
    <w:rsid w:val="73A9011D"/>
    <w:rsid w:val="73B17769"/>
    <w:rsid w:val="73C35B82"/>
    <w:rsid w:val="73C6A4C6"/>
    <w:rsid w:val="73E4E38F"/>
    <w:rsid w:val="73F5E592"/>
    <w:rsid w:val="73F8BB87"/>
    <w:rsid w:val="74218CE6"/>
    <w:rsid w:val="7445975B"/>
    <w:rsid w:val="745EB2F5"/>
    <w:rsid w:val="7472F94A"/>
    <w:rsid w:val="74940371"/>
    <w:rsid w:val="749546C4"/>
    <w:rsid w:val="749BEF2F"/>
    <w:rsid w:val="74A14D45"/>
    <w:rsid w:val="74A8747D"/>
    <w:rsid w:val="74C0FD39"/>
    <w:rsid w:val="74CB7B05"/>
    <w:rsid w:val="751E6039"/>
    <w:rsid w:val="7524C0AE"/>
    <w:rsid w:val="7530DDF1"/>
    <w:rsid w:val="7565FD34"/>
    <w:rsid w:val="7572720B"/>
    <w:rsid w:val="75727B31"/>
    <w:rsid w:val="7595BA84"/>
    <w:rsid w:val="75AE9AB4"/>
    <w:rsid w:val="75B2DE49"/>
    <w:rsid w:val="75E45643"/>
    <w:rsid w:val="760DC1FE"/>
    <w:rsid w:val="761694F0"/>
    <w:rsid w:val="762F67E5"/>
    <w:rsid w:val="7632AF85"/>
    <w:rsid w:val="763364F9"/>
    <w:rsid w:val="7641E093"/>
    <w:rsid w:val="76693CC9"/>
    <w:rsid w:val="766D7F79"/>
    <w:rsid w:val="766F1DA8"/>
    <w:rsid w:val="7675C613"/>
    <w:rsid w:val="7680C6F7"/>
    <w:rsid w:val="76881334"/>
    <w:rsid w:val="769E9B49"/>
    <w:rsid w:val="76A463BF"/>
    <w:rsid w:val="76CE0642"/>
    <w:rsid w:val="76CF9AEB"/>
    <w:rsid w:val="76EB6296"/>
    <w:rsid w:val="76EECE0F"/>
    <w:rsid w:val="7714948F"/>
    <w:rsid w:val="7731AD18"/>
    <w:rsid w:val="776832D8"/>
    <w:rsid w:val="777F4AB9"/>
    <w:rsid w:val="7782B3FF"/>
    <w:rsid w:val="779C1C77"/>
    <w:rsid w:val="779FBAEC"/>
    <w:rsid w:val="77B67718"/>
    <w:rsid w:val="77C9F167"/>
    <w:rsid w:val="77CCBF26"/>
    <w:rsid w:val="77CF3541"/>
    <w:rsid w:val="77D72E13"/>
    <w:rsid w:val="77E34D5C"/>
    <w:rsid w:val="77E67D60"/>
    <w:rsid w:val="77FF8F4D"/>
    <w:rsid w:val="780140EF"/>
    <w:rsid w:val="780CFA55"/>
    <w:rsid w:val="781B5F7F"/>
    <w:rsid w:val="7844B8F0"/>
    <w:rsid w:val="7848AB16"/>
    <w:rsid w:val="785E59EB"/>
    <w:rsid w:val="78761D21"/>
    <w:rsid w:val="7880C6CC"/>
    <w:rsid w:val="78838F58"/>
    <w:rsid w:val="78B22696"/>
    <w:rsid w:val="78C2654E"/>
    <w:rsid w:val="78C49594"/>
    <w:rsid w:val="78CCCA8D"/>
    <w:rsid w:val="78DFF8F9"/>
    <w:rsid w:val="78EAED83"/>
    <w:rsid w:val="793E8A1D"/>
    <w:rsid w:val="795684B3"/>
    <w:rsid w:val="795F91D4"/>
    <w:rsid w:val="79613003"/>
    <w:rsid w:val="797A258F"/>
    <w:rsid w:val="798FF14C"/>
    <w:rsid w:val="79A02787"/>
    <w:rsid w:val="79A18802"/>
    <w:rsid w:val="79B40F31"/>
    <w:rsid w:val="79C52670"/>
    <w:rsid w:val="79F0A9ED"/>
    <w:rsid w:val="7A177D84"/>
    <w:rsid w:val="7A267CAD"/>
    <w:rsid w:val="7A32FE95"/>
    <w:rsid w:val="7A36FA1E"/>
    <w:rsid w:val="7A393AE3"/>
    <w:rsid w:val="7A4D788F"/>
    <w:rsid w:val="7A4E4FCB"/>
    <w:rsid w:val="7A51C46C"/>
    <w:rsid w:val="7A561E4C"/>
    <w:rsid w:val="7A5A4533"/>
    <w:rsid w:val="7A752164"/>
    <w:rsid w:val="7A7AD824"/>
    <w:rsid w:val="7A9776D5"/>
    <w:rsid w:val="7AB596DF"/>
    <w:rsid w:val="7ACFB13C"/>
    <w:rsid w:val="7ADC2053"/>
    <w:rsid w:val="7AE04A70"/>
    <w:rsid w:val="7AF7428D"/>
    <w:rsid w:val="7B04EF14"/>
    <w:rsid w:val="7B1E4483"/>
    <w:rsid w:val="7B24944D"/>
    <w:rsid w:val="7B344851"/>
    <w:rsid w:val="7B3A0AC8"/>
    <w:rsid w:val="7B42B609"/>
    <w:rsid w:val="7B42C19C"/>
    <w:rsid w:val="7B44E316"/>
    <w:rsid w:val="7B7A5A43"/>
    <w:rsid w:val="7B7C5210"/>
    <w:rsid w:val="7B7D6A78"/>
    <w:rsid w:val="7B7DC124"/>
    <w:rsid w:val="7B8DA23A"/>
    <w:rsid w:val="7BAD34CD"/>
    <w:rsid w:val="7BADC4A6"/>
    <w:rsid w:val="7BB3E12C"/>
    <w:rsid w:val="7BBC7E92"/>
    <w:rsid w:val="7BC0916E"/>
    <w:rsid w:val="7BD0D89D"/>
    <w:rsid w:val="7BE83655"/>
    <w:rsid w:val="7BEA9A43"/>
    <w:rsid w:val="7C16C4B4"/>
    <w:rsid w:val="7C2A9EA6"/>
    <w:rsid w:val="7C928A1D"/>
    <w:rsid w:val="7CD0E2FB"/>
    <w:rsid w:val="7CD89DB0"/>
    <w:rsid w:val="7D082A62"/>
    <w:rsid w:val="7D31271C"/>
    <w:rsid w:val="7D4CC742"/>
    <w:rsid w:val="7D674DA1"/>
    <w:rsid w:val="7D738844"/>
    <w:rsid w:val="7D85CA8A"/>
    <w:rsid w:val="7D862FED"/>
    <w:rsid w:val="7D89E2B9"/>
    <w:rsid w:val="7D99AB42"/>
    <w:rsid w:val="7DA12F8C"/>
    <w:rsid w:val="7DAA4409"/>
    <w:rsid w:val="7DBA8DF8"/>
    <w:rsid w:val="7DCD3489"/>
    <w:rsid w:val="7DD6D151"/>
    <w:rsid w:val="7DE491EC"/>
    <w:rsid w:val="7DF68665"/>
    <w:rsid w:val="7E06003F"/>
    <w:rsid w:val="7E1056DE"/>
    <w:rsid w:val="7E237805"/>
    <w:rsid w:val="7E23D322"/>
    <w:rsid w:val="7E253261"/>
    <w:rsid w:val="7E2B0F58"/>
    <w:rsid w:val="7E3FFD62"/>
    <w:rsid w:val="7E6E2CA4"/>
    <w:rsid w:val="7E6FBAB2"/>
    <w:rsid w:val="7E75CAAC"/>
    <w:rsid w:val="7E802040"/>
    <w:rsid w:val="7E9FC7D6"/>
    <w:rsid w:val="7EC5A172"/>
    <w:rsid w:val="7ED93F65"/>
    <w:rsid w:val="7EED3190"/>
    <w:rsid w:val="7EF8CFE3"/>
    <w:rsid w:val="7EF9EFA6"/>
    <w:rsid w:val="7F048212"/>
    <w:rsid w:val="7F0F9139"/>
    <w:rsid w:val="7F25B31A"/>
    <w:rsid w:val="7F308375"/>
    <w:rsid w:val="7F3DE9F0"/>
    <w:rsid w:val="7F51249D"/>
    <w:rsid w:val="7F640CBC"/>
    <w:rsid w:val="7F6E2F95"/>
    <w:rsid w:val="7F6FC342"/>
    <w:rsid w:val="7F7FF6A5"/>
    <w:rsid w:val="7F8FA7B6"/>
    <w:rsid w:val="7F9B0BE8"/>
    <w:rsid w:val="7FA478FA"/>
    <w:rsid w:val="7FA561AB"/>
    <w:rsid w:val="7FC12456"/>
    <w:rsid w:val="7FDCC6AE"/>
    <w:rsid w:val="7FF44F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2843C"/>
  <w15:chartTrackingRefBased/>
  <w15:docId w15:val="{1F5FEDFD-0C4E-40F1-8E4F-5B5A943A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mnesty Trade Gothic Light" w:eastAsiaTheme="minorHAnsi" w:hAnsi="Amnesty Trade Gothic Light" w:cs="Arial"/>
        <w:color w:val="000000" w:themeColor="text1"/>
        <w:lang w:val="en-GB" w:eastAsia="en-US" w:bidi="ar-SA"/>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8B3697"/>
  </w:style>
  <w:style w:type="paragraph" w:styleId="Heading1">
    <w:name w:val="heading 1"/>
    <w:basedOn w:val="Normal"/>
    <w:next w:val="Normal"/>
    <w:link w:val="Heading1Char"/>
    <w:qFormat/>
    <w:rsid w:val="00F52821"/>
    <w:pPr>
      <w:keepNext/>
      <w:keepLines/>
      <w:spacing w:before="240"/>
      <w:outlineLvl w:val="0"/>
    </w:pPr>
    <w:rPr>
      <w:rFonts w:asciiTheme="majorHAnsi" w:eastAsiaTheme="majorEastAsia" w:hAnsiTheme="majorHAnsi" w:cstheme="majorBidi"/>
      <w:color w:val="BFBF00" w:themeColor="accent1" w:themeShade="BF"/>
      <w:sz w:val="32"/>
      <w:szCs w:val="32"/>
    </w:rPr>
  </w:style>
  <w:style w:type="paragraph" w:styleId="Heading2">
    <w:name w:val="heading 2"/>
    <w:aliases w:val="B Heading (No numbers)"/>
    <w:basedOn w:val="Normal"/>
    <w:next w:val="Normal"/>
    <w:link w:val="Heading2Char"/>
    <w:qFormat/>
    <w:rsid w:val="00D51E44"/>
    <w:pPr>
      <w:keepNext/>
      <w:keepLines/>
      <w:spacing w:before="320" w:line="420" w:lineRule="exact"/>
      <w:outlineLvl w:val="1"/>
    </w:pPr>
    <w:rPr>
      <w:rFonts w:ascii="Amnesty Trade Gothic Cn" w:eastAsiaTheme="majorEastAsia" w:hAnsi="Amnesty Trade Gothic Cn" w:cstheme="majorBidi"/>
      <w:b/>
      <w:caps/>
      <w:color w:val="auto"/>
      <w:sz w:val="42"/>
      <w:szCs w:val="26"/>
    </w:rPr>
  </w:style>
  <w:style w:type="paragraph" w:styleId="Heading3">
    <w:name w:val="heading 3"/>
    <w:basedOn w:val="Normal"/>
    <w:next w:val="Normal"/>
    <w:link w:val="Heading3Char"/>
    <w:qFormat/>
    <w:rsid w:val="00F52821"/>
    <w:pPr>
      <w:keepNext/>
      <w:keepLines/>
      <w:spacing w:before="40"/>
      <w:outlineLvl w:val="2"/>
    </w:pPr>
    <w:rPr>
      <w:rFonts w:asciiTheme="majorHAnsi" w:eastAsiaTheme="majorEastAsia" w:hAnsiTheme="majorHAnsi" w:cstheme="majorBidi"/>
      <w:color w:val="7F7F00" w:themeColor="accent1" w:themeShade="7F"/>
      <w:sz w:val="24"/>
      <w:szCs w:val="24"/>
    </w:rPr>
  </w:style>
  <w:style w:type="paragraph" w:styleId="Heading4">
    <w:name w:val="heading 4"/>
    <w:basedOn w:val="Normal"/>
    <w:next w:val="Normal"/>
    <w:link w:val="Heading4Char"/>
    <w:qFormat/>
    <w:rsid w:val="00FC174B"/>
    <w:pPr>
      <w:widowControl w:val="0"/>
      <w:tabs>
        <w:tab w:val="num" w:pos="0"/>
      </w:tabs>
      <w:suppressAutoHyphens/>
      <w:spacing w:after="246" w:line="240" w:lineRule="atLeast"/>
      <w:outlineLvl w:val="3"/>
    </w:pPr>
    <w:rPr>
      <w:rFonts w:ascii="Amnesty Trade Gothic" w:eastAsia="Times New Roman" w:hAnsi="Amnesty Trade Gothic" w:cs="Times New Roman"/>
      <w:color w:val="000000"/>
      <w:sz w:val="18"/>
      <w:szCs w:val="24"/>
      <w:lang w:eastAsia="ar-SA"/>
    </w:rPr>
  </w:style>
  <w:style w:type="paragraph" w:styleId="Heading5">
    <w:name w:val="heading 5"/>
    <w:basedOn w:val="Heading4"/>
    <w:next w:val="Normal"/>
    <w:link w:val="Heading5Char"/>
    <w:qFormat/>
    <w:rsid w:val="00FC174B"/>
    <w:pPr>
      <w:outlineLvl w:val="4"/>
    </w:pPr>
  </w:style>
  <w:style w:type="paragraph" w:styleId="Heading6">
    <w:name w:val="heading 6"/>
    <w:basedOn w:val="Heading5"/>
    <w:next w:val="Normal"/>
    <w:link w:val="Heading6Char"/>
    <w:qFormat/>
    <w:rsid w:val="00FC174B"/>
    <w:pPr>
      <w:outlineLvl w:val="5"/>
    </w:pPr>
  </w:style>
  <w:style w:type="paragraph" w:styleId="Heading7">
    <w:name w:val="heading 7"/>
    <w:basedOn w:val="Heading6"/>
    <w:next w:val="Normal"/>
    <w:link w:val="Heading7Char"/>
    <w:qFormat/>
    <w:rsid w:val="00FC174B"/>
    <w:pPr>
      <w:outlineLvl w:val="6"/>
    </w:pPr>
  </w:style>
  <w:style w:type="paragraph" w:styleId="Heading8">
    <w:name w:val="heading 8"/>
    <w:basedOn w:val="Heading7"/>
    <w:next w:val="Normal"/>
    <w:link w:val="Heading8Char"/>
    <w:qFormat/>
    <w:rsid w:val="00FC174B"/>
    <w:pPr>
      <w:outlineLvl w:val="7"/>
    </w:pPr>
  </w:style>
  <w:style w:type="paragraph" w:styleId="Heading9">
    <w:name w:val="heading 9"/>
    <w:basedOn w:val="Heading8"/>
    <w:next w:val="Normal"/>
    <w:link w:val="Heading9Char"/>
    <w:qFormat/>
    <w:rsid w:val="00FC17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AFE"/>
    <w:rPr>
      <w:color w:val="0563C1" w:themeColor="hyperlink"/>
    </w:rPr>
  </w:style>
  <w:style w:type="paragraph" w:customStyle="1" w:styleId="BFrontcovermaintitle">
    <w:name w:val="B Front cover main title"/>
    <w:next w:val="Normal"/>
    <w:rsid w:val="00391D04"/>
    <w:pPr>
      <w:keepNext/>
      <w:keepLines/>
      <w:spacing w:line="264" w:lineRule="auto"/>
    </w:pPr>
    <w:rPr>
      <w:rFonts w:ascii="Amnesty Trade Gothic Cn" w:eastAsiaTheme="minorEastAsia" w:hAnsi="Amnesty Trade Gothic Cn"/>
      <w:b/>
      <w:caps/>
      <w:noProof/>
      <w:color w:val="auto"/>
      <w:sz w:val="80"/>
      <w:szCs w:val="96"/>
      <w:shd w:val="clear" w:color="auto" w:fill="FFFF00" w:themeFill="accent1"/>
      <w:lang w:eastAsia="en-GB"/>
    </w:rPr>
  </w:style>
  <w:style w:type="paragraph" w:customStyle="1" w:styleId="BSubtitle">
    <w:name w:val="B Subtitle"/>
    <w:basedOn w:val="Normal"/>
    <w:autoRedefine/>
    <w:uiPriority w:val="5"/>
    <w:qFormat/>
    <w:rsid w:val="004325EC"/>
    <w:pPr>
      <w:suppressAutoHyphens/>
      <w:spacing w:line="440" w:lineRule="exact"/>
    </w:pPr>
    <w:rPr>
      <w:rFonts w:ascii="Amnesty Trade Gothic Cn" w:eastAsiaTheme="minorEastAsia" w:hAnsi="Amnesty Trade Gothic Cn"/>
      <w:bCs/>
      <w:caps/>
      <w:sz w:val="44"/>
      <w:szCs w:val="44"/>
    </w:rPr>
  </w:style>
  <w:style w:type="paragraph" w:customStyle="1" w:styleId="BHeadingnonumbers">
    <w:name w:val="B Heading (no numbers)"/>
    <w:basedOn w:val="BNumberedHeading"/>
    <w:next w:val="BBodyText"/>
    <w:link w:val="BHeadingnonumbersChar"/>
    <w:autoRedefine/>
    <w:uiPriority w:val="3"/>
    <w:rsid w:val="00B702DD"/>
    <w:pPr>
      <w:numPr>
        <w:numId w:val="0"/>
      </w:numPr>
      <w:tabs>
        <w:tab w:val="clear" w:pos="567"/>
      </w:tabs>
      <w:spacing w:before="320"/>
    </w:pPr>
  </w:style>
  <w:style w:type="paragraph" w:customStyle="1" w:styleId="BNumberedHeading">
    <w:name w:val="B Numbered Heading"/>
    <w:basedOn w:val="Normal"/>
    <w:next w:val="BBodyText"/>
    <w:link w:val="BNumberedHeadingChar"/>
    <w:autoRedefine/>
    <w:uiPriority w:val="2"/>
    <w:qFormat/>
    <w:rsid w:val="00A21D66"/>
    <w:pPr>
      <w:keepNext/>
      <w:numPr>
        <w:numId w:val="29"/>
      </w:numPr>
      <w:tabs>
        <w:tab w:val="left" w:pos="567"/>
      </w:tabs>
      <w:suppressAutoHyphens/>
      <w:spacing w:before="480" w:line="420" w:lineRule="exact"/>
      <w:ind w:left="0" w:firstLine="0"/>
      <w:contextualSpacing/>
      <w:outlineLvl w:val="0"/>
    </w:pPr>
    <w:rPr>
      <w:rFonts w:ascii="Amnesty Trade Gothic Cn" w:hAnsi="Amnesty Trade Gothic Cn" w:cs="Calibri"/>
      <w:b/>
      <w:caps/>
      <w:noProof/>
      <w:color w:val="auto"/>
      <w:sz w:val="42"/>
      <w:szCs w:val="22"/>
      <w:lang w:val="en-US" w:eastAsia="en-GB"/>
    </w:rPr>
  </w:style>
  <w:style w:type="paragraph" w:customStyle="1" w:styleId="BTitlenumbered">
    <w:name w:val="B Title (numbered)"/>
    <w:basedOn w:val="Normal"/>
    <w:next w:val="Normal"/>
    <w:autoRedefine/>
    <w:rsid w:val="00882303"/>
    <w:pPr>
      <w:keepNext/>
      <w:tabs>
        <w:tab w:val="left" w:pos="851"/>
      </w:tabs>
      <w:suppressAutoHyphens/>
      <w:spacing w:before="100" w:line="720" w:lineRule="exact"/>
      <w:contextualSpacing/>
      <w:outlineLvl w:val="0"/>
    </w:pPr>
    <w:rPr>
      <w:rFonts w:ascii="Amnesty Trade Gothic Cn" w:eastAsiaTheme="minorEastAsia" w:hAnsi="Amnesty Trade Gothic Cn"/>
      <w:b/>
      <w:caps/>
      <w:noProof/>
      <w:sz w:val="72"/>
      <w:lang w:eastAsia="en-GB"/>
    </w:rPr>
  </w:style>
  <w:style w:type="paragraph" w:customStyle="1" w:styleId="BSubheadingnonumbers">
    <w:name w:val="B Subheading (no numbers)"/>
    <w:basedOn w:val="BNumberedHeading"/>
    <w:next w:val="BBodyText"/>
    <w:uiPriority w:val="5"/>
    <w:qFormat/>
    <w:rsid w:val="00A31034"/>
    <w:pPr>
      <w:numPr>
        <w:numId w:val="0"/>
      </w:numPr>
      <w:tabs>
        <w:tab w:val="clear" w:pos="567"/>
      </w:tabs>
      <w:spacing w:before="160" w:line="320" w:lineRule="exact"/>
      <w:outlineLvl w:val="1"/>
    </w:pPr>
    <w:rPr>
      <w:rFonts w:eastAsiaTheme="minorEastAsia" w:cs="Arial"/>
      <w:color w:val="000000" w:themeColor="text1"/>
      <w:sz w:val="32"/>
      <w:szCs w:val="20"/>
    </w:rPr>
  </w:style>
  <w:style w:type="paragraph" w:customStyle="1" w:styleId="BNumberedSubheading">
    <w:name w:val="B Numbered Subheading"/>
    <w:basedOn w:val="BSubheadingnonumbers"/>
    <w:next w:val="BBodyText"/>
    <w:autoRedefine/>
    <w:uiPriority w:val="4"/>
    <w:qFormat/>
    <w:rsid w:val="00543BB0"/>
    <w:pPr>
      <w:numPr>
        <w:ilvl w:val="1"/>
        <w:numId w:val="29"/>
      </w:numPr>
      <w:ind w:left="0" w:firstLine="0"/>
    </w:pPr>
    <w:rPr>
      <w:rFonts w:eastAsia="Noto Serif CJK SC"/>
      <w:lang w:bidi="hi-IN"/>
    </w:rPr>
  </w:style>
  <w:style w:type="paragraph" w:customStyle="1" w:styleId="BSmallheadingCAPS">
    <w:name w:val="B Small heading CAPS"/>
    <w:basedOn w:val="BContentsheading"/>
    <w:uiPriority w:val="6"/>
    <w:qFormat/>
    <w:rsid w:val="006164DC"/>
    <w:pPr>
      <w:keepNext/>
      <w:pageBreakBefore w:val="0"/>
      <w:spacing w:before="120" w:after="0" w:line="240" w:lineRule="exact"/>
    </w:pPr>
    <w:rPr>
      <w:rFonts w:cs="Times New Roman"/>
      <w:color w:val="000000"/>
      <w:sz w:val="24"/>
      <w:szCs w:val="32"/>
      <w:lang w:eastAsia="en-GB"/>
    </w:rPr>
  </w:style>
  <w:style w:type="paragraph" w:customStyle="1" w:styleId="BBodyText">
    <w:name w:val="B Body Text"/>
    <w:basedOn w:val="Normal"/>
    <w:link w:val="BBodyTextChar"/>
    <w:uiPriority w:val="9"/>
    <w:qFormat/>
    <w:rsid w:val="0012336E"/>
    <w:pPr>
      <w:suppressAutoHyphens/>
      <w:spacing w:after="120"/>
    </w:pPr>
    <w:rPr>
      <w:bCs/>
      <w:color w:val="auto"/>
      <w:sz w:val="21"/>
      <w:szCs w:val="24"/>
    </w:rPr>
  </w:style>
  <w:style w:type="paragraph" w:customStyle="1" w:styleId="Smallerboldsubber">
    <w:name w:val="Smaller bold subber"/>
    <w:basedOn w:val="BBodyText"/>
    <w:autoRedefine/>
    <w:uiPriority w:val="99"/>
    <w:rsid w:val="004325EC"/>
    <w:pPr>
      <w:spacing w:before="120" w:after="0"/>
    </w:pPr>
    <w:rPr>
      <w:rFonts w:ascii="Amnesty Trade Gothic" w:hAnsi="Amnesty Trade Gothic"/>
      <w:b/>
      <w:bCs w:val="0"/>
      <w:szCs w:val="20"/>
      <w:lang w:eastAsia="en-GB"/>
    </w:rPr>
  </w:style>
  <w:style w:type="paragraph" w:styleId="TOC1">
    <w:name w:val="toc 1"/>
    <w:basedOn w:val="BHeadingnonumbers"/>
    <w:next w:val="Normal"/>
    <w:link w:val="TOC1Char"/>
    <w:autoRedefine/>
    <w:uiPriority w:val="39"/>
    <w:qFormat/>
    <w:rsid w:val="00CF1095"/>
    <w:pPr>
      <w:shd w:val="clear" w:color="auto" w:fill="FFFFFF" w:themeFill="background1"/>
      <w:tabs>
        <w:tab w:val="left" w:leader="underscore" w:pos="426"/>
        <w:tab w:val="right" w:leader="underscore" w:pos="9072"/>
      </w:tabs>
      <w:spacing w:before="0" w:after="60" w:line="160" w:lineRule="exact"/>
      <w:ind w:left="426" w:hanging="426"/>
      <w:contextualSpacing w:val="0"/>
    </w:pPr>
    <w:rPr>
      <w:rFonts w:asciiTheme="majorHAnsi" w:hAnsiTheme="majorHAnsi" w:cs="Arial"/>
      <w:bCs/>
      <w:color w:val="000000" w:themeColor="text1"/>
      <w:sz w:val="17"/>
      <w:u w:val="single"/>
    </w:rPr>
  </w:style>
  <w:style w:type="paragraph" w:customStyle="1" w:styleId="BQuoteText">
    <w:name w:val="B Quote Text"/>
    <w:basedOn w:val="BBodyText"/>
    <w:autoRedefine/>
    <w:uiPriority w:val="14"/>
    <w:qFormat/>
    <w:rsid w:val="00F0781D"/>
    <w:pPr>
      <w:framePr w:hSpace="180" w:wrap="around" w:vAnchor="text" w:hAnchor="page" w:x="1401" w:y="1"/>
      <w:spacing w:after="0"/>
    </w:pPr>
    <w:rPr>
      <w:rFonts w:ascii="Amnesty Trade Gothic Cn" w:eastAsiaTheme="minorEastAsia" w:hAnsi="Amnesty Trade Gothic Cn"/>
      <w:b/>
      <w:sz w:val="36"/>
    </w:rPr>
  </w:style>
  <w:style w:type="paragraph" w:customStyle="1" w:styleId="BSourceText">
    <w:name w:val="B Source Text"/>
    <w:basedOn w:val="BBodyText"/>
    <w:uiPriority w:val="14"/>
    <w:qFormat/>
    <w:rsid w:val="00D157EC"/>
    <w:rPr>
      <w:rFonts w:ascii="Amnesty Trade Gothic Cn" w:hAnsi="Amnesty Trade Gothic Cn"/>
    </w:rPr>
  </w:style>
  <w:style w:type="character" w:customStyle="1" w:styleId="Boldbodycharacter">
    <w:name w:val="Bold body character"/>
    <w:basedOn w:val="DefaultParagraphFont"/>
    <w:uiPriority w:val="1"/>
    <w:rsid w:val="004325EC"/>
    <w:rPr>
      <w:rFonts w:ascii="Amnesty Trade Gothic" w:hAnsi="Amnesty Trade Gothic"/>
      <w:b/>
      <w:bCs/>
    </w:rPr>
  </w:style>
  <w:style w:type="paragraph" w:customStyle="1" w:styleId="BSmallQuoteText">
    <w:name w:val="B Small Quote Text"/>
    <w:basedOn w:val="BBodyText"/>
    <w:next w:val="BBodyText"/>
    <w:autoRedefine/>
    <w:uiPriority w:val="14"/>
    <w:qFormat/>
    <w:rsid w:val="004325EC"/>
    <w:pPr>
      <w:spacing w:before="100" w:after="140"/>
    </w:pPr>
    <w:rPr>
      <w:rFonts w:ascii="Amnesty Trade Gothic Cn" w:hAnsi="Amnesty Trade Gothic Cn"/>
      <w:b/>
    </w:rPr>
  </w:style>
  <w:style w:type="paragraph" w:customStyle="1" w:styleId="BCopyrightsmallprint">
    <w:name w:val="B Copyright small print"/>
    <w:basedOn w:val="BBodyText"/>
    <w:autoRedefine/>
    <w:uiPriority w:val="99"/>
    <w:qFormat/>
    <w:rsid w:val="00E049FE"/>
    <w:pPr>
      <w:spacing w:after="60"/>
    </w:pPr>
    <w:rPr>
      <w:sz w:val="14"/>
      <w:szCs w:val="14"/>
    </w:rPr>
  </w:style>
  <w:style w:type="paragraph" w:styleId="FootnoteText">
    <w:name w:val="footnote text"/>
    <w:basedOn w:val="Normal"/>
    <w:link w:val="FootnoteTextChar"/>
    <w:autoRedefine/>
    <w:qFormat/>
    <w:rsid w:val="005B7D2C"/>
    <w:pPr>
      <w:spacing w:after="60"/>
    </w:pPr>
    <w:rPr>
      <w:sz w:val="14"/>
      <w:szCs w:val="24"/>
    </w:rPr>
  </w:style>
  <w:style w:type="character" w:customStyle="1" w:styleId="FootnoteTextChar">
    <w:name w:val="Footnote Text Char"/>
    <w:basedOn w:val="DefaultParagraphFont"/>
    <w:link w:val="FootnoteText"/>
    <w:rsid w:val="005B7D2C"/>
    <w:rPr>
      <w:sz w:val="14"/>
      <w:szCs w:val="24"/>
    </w:rPr>
  </w:style>
  <w:style w:type="paragraph" w:styleId="TOC2">
    <w:name w:val="toc 2"/>
    <w:basedOn w:val="Smallerboldsubber"/>
    <w:next w:val="Normal"/>
    <w:link w:val="TOC2Char"/>
    <w:autoRedefine/>
    <w:uiPriority w:val="39"/>
    <w:unhideWhenUsed/>
    <w:qFormat/>
    <w:rsid w:val="00B61AFE"/>
    <w:pPr>
      <w:tabs>
        <w:tab w:val="left" w:pos="426"/>
        <w:tab w:val="right" w:leader="underscore" w:pos="9072"/>
      </w:tabs>
      <w:spacing w:before="0" w:after="60" w:line="160" w:lineRule="exact"/>
      <w:ind w:left="426" w:hanging="426"/>
    </w:pPr>
    <w:rPr>
      <w:rFonts w:asciiTheme="majorHAnsi" w:hAnsiTheme="majorHAnsi"/>
      <w:b w:val="0"/>
      <w:bCs/>
      <w:noProof/>
      <w:sz w:val="17"/>
      <w:szCs w:val="24"/>
      <w:u w:val="single"/>
    </w:rPr>
  </w:style>
  <w:style w:type="character" w:customStyle="1" w:styleId="TOC1Char">
    <w:name w:val="TOC 1 Char"/>
    <w:basedOn w:val="BHeadingnonumbersChar"/>
    <w:link w:val="TOC1"/>
    <w:uiPriority w:val="39"/>
    <w:rsid w:val="00CF1095"/>
    <w:rPr>
      <w:rFonts w:asciiTheme="majorHAnsi" w:hAnsiTheme="majorHAnsi" w:cs="Calibri"/>
      <w:b/>
      <w:bCs/>
      <w:caps/>
      <w:noProof/>
      <w:color w:val="auto"/>
      <w:sz w:val="17"/>
      <w:szCs w:val="22"/>
      <w:u w:val="single"/>
      <w:shd w:val="clear" w:color="auto" w:fill="FFFFFF" w:themeFill="background1"/>
      <w:lang w:val="en-US" w:eastAsia="en-GB"/>
    </w:rPr>
  </w:style>
  <w:style w:type="character" w:customStyle="1" w:styleId="TOC2Char">
    <w:name w:val="TOC 2 Char"/>
    <w:basedOn w:val="DefaultParagraphFont"/>
    <w:link w:val="TOC2"/>
    <w:uiPriority w:val="39"/>
    <w:rsid w:val="00B61AFE"/>
    <w:rPr>
      <w:rFonts w:asciiTheme="majorHAnsi" w:hAnsiTheme="majorHAnsi"/>
      <w:bCs/>
      <w:noProof/>
      <w:color w:val="auto"/>
      <w:sz w:val="17"/>
      <w:szCs w:val="24"/>
      <w:u w:val="single"/>
      <w:lang w:eastAsia="en-GB"/>
    </w:rPr>
  </w:style>
  <w:style w:type="character" w:customStyle="1" w:styleId="BNumberedHeadingChar">
    <w:name w:val="B Numbered Heading Char"/>
    <w:basedOn w:val="DefaultParagraphFont"/>
    <w:link w:val="BNumberedHeading"/>
    <w:uiPriority w:val="2"/>
    <w:rsid w:val="00A21D66"/>
    <w:rPr>
      <w:rFonts w:ascii="Amnesty Trade Gothic Cn" w:hAnsi="Amnesty Trade Gothic Cn" w:cs="Calibri"/>
      <w:b/>
      <w:caps/>
      <w:noProof/>
      <w:color w:val="auto"/>
      <w:sz w:val="42"/>
      <w:szCs w:val="22"/>
      <w:lang w:val="en-US" w:eastAsia="en-GB"/>
    </w:rPr>
  </w:style>
  <w:style w:type="character" w:customStyle="1" w:styleId="BHeadingnonumbersChar">
    <w:name w:val="B Heading (no numbers) Char"/>
    <w:basedOn w:val="BNumberedHeadingChar"/>
    <w:link w:val="BHeadingnonumbers"/>
    <w:uiPriority w:val="3"/>
    <w:rsid w:val="00B702DD"/>
    <w:rPr>
      <w:rFonts w:ascii="Amnesty Trade Gothic Cn" w:hAnsi="Amnesty Trade Gothic Cn" w:cs="Calibri"/>
      <w:b/>
      <w:caps/>
      <w:noProof/>
      <w:color w:val="auto"/>
      <w:sz w:val="42"/>
      <w:szCs w:val="22"/>
      <w:lang w:val="en-US" w:eastAsia="en-GB"/>
    </w:rPr>
  </w:style>
  <w:style w:type="character" w:customStyle="1" w:styleId="BBodyTextChar">
    <w:name w:val="B Body Text Char"/>
    <w:basedOn w:val="DefaultParagraphFont"/>
    <w:link w:val="BBodyText"/>
    <w:uiPriority w:val="9"/>
    <w:rsid w:val="0012336E"/>
    <w:rPr>
      <w:bCs/>
      <w:color w:val="auto"/>
      <w:sz w:val="21"/>
      <w:szCs w:val="24"/>
    </w:rPr>
  </w:style>
  <w:style w:type="paragraph" w:styleId="TOC3">
    <w:name w:val="toc 3"/>
    <w:basedOn w:val="TOC4"/>
    <w:next w:val="Normal"/>
    <w:autoRedefine/>
    <w:uiPriority w:val="39"/>
    <w:semiHidden/>
    <w:rsid w:val="007F3C4C"/>
    <w:pPr>
      <w:tabs>
        <w:tab w:val="right" w:pos="8222"/>
      </w:tabs>
      <w:spacing w:after="113"/>
      <w:ind w:left="0"/>
    </w:pPr>
    <w:rPr>
      <w:rFonts w:ascii="Amnesty Trade Gothic Cn" w:eastAsiaTheme="minorEastAsia" w:hAnsi="Amnesty Trade Gothic Cn"/>
      <w:caps/>
      <w:noProof/>
      <w:sz w:val="16"/>
      <w:szCs w:val="18"/>
      <w:lang w:val="en-US"/>
    </w:rPr>
  </w:style>
  <w:style w:type="paragraph" w:styleId="TOC4">
    <w:name w:val="toc 4"/>
    <w:basedOn w:val="Normal"/>
    <w:next w:val="Normal"/>
    <w:autoRedefine/>
    <w:uiPriority w:val="39"/>
    <w:semiHidden/>
    <w:qFormat/>
    <w:rsid w:val="007F3C4C"/>
    <w:pPr>
      <w:spacing w:after="100"/>
      <w:ind w:left="600"/>
    </w:pPr>
  </w:style>
  <w:style w:type="paragraph" w:customStyle="1" w:styleId="BCaptionText">
    <w:name w:val="B Caption Text"/>
    <w:basedOn w:val="Normal"/>
    <w:autoRedefine/>
    <w:uiPriority w:val="19"/>
    <w:qFormat/>
    <w:rsid w:val="003F57E4"/>
    <w:rPr>
      <w:rFonts w:ascii="Amnesty Trade Gothic Cn" w:eastAsia="MS Mincho" w:hAnsi="Amnesty Trade Gothic Cn"/>
      <w:i/>
      <w:lang w:val="en-US"/>
    </w:rPr>
  </w:style>
  <w:style w:type="paragraph" w:customStyle="1" w:styleId="Babstract">
    <w:name w:val="B abstract"/>
    <w:basedOn w:val="Normal"/>
    <w:uiPriority w:val="99"/>
    <w:qFormat/>
    <w:rsid w:val="001D7D31"/>
    <w:rPr>
      <w:sz w:val="24"/>
    </w:rPr>
  </w:style>
  <w:style w:type="paragraph" w:customStyle="1" w:styleId="BCaption">
    <w:name w:val="B Caption"/>
    <w:basedOn w:val="BCaptionText"/>
    <w:uiPriority w:val="99"/>
    <w:qFormat/>
    <w:rsid w:val="00E3223D"/>
  </w:style>
  <w:style w:type="paragraph" w:styleId="Header">
    <w:name w:val="header"/>
    <w:basedOn w:val="Normal"/>
    <w:link w:val="HeaderChar"/>
    <w:uiPriority w:val="99"/>
    <w:unhideWhenUsed/>
    <w:rsid w:val="003A7195"/>
    <w:pPr>
      <w:tabs>
        <w:tab w:val="center" w:pos="4513"/>
        <w:tab w:val="right" w:pos="9026"/>
      </w:tabs>
    </w:pPr>
  </w:style>
  <w:style w:type="character" w:customStyle="1" w:styleId="HeaderChar">
    <w:name w:val="Header Char"/>
    <w:basedOn w:val="DefaultParagraphFont"/>
    <w:link w:val="Header"/>
    <w:uiPriority w:val="99"/>
    <w:rsid w:val="003A7195"/>
  </w:style>
  <w:style w:type="paragraph" w:styleId="Footer">
    <w:name w:val="footer"/>
    <w:basedOn w:val="Normal"/>
    <w:link w:val="FooterChar"/>
    <w:uiPriority w:val="99"/>
    <w:unhideWhenUsed/>
    <w:rsid w:val="003A7195"/>
    <w:pPr>
      <w:tabs>
        <w:tab w:val="center" w:pos="4513"/>
        <w:tab w:val="right" w:pos="9026"/>
      </w:tabs>
    </w:pPr>
  </w:style>
  <w:style w:type="character" w:customStyle="1" w:styleId="FooterChar">
    <w:name w:val="Footer Char"/>
    <w:basedOn w:val="DefaultParagraphFont"/>
    <w:link w:val="Footer"/>
    <w:uiPriority w:val="99"/>
    <w:rsid w:val="003A7195"/>
  </w:style>
  <w:style w:type="paragraph" w:customStyle="1" w:styleId="BContentsheading">
    <w:name w:val="B Contents heading"/>
    <w:basedOn w:val="Normal"/>
    <w:uiPriority w:val="99"/>
    <w:qFormat/>
    <w:rsid w:val="00820E39"/>
    <w:pPr>
      <w:pageBreakBefore/>
      <w:spacing w:after="180" w:line="440" w:lineRule="exact"/>
    </w:pPr>
    <w:rPr>
      <w:rFonts w:ascii="Amnesty Trade Gothic Cn" w:eastAsia="MS Mincho" w:hAnsi="Amnesty Trade Gothic Cn"/>
      <w:b/>
      <w:caps/>
      <w:noProof/>
      <w:color w:val="auto"/>
      <w:sz w:val="44"/>
      <w:szCs w:val="44"/>
    </w:rPr>
  </w:style>
  <w:style w:type="paragraph" w:customStyle="1" w:styleId="BFootertitle">
    <w:name w:val="B Footer title"/>
    <w:basedOn w:val="Footer"/>
    <w:autoRedefine/>
    <w:uiPriority w:val="99"/>
    <w:qFormat/>
    <w:rsid w:val="005B4CE5"/>
    <w:pPr>
      <w:tabs>
        <w:tab w:val="clear" w:pos="4513"/>
        <w:tab w:val="clear" w:pos="9026"/>
        <w:tab w:val="right" w:pos="8278"/>
      </w:tabs>
      <w:spacing w:line="150" w:lineRule="exact"/>
    </w:pPr>
    <w:rPr>
      <w:rFonts w:ascii="Amnesty Trade Gothic Cn" w:eastAsiaTheme="minorEastAsia" w:hAnsi="Amnesty Trade Gothic Cn"/>
      <w:b/>
      <w:caps/>
      <w:sz w:val="15"/>
      <w:szCs w:val="15"/>
      <w:lang w:val="en-US"/>
    </w:rPr>
  </w:style>
  <w:style w:type="paragraph" w:customStyle="1" w:styleId="BFooterbriefingsubtitle">
    <w:name w:val="B Footer briefing subtitle"/>
    <w:basedOn w:val="Footer"/>
    <w:autoRedefine/>
    <w:uiPriority w:val="99"/>
    <w:qFormat/>
    <w:rsid w:val="005B4CE5"/>
    <w:pPr>
      <w:tabs>
        <w:tab w:val="clear" w:pos="4513"/>
        <w:tab w:val="clear" w:pos="9026"/>
        <w:tab w:val="right" w:pos="8278"/>
      </w:tabs>
      <w:spacing w:line="150" w:lineRule="exact"/>
    </w:pPr>
    <w:rPr>
      <w:rFonts w:ascii="Amnesty Trade Gothic Cn" w:eastAsiaTheme="minorEastAsia" w:hAnsi="Amnesty Trade Gothic Cn"/>
      <w:caps/>
      <w:sz w:val="15"/>
      <w:szCs w:val="15"/>
      <w:lang w:val="en-US"/>
    </w:rPr>
  </w:style>
  <w:style w:type="character" w:styleId="FootnoteReference">
    <w:name w:val="footnote reference"/>
    <w:basedOn w:val="DefaultParagraphFont"/>
    <w:semiHidden/>
    <w:rsid w:val="00DE06BC"/>
    <w:rPr>
      <w:vertAlign w:val="superscript"/>
    </w:rPr>
  </w:style>
  <w:style w:type="table" w:styleId="TableGrid">
    <w:name w:val="Table Grid"/>
    <w:basedOn w:val="TableNormal"/>
    <w:uiPriority w:val="39"/>
    <w:rsid w:val="00EC4F29"/>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EE3C56"/>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rsid w:val="00EE3C56"/>
    <w:pPr>
      <w:ind w:left="720"/>
    </w:pPr>
    <w:rPr>
      <w:rFonts w:ascii="Amnesty Trade Gothic" w:eastAsia="MS Mincho" w:hAnsi="Amnesty Trade Gothic"/>
      <w:sz w:val="21"/>
      <w:lang w:val="en-US"/>
    </w:rPr>
  </w:style>
  <w:style w:type="character" w:customStyle="1" w:styleId="Heading1Char">
    <w:name w:val="Heading 1 Char"/>
    <w:basedOn w:val="DefaultParagraphFont"/>
    <w:link w:val="Heading1"/>
    <w:uiPriority w:val="9"/>
    <w:semiHidden/>
    <w:rsid w:val="005A6C3C"/>
    <w:rPr>
      <w:rFonts w:asciiTheme="majorHAnsi" w:eastAsiaTheme="majorEastAsia" w:hAnsiTheme="majorHAnsi" w:cstheme="majorBidi"/>
      <w:color w:val="BFBF00" w:themeColor="accent1" w:themeShade="BF"/>
      <w:sz w:val="32"/>
      <w:szCs w:val="32"/>
    </w:rPr>
  </w:style>
  <w:style w:type="character" w:customStyle="1" w:styleId="Heading2Char">
    <w:name w:val="Heading 2 Char"/>
    <w:aliases w:val="B Heading (No numbers) Char"/>
    <w:basedOn w:val="DefaultParagraphFont"/>
    <w:link w:val="Heading2"/>
    <w:uiPriority w:val="9"/>
    <w:semiHidden/>
    <w:rsid w:val="005A6C3C"/>
    <w:rPr>
      <w:rFonts w:ascii="Amnesty Trade Gothic Cn" w:eastAsiaTheme="majorEastAsia" w:hAnsi="Amnesty Trade Gothic Cn" w:cstheme="majorBidi"/>
      <w:b/>
      <w:caps/>
      <w:color w:val="auto"/>
      <w:sz w:val="42"/>
      <w:szCs w:val="26"/>
    </w:rPr>
  </w:style>
  <w:style w:type="character" w:customStyle="1" w:styleId="Heading3Char">
    <w:name w:val="Heading 3 Char"/>
    <w:basedOn w:val="DefaultParagraphFont"/>
    <w:link w:val="Heading3"/>
    <w:uiPriority w:val="9"/>
    <w:semiHidden/>
    <w:rsid w:val="005A6C3C"/>
    <w:rPr>
      <w:rFonts w:asciiTheme="majorHAnsi" w:eastAsiaTheme="majorEastAsia" w:hAnsiTheme="majorHAnsi" w:cstheme="majorBidi"/>
      <w:color w:val="7F7F00" w:themeColor="accent1" w:themeShade="7F"/>
      <w:sz w:val="24"/>
      <w:szCs w:val="24"/>
    </w:rPr>
  </w:style>
  <w:style w:type="paragraph" w:styleId="BalloonText">
    <w:name w:val="Balloon Text"/>
    <w:basedOn w:val="Normal"/>
    <w:link w:val="BalloonTextChar"/>
    <w:uiPriority w:val="99"/>
    <w:semiHidden/>
    <w:unhideWhenUsed/>
    <w:rsid w:val="002F6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CC"/>
    <w:rPr>
      <w:rFonts w:ascii="Segoe UI" w:hAnsi="Segoe UI" w:cs="Segoe UI"/>
      <w:sz w:val="18"/>
      <w:szCs w:val="18"/>
    </w:rPr>
  </w:style>
  <w:style w:type="character" w:styleId="UnresolvedMention">
    <w:name w:val="Unresolved Mention"/>
    <w:basedOn w:val="DefaultParagraphFont"/>
    <w:uiPriority w:val="99"/>
    <w:unhideWhenUsed/>
    <w:rsid w:val="006B44F3"/>
    <w:rPr>
      <w:color w:val="605E5C"/>
      <w:shd w:val="clear" w:color="auto" w:fill="E1DFDD"/>
    </w:rPr>
  </w:style>
  <w:style w:type="character" w:styleId="CommentReference">
    <w:name w:val="annotation reference"/>
    <w:basedOn w:val="DefaultParagraphFont"/>
    <w:uiPriority w:val="99"/>
    <w:unhideWhenUsed/>
    <w:rsid w:val="006B44F3"/>
    <w:rPr>
      <w:sz w:val="16"/>
      <w:szCs w:val="16"/>
    </w:rPr>
  </w:style>
  <w:style w:type="paragraph" w:styleId="CommentSubject">
    <w:name w:val="annotation subject"/>
    <w:basedOn w:val="Normal"/>
    <w:next w:val="Normal"/>
    <w:link w:val="CommentSubjectChar"/>
    <w:uiPriority w:val="99"/>
    <w:semiHidden/>
    <w:unhideWhenUsed/>
    <w:rsid w:val="005A6C3C"/>
    <w:rPr>
      <w:b/>
      <w:bCs/>
    </w:rPr>
  </w:style>
  <w:style w:type="character" w:customStyle="1" w:styleId="CommentSubjectChar">
    <w:name w:val="Comment Subject Char"/>
    <w:basedOn w:val="DefaultParagraphFont"/>
    <w:link w:val="CommentSubject"/>
    <w:uiPriority w:val="99"/>
    <w:semiHidden/>
    <w:rsid w:val="005A6C3C"/>
    <w:rPr>
      <w:b/>
      <w:bCs/>
    </w:rPr>
  </w:style>
  <w:style w:type="paragraph" w:styleId="Revision">
    <w:name w:val="Revision"/>
    <w:hidden/>
    <w:uiPriority w:val="99"/>
    <w:semiHidden/>
    <w:rsid w:val="003E2AA1"/>
  </w:style>
  <w:style w:type="character" w:styleId="FollowedHyperlink">
    <w:name w:val="FollowedHyperlink"/>
    <w:basedOn w:val="DefaultParagraphFont"/>
    <w:uiPriority w:val="99"/>
    <w:semiHidden/>
    <w:unhideWhenUsed/>
    <w:rsid w:val="0051756F"/>
    <w:rPr>
      <w:color w:val="954F72" w:themeColor="followedHyperlink"/>
      <w:u w:val="single"/>
    </w:rPr>
  </w:style>
  <w:style w:type="character" w:customStyle="1" w:styleId="RTHighlightedtext">
    <w:name w:val="RT Highlighted text"/>
    <w:basedOn w:val="DefaultParagraphFont"/>
    <w:uiPriority w:val="7"/>
    <w:qFormat/>
    <w:rsid w:val="008D2844"/>
    <w:rPr>
      <w:shd w:val="clear" w:color="auto" w:fill="FFFF00" w:themeFill="accent1"/>
    </w:rPr>
  </w:style>
  <w:style w:type="paragraph" w:customStyle="1" w:styleId="RTMissionStatement">
    <w:name w:val="RT Mission Statement"/>
    <w:basedOn w:val="Normal"/>
    <w:uiPriority w:val="18"/>
    <w:qFormat/>
    <w:rsid w:val="008D2844"/>
    <w:pPr>
      <w:suppressAutoHyphens/>
      <w:spacing w:after="280" w:line="264" w:lineRule="auto"/>
    </w:pPr>
    <w:rPr>
      <w:rFonts w:ascii="Amnesty Trade Gothic Cn" w:eastAsiaTheme="minorEastAsia" w:hAnsi="Amnesty Trade Gothic Cn"/>
      <w:b/>
      <w:bCs/>
      <w:noProof/>
      <w:sz w:val="44"/>
      <w:szCs w:val="44"/>
      <w:lang w:eastAsia="en-GB"/>
    </w:rPr>
  </w:style>
  <w:style w:type="paragraph" w:styleId="TOCHeading">
    <w:name w:val="TOC Heading"/>
    <w:basedOn w:val="Heading1"/>
    <w:next w:val="Normal"/>
    <w:uiPriority w:val="39"/>
    <w:unhideWhenUsed/>
    <w:qFormat/>
    <w:rsid w:val="00346173"/>
    <w:pPr>
      <w:spacing w:line="259" w:lineRule="auto"/>
      <w:outlineLvl w:val="9"/>
    </w:pPr>
    <w:rPr>
      <w:lang w:val="en-US"/>
    </w:rPr>
  </w:style>
  <w:style w:type="character" w:customStyle="1" w:styleId="Heading4Char">
    <w:name w:val="Heading 4 Char"/>
    <w:basedOn w:val="DefaultParagraphFont"/>
    <w:link w:val="Heading4"/>
    <w:rsid w:val="00FC174B"/>
    <w:rPr>
      <w:rFonts w:ascii="Amnesty Trade Gothic" w:eastAsia="Times New Roman" w:hAnsi="Amnesty Trade Gothic" w:cs="Times New Roman"/>
      <w:color w:val="000000"/>
      <w:sz w:val="18"/>
      <w:szCs w:val="24"/>
      <w:lang w:eastAsia="ar-SA"/>
    </w:rPr>
  </w:style>
  <w:style w:type="character" w:customStyle="1" w:styleId="Heading5Char">
    <w:name w:val="Heading 5 Char"/>
    <w:basedOn w:val="DefaultParagraphFont"/>
    <w:link w:val="Heading5"/>
    <w:rsid w:val="00FC174B"/>
    <w:rPr>
      <w:rFonts w:ascii="Amnesty Trade Gothic" w:eastAsia="Times New Roman" w:hAnsi="Amnesty Trade Gothic" w:cs="Times New Roman"/>
      <w:color w:val="000000"/>
      <w:sz w:val="18"/>
      <w:szCs w:val="24"/>
      <w:lang w:eastAsia="ar-SA"/>
    </w:rPr>
  </w:style>
  <w:style w:type="character" w:customStyle="1" w:styleId="Heading6Char">
    <w:name w:val="Heading 6 Char"/>
    <w:basedOn w:val="DefaultParagraphFont"/>
    <w:link w:val="Heading6"/>
    <w:rsid w:val="00FC174B"/>
    <w:rPr>
      <w:rFonts w:ascii="Amnesty Trade Gothic" w:eastAsia="Times New Roman" w:hAnsi="Amnesty Trade Gothic" w:cs="Times New Roman"/>
      <w:color w:val="000000"/>
      <w:sz w:val="18"/>
      <w:szCs w:val="24"/>
      <w:lang w:eastAsia="ar-SA"/>
    </w:rPr>
  </w:style>
  <w:style w:type="character" w:customStyle="1" w:styleId="Heading7Char">
    <w:name w:val="Heading 7 Char"/>
    <w:basedOn w:val="DefaultParagraphFont"/>
    <w:link w:val="Heading7"/>
    <w:rsid w:val="00FC174B"/>
    <w:rPr>
      <w:rFonts w:ascii="Amnesty Trade Gothic" w:eastAsia="Times New Roman" w:hAnsi="Amnesty Trade Gothic" w:cs="Times New Roman"/>
      <w:color w:val="000000"/>
      <w:sz w:val="18"/>
      <w:szCs w:val="24"/>
      <w:lang w:eastAsia="ar-SA"/>
    </w:rPr>
  </w:style>
  <w:style w:type="character" w:customStyle="1" w:styleId="Heading8Char">
    <w:name w:val="Heading 8 Char"/>
    <w:basedOn w:val="DefaultParagraphFont"/>
    <w:link w:val="Heading8"/>
    <w:rsid w:val="00FC174B"/>
    <w:rPr>
      <w:rFonts w:ascii="Amnesty Trade Gothic" w:eastAsia="Times New Roman" w:hAnsi="Amnesty Trade Gothic" w:cs="Times New Roman"/>
      <w:color w:val="000000"/>
      <w:sz w:val="18"/>
      <w:szCs w:val="24"/>
      <w:lang w:eastAsia="ar-SA"/>
    </w:rPr>
  </w:style>
  <w:style w:type="character" w:customStyle="1" w:styleId="Heading9Char">
    <w:name w:val="Heading 9 Char"/>
    <w:basedOn w:val="DefaultParagraphFont"/>
    <w:link w:val="Heading9"/>
    <w:rsid w:val="00FC174B"/>
    <w:rPr>
      <w:rFonts w:ascii="Amnesty Trade Gothic" w:eastAsia="Times New Roman" w:hAnsi="Amnesty Trade Gothic" w:cs="Times New Roman"/>
      <w:color w:val="000000"/>
      <w:sz w:val="18"/>
      <w:szCs w:val="24"/>
      <w:lang w:eastAsia="ar-SA"/>
    </w:rPr>
  </w:style>
  <w:style w:type="paragraph" w:customStyle="1" w:styleId="AIRecommendsSubheading">
    <w:name w:val="AI Recommends Subheading"/>
    <w:basedOn w:val="Normal"/>
    <w:rsid w:val="00FC174B"/>
    <w:pPr>
      <w:keepNext/>
      <w:suppressAutoHyphens/>
      <w:spacing w:line="240" w:lineRule="atLeast"/>
    </w:pPr>
    <w:rPr>
      <w:rFonts w:ascii="Amnesty Trade Gothic Cn" w:eastAsia="Times New Roman" w:hAnsi="Amnesty Trade Gothic Cn" w:cs="Times New Roman"/>
      <w:b/>
      <w:color w:val="000000"/>
      <w:sz w:val="21"/>
      <w:szCs w:val="24"/>
      <w:lang w:eastAsia="ar-SA"/>
    </w:rPr>
  </w:style>
  <w:style w:type="character" w:customStyle="1" w:styleId="Caractresdenotedebasdepage">
    <w:name w:val="Caractères de note de bas de page"/>
    <w:qFormat/>
    <w:rsid w:val="00FC174B"/>
  </w:style>
  <w:style w:type="character" w:customStyle="1" w:styleId="Ancredenotedebasdepage">
    <w:name w:val="Ancre de note de bas de page"/>
    <w:rsid w:val="00FC174B"/>
    <w:rPr>
      <w:vertAlign w:val="superscript"/>
    </w:rPr>
  </w:style>
  <w:style w:type="character" w:customStyle="1" w:styleId="LienInternet">
    <w:name w:val="Lien Internet"/>
    <w:rsid w:val="00FC174B"/>
    <w:rPr>
      <w:color w:val="000080"/>
      <w:u w:val="single"/>
    </w:rPr>
  </w:style>
  <w:style w:type="paragraph" w:customStyle="1" w:styleId="Default">
    <w:name w:val="Default"/>
    <w:rsid w:val="00FC174B"/>
    <w:pPr>
      <w:autoSpaceDE w:val="0"/>
      <w:autoSpaceDN w:val="0"/>
      <w:adjustRightInd w:val="0"/>
    </w:pPr>
    <w:rPr>
      <w:rFonts w:ascii="Times New Roman" w:hAnsi="Times New Roman" w:cs="Times New Roman"/>
      <w:color w:val="000000"/>
      <w:sz w:val="24"/>
      <w:szCs w:val="24"/>
      <w:lang w:val="fr-FR"/>
    </w:rPr>
  </w:style>
  <w:style w:type="character" w:customStyle="1" w:styleId="normaltextrun">
    <w:name w:val="normaltextrun"/>
    <w:basedOn w:val="DefaultParagraphFont"/>
    <w:rsid w:val="00FC174B"/>
  </w:style>
  <w:style w:type="paragraph" w:styleId="CommentText">
    <w:name w:val="annotation text"/>
    <w:basedOn w:val="Normal"/>
    <w:link w:val="CommentTextChar"/>
    <w:uiPriority w:val="99"/>
    <w:rsid w:val="002C6697"/>
    <w:pPr>
      <w:widowControl w:val="0"/>
      <w:suppressAutoHyphens/>
      <w:spacing w:after="246"/>
    </w:pPr>
    <w:rPr>
      <w:rFonts w:ascii="Amnesty Trade Gothic" w:eastAsia="Times New Roman" w:hAnsi="Amnesty Trade Gothic" w:cs="Times New Roman"/>
      <w:color w:val="000000"/>
      <w:lang w:eastAsia="ar-SA"/>
    </w:rPr>
  </w:style>
  <w:style w:type="character" w:customStyle="1" w:styleId="CommentTextChar">
    <w:name w:val="Comment Text Char"/>
    <w:basedOn w:val="DefaultParagraphFont"/>
    <w:link w:val="CommentText"/>
    <w:uiPriority w:val="99"/>
    <w:rsid w:val="002C6697"/>
    <w:rPr>
      <w:rFonts w:ascii="Amnesty Trade Gothic" w:eastAsia="Times New Roman" w:hAnsi="Amnesty Trade Gothic" w:cs="Times New Roman"/>
      <w:color w:val="000000"/>
      <w:lang w:eastAsia="ar-SA"/>
    </w:rPr>
  </w:style>
  <w:style w:type="paragraph" w:styleId="ListParagraph">
    <w:name w:val="List Paragraph"/>
    <w:basedOn w:val="Normal"/>
    <w:uiPriority w:val="34"/>
    <w:qFormat/>
    <w:rsid w:val="00D2180F"/>
    <w:pPr>
      <w:widowControl w:val="0"/>
      <w:suppressAutoHyphens/>
      <w:spacing w:after="246" w:line="240" w:lineRule="atLeast"/>
      <w:ind w:left="720"/>
      <w:contextualSpacing/>
    </w:pPr>
    <w:rPr>
      <w:rFonts w:ascii="Amnesty Trade Gothic" w:eastAsia="Times New Roman" w:hAnsi="Amnesty Trade Gothic" w:cs="Times New Roman"/>
      <w:color w:val="000000"/>
      <w:sz w:val="18"/>
      <w:szCs w:val="24"/>
      <w:lang w:eastAsia="ar-SA"/>
    </w:rPr>
  </w:style>
  <w:style w:type="paragraph" w:customStyle="1" w:styleId="C6BodyText">
    <w:name w:val="C6 Body Text"/>
    <w:basedOn w:val="Normal"/>
    <w:link w:val="C6BodyTextZchn"/>
    <w:qFormat/>
    <w:rsid w:val="00F031F2"/>
    <w:pPr>
      <w:spacing w:after="120"/>
    </w:pPr>
    <w:rPr>
      <w:rFonts w:asciiTheme="minorHAnsi" w:eastAsia="Calibri" w:hAnsiTheme="minorHAnsi" w:cs="Times New Roman"/>
      <w:color w:val="3B3838" w:themeColor="background2" w:themeShade="40"/>
      <w:sz w:val="24"/>
      <w:szCs w:val="24"/>
      <w:lang w:val="en-US"/>
    </w:rPr>
  </w:style>
  <w:style w:type="character" w:customStyle="1" w:styleId="C6BodyTextZchn">
    <w:name w:val="C6 Body Text Zchn"/>
    <w:basedOn w:val="DefaultParagraphFont"/>
    <w:link w:val="C6BodyText"/>
    <w:rsid w:val="00F031F2"/>
    <w:rPr>
      <w:rFonts w:asciiTheme="minorHAnsi" w:eastAsia="Calibri" w:hAnsiTheme="minorHAnsi" w:cs="Times New Roman"/>
      <w:color w:val="3B3838" w:themeColor="background2" w:themeShade="40"/>
      <w:sz w:val="24"/>
      <w:szCs w:val="24"/>
      <w:lang w:val="en-US"/>
    </w:rPr>
  </w:style>
  <w:style w:type="character" w:styleId="EndnoteReference">
    <w:name w:val="endnote reference"/>
    <w:basedOn w:val="DefaultParagraphFont"/>
    <w:uiPriority w:val="99"/>
    <w:semiHidden/>
    <w:unhideWhenUsed/>
    <w:rsid w:val="00F031F2"/>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style>
  <w:style w:type="character" w:styleId="Mention">
    <w:name w:val="Mention"/>
    <w:basedOn w:val="DefaultParagraphFont"/>
    <w:uiPriority w:val="99"/>
    <w:unhideWhenUsed/>
    <w:rsid w:val="00CC482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6113">
      <w:bodyDiv w:val="1"/>
      <w:marLeft w:val="0"/>
      <w:marRight w:val="0"/>
      <w:marTop w:val="0"/>
      <w:marBottom w:val="0"/>
      <w:divBdr>
        <w:top w:val="none" w:sz="0" w:space="0" w:color="auto"/>
        <w:left w:val="none" w:sz="0" w:space="0" w:color="auto"/>
        <w:bottom w:val="none" w:sz="0" w:space="0" w:color="auto"/>
        <w:right w:val="none" w:sz="0" w:space="0" w:color="auto"/>
      </w:divBdr>
    </w:div>
    <w:div w:id="189614479">
      <w:bodyDiv w:val="1"/>
      <w:marLeft w:val="0"/>
      <w:marRight w:val="0"/>
      <w:marTop w:val="0"/>
      <w:marBottom w:val="0"/>
      <w:divBdr>
        <w:top w:val="none" w:sz="0" w:space="0" w:color="auto"/>
        <w:left w:val="none" w:sz="0" w:space="0" w:color="auto"/>
        <w:bottom w:val="none" w:sz="0" w:space="0" w:color="auto"/>
        <w:right w:val="none" w:sz="0" w:space="0" w:color="auto"/>
      </w:divBdr>
    </w:div>
    <w:div w:id="347753474">
      <w:bodyDiv w:val="1"/>
      <w:marLeft w:val="0"/>
      <w:marRight w:val="0"/>
      <w:marTop w:val="0"/>
      <w:marBottom w:val="0"/>
      <w:divBdr>
        <w:top w:val="none" w:sz="0" w:space="0" w:color="auto"/>
        <w:left w:val="none" w:sz="0" w:space="0" w:color="auto"/>
        <w:bottom w:val="none" w:sz="0" w:space="0" w:color="auto"/>
        <w:right w:val="none" w:sz="0" w:space="0" w:color="auto"/>
      </w:divBdr>
      <w:divsChild>
        <w:div w:id="221988232">
          <w:marLeft w:val="0"/>
          <w:marRight w:val="0"/>
          <w:marTop w:val="0"/>
          <w:marBottom w:val="0"/>
          <w:divBdr>
            <w:top w:val="single" w:sz="2" w:space="0" w:color="000000"/>
            <w:left w:val="single" w:sz="2" w:space="0" w:color="000000"/>
            <w:bottom w:val="single" w:sz="2" w:space="0" w:color="000000"/>
            <w:right w:val="single" w:sz="2" w:space="0" w:color="000000"/>
          </w:divBdr>
          <w:divsChild>
            <w:div w:id="1492599059">
              <w:marLeft w:val="0"/>
              <w:marRight w:val="0"/>
              <w:marTop w:val="0"/>
              <w:marBottom w:val="0"/>
              <w:divBdr>
                <w:top w:val="single" w:sz="2" w:space="0" w:color="000000"/>
                <w:left w:val="single" w:sz="2" w:space="0" w:color="000000"/>
                <w:bottom w:val="single" w:sz="2" w:space="0" w:color="000000"/>
                <w:right w:val="single" w:sz="2" w:space="0" w:color="000000"/>
              </w:divBdr>
              <w:divsChild>
                <w:div w:id="918563862">
                  <w:marLeft w:val="0"/>
                  <w:marRight w:val="0"/>
                  <w:marTop w:val="0"/>
                  <w:marBottom w:val="30"/>
                  <w:divBdr>
                    <w:top w:val="single" w:sz="2" w:space="0" w:color="000000"/>
                    <w:left w:val="single" w:sz="2" w:space="0" w:color="000000"/>
                    <w:bottom w:val="single" w:sz="2" w:space="0" w:color="000000"/>
                    <w:right w:val="single" w:sz="2" w:space="0" w:color="000000"/>
                  </w:divBdr>
                  <w:divsChild>
                    <w:div w:id="329214117">
                      <w:marLeft w:val="0"/>
                      <w:marRight w:val="0"/>
                      <w:marTop w:val="0"/>
                      <w:marBottom w:val="0"/>
                      <w:divBdr>
                        <w:top w:val="single" w:sz="2" w:space="0" w:color="000000"/>
                        <w:left w:val="single" w:sz="2" w:space="0" w:color="000000"/>
                        <w:bottom w:val="single" w:sz="2" w:space="0" w:color="000000"/>
                        <w:right w:val="single" w:sz="2" w:space="0" w:color="000000"/>
                      </w:divBdr>
                      <w:divsChild>
                        <w:div w:id="996110384">
                          <w:marLeft w:val="0"/>
                          <w:marRight w:val="0"/>
                          <w:marTop w:val="0"/>
                          <w:marBottom w:val="0"/>
                          <w:divBdr>
                            <w:top w:val="single" w:sz="2" w:space="0" w:color="000000"/>
                            <w:left w:val="single" w:sz="2" w:space="0" w:color="000000"/>
                            <w:bottom w:val="single" w:sz="2" w:space="0" w:color="000000"/>
                            <w:right w:val="single" w:sz="2" w:space="0" w:color="000000"/>
                          </w:divBdr>
                          <w:divsChild>
                            <w:div w:id="1940479771">
                              <w:marLeft w:val="0"/>
                              <w:marRight w:val="0"/>
                              <w:marTop w:val="0"/>
                              <w:marBottom w:val="0"/>
                              <w:divBdr>
                                <w:top w:val="single" w:sz="2" w:space="0" w:color="000000"/>
                                <w:left w:val="single" w:sz="2" w:space="0" w:color="000000"/>
                                <w:bottom w:val="single" w:sz="2" w:space="0" w:color="000000"/>
                                <w:right w:val="single" w:sz="2" w:space="0" w:color="000000"/>
                              </w:divBdr>
                              <w:divsChild>
                                <w:div w:id="479228809">
                                  <w:marLeft w:val="0"/>
                                  <w:marRight w:val="0"/>
                                  <w:marTop w:val="0"/>
                                  <w:marBottom w:val="0"/>
                                  <w:divBdr>
                                    <w:top w:val="single" w:sz="2" w:space="0" w:color="000000"/>
                                    <w:left w:val="single" w:sz="2" w:space="0" w:color="000000"/>
                                    <w:bottom w:val="single" w:sz="2" w:space="0" w:color="000000"/>
                                    <w:right w:val="single" w:sz="2" w:space="0" w:color="000000"/>
                                  </w:divBdr>
                                  <w:divsChild>
                                    <w:div w:id="316955318">
                                      <w:marLeft w:val="0"/>
                                      <w:marRight w:val="0"/>
                                      <w:marTop w:val="0"/>
                                      <w:marBottom w:val="0"/>
                                      <w:divBdr>
                                        <w:top w:val="single" w:sz="2" w:space="0" w:color="000000"/>
                                        <w:left w:val="single" w:sz="2" w:space="0" w:color="000000"/>
                                        <w:bottom w:val="single" w:sz="2" w:space="0" w:color="000000"/>
                                        <w:right w:val="single" w:sz="2" w:space="0" w:color="000000"/>
                                      </w:divBdr>
                                      <w:divsChild>
                                        <w:div w:id="15671061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7458731">
                                      <w:marLeft w:val="0"/>
                                      <w:marRight w:val="0"/>
                                      <w:marTop w:val="0"/>
                                      <w:marBottom w:val="0"/>
                                      <w:divBdr>
                                        <w:top w:val="single" w:sz="2" w:space="0" w:color="000000"/>
                                        <w:left w:val="single" w:sz="2" w:space="0" w:color="000000"/>
                                        <w:bottom w:val="single" w:sz="2" w:space="0" w:color="000000"/>
                                        <w:right w:val="single" w:sz="2" w:space="0" w:color="000000"/>
                                      </w:divBdr>
                                      <w:divsChild>
                                        <w:div w:id="1365444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477691965">
          <w:marLeft w:val="0"/>
          <w:marRight w:val="180"/>
          <w:marTop w:val="0"/>
          <w:marBottom w:val="0"/>
          <w:divBdr>
            <w:top w:val="single" w:sz="2" w:space="0" w:color="000000"/>
            <w:left w:val="single" w:sz="2" w:space="0" w:color="000000"/>
            <w:bottom w:val="single" w:sz="2" w:space="0" w:color="000000"/>
            <w:right w:val="single" w:sz="2" w:space="0" w:color="000000"/>
          </w:divBdr>
          <w:divsChild>
            <w:div w:id="1733120306">
              <w:marLeft w:val="0"/>
              <w:marRight w:val="0"/>
              <w:marTop w:val="0"/>
              <w:marBottom w:val="0"/>
              <w:divBdr>
                <w:top w:val="single" w:sz="2" w:space="0" w:color="000000"/>
                <w:left w:val="single" w:sz="2" w:space="0" w:color="000000"/>
                <w:bottom w:val="single" w:sz="2" w:space="0" w:color="000000"/>
                <w:right w:val="single" w:sz="2" w:space="0" w:color="000000"/>
              </w:divBdr>
              <w:divsChild>
                <w:div w:id="1669870161">
                  <w:marLeft w:val="0"/>
                  <w:marRight w:val="0"/>
                  <w:marTop w:val="0"/>
                  <w:marBottom w:val="0"/>
                  <w:divBdr>
                    <w:top w:val="single" w:sz="2" w:space="0" w:color="000000"/>
                    <w:left w:val="single" w:sz="2" w:space="0" w:color="000000"/>
                    <w:bottom w:val="single" w:sz="2" w:space="0" w:color="000000"/>
                    <w:right w:val="single" w:sz="2" w:space="0" w:color="000000"/>
                  </w:divBdr>
                  <w:divsChild>
                    <w:div w:id="1780639133">
                      <w:marLeft w:val="0"/>
                      <w:marRight w:val="0"/>
                      <w:marTop w:val="0"/>
                      <w:marBottom w:val="0"/>
                      <w:divBdr>
                        <w:top w:val="single" w:sz="2" w:space="0" w:color="000000"/>
                        <w:left w:val="single" w:sz="2" w:space="0" w:color="000000"/>
                        <w:bottom w:val="single" w:sz="2" w:space="0" w:color="000000"/>
                        <w:right w:val="single" w:sz="2" w:space="0" w:color="000000"/>
                      </w:divBdr>
                      <w:divsChild>
                        <w:div w:id="1222868296">
                          <w:marLeft w:val="0"/>
                          <w:marRight w:val="0"/>
                          <w:marTop w:val="0"/>
                          <w:marBottom w:val="0"/>
                          <w:divBdr>
                            <w:top w:val="none" w:sz="0" w:space="0" w:color="auto"/>
                            <w:left w:val="none" w:sz="0" w:space="0" w:color="auto"/>
                            <w:bottom w:val="none" w:sz="0" w:space="0" w:color="auto"/>
                            <w:right w:val="none" w:sz="0" w:space="0" w:color="auto"/>
                          </w:divBdr>
                          <w:divsChild>
                            <w:div w:id="1209032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534006218">
      <w:bodyDiv w:val="1"/>
      <w:marLeft w:val="0"/>
      <w:marRight w:val="0"/>
      <w:marTop w:val="0"/>
      <w:marBottom w:val="0"/>
      <w:divBdr>
        <w:top w:val="none" w:sz="0" w:space="0" w:color="auto"/>
        <w:left w:val="none" w:sz="0" w:space="0" w:color="auto"/>
        <w:bottom w:val="none" w:sz="0" w:space="0" w:color="auto"/>
        <w:right w:val="none" w:sz="0" w:space="0" w:color="auto"/>
      </w:divBdr>
    </w:div>
    <w:div w:id="745762883">
      <w:bodyDiv w:val="1"/>
      <w:marLeft w:val="0"/>
      <w:marRight w:val="0"/>
      <w:marTop w:val="0"/>
      <w:marBottom w:val="0"/>
      <w:divBdr>
        <w:top w:val="none" w:sz="0" w:space="0" w:color="auto"/>
        <w:left w:val="none" w:sz="0" w:space="0" w:color="auto"/>
        <w:bottom w:val="none" w:sz="0" w:space="0" w:color="auto"/>
        <w:right w:val="none" w:sz="0" w:space="0" w:color="auto"/>
      </w:divBdr>
    </w:div>
    <w:div w:id="844395591">
      <w:bodyDiv w:val="1"/>
      <w:marLeft w:val="0"/>
      <w:marRight w:val="0"/>
      <w:marTop w:val="0"/>
      <w:marBottom w:val="0"/>
      <w:divBdr>
        <w:top w:val="none" w:sz="0" w:space="0" w:color="auto"/>
        <w:left w:val="none" w:sz="0" w:space="0" w:color="auto"/>
        <w:bottom w:val="none" w:sz="0" w:space="0" w:color="auto"/>
        <w:right w:val="none" w:sz="0" w:space="0" w:color="auto"/>
      </w:divBdr>
      <w:divsChild>
        <w:div w:id="691994653">
          <w:marLeft w:val="0"/>
          <w:marRight w:val="0"/>
          <w:marTop w:val="0"/>
          <w:marBottom w:val="0"/>
          <w:divBdr>
            <w:top w:val="single" w:sz="2" w:space="0" w:color="000000"/>
            <w:left w:val="single" w:sz="2" w:space="0" w:color="000000"/>
            <w:bottom w:val="single" w:sz="2" w:space="0" w:color="000000"/>
            <w:right w:val="single" w:sz="2" w:space="0" w:color="000000"/>
          </w:divBdr>
          <w:divsChild>
            <w:div w:id="21431864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37184118">
          <w:marLeft w:val="0"/>
          <w:marRight w:val="0"/>
          <w:marTop w:val="0"/>
          <w:marBottom w:val="0"/>
          <w:divBdr>
            <w:top w:val="single" w:sz="2" w:space="0" w:color="000000"/>
            <w:left w:val="single" w:sz="2" w:space="0" w:color="000000"/>
            <w:bottom w:val="single" w:sz="2" w:space="0" w:color="000000"/>
            <w:right w:val="single" w:sz="2" w:space="0" w:color="000000"/>
          </w:divBdr>
          <w:divsChild>
            <w:div w:id="1877423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97197824">
      <w:bodyDiv w:val="1"/>
      <w:marLeft w:val="0"/>
      <w:marRight w:val="0"/>
      <w:marTop w:val="0"/>
      <w:marBottom w:val="0"/>
      <w:divBdr>
        <w:top w:val="none" w:sz="0" w:space="0" w:color="auto"/>
        <w:left w:val="none" w:sz="0" w:space="0" w:color="auto"/>
        <w:bottom w:val="none" w:sz="0" w:space="0" w:color="auto"/>
        <w:right w:val="none" w:sz="0" w:space="0" w:color="auto"/>
      </w:divBdr>
      <w:divsChild>
        <w:div w:id="851839128">
          <w:marLeft w:val="0"/>
          <w:marRight w:val="0"/>
          <w:marTop w:val="0"/>
          <w:marBottom w:val="0"/>
          <w:divBdr>
            <w:top w:val="single" w:sz="2" w:space="0" w:color="000000"/>
            <w:left w:val="single" w:sz="2" w:space="0" w:color="000000"/>
            <w:bottom w:val="single" w:sz="2" w:space="0" w:color="000000"/>
            <w:right w:val="single" w:sz="2" w:space="0" w:color="000000"/>
          </w:divBdr>
          <w:divsChild>
            <w:div w:id="2804974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31527383">
          <w:marLeft w:val="0"/>
          <w:marRight w:val="0"/>
          <w:marTop w:val="0"/>
          <w:marBottom w:val="0"/>
          <w:divBdr>
            <w:top w:val="single" w:sz="2" w:space="0" w:color="000000"/>
            <w:left w:val="single" w:sz="2" w:space="0" w:color="000000"/>
            <w:bottom w:val="single" w:sz="2" w:space="0" w:color="000000"/>
            <w:right w:val="single" w:sz="2" w:space="0" w:color="000000"/>
          </w:divBdr>
          <w:divsChild>
            <w:div w:id="5797996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02005766">
      <w:bodyDiv w:val="1"/>
      <w:marLeft w:val="0"/>
      <w:marRight w:val="0"/>
      <w:marTop w:val="0"/>
      <w:marBottom w:val="0"/>
      <w:divBdr>
        <w:top w:val="none" w:sz="0" w:space="0" w:color="auto"/>
        <w:left w:val="none" w:sz="0" w:space="0" w:color="auto"/>
        <w:bottom w:val="none" w:sz="0" w:space="0" w:color="auto"/>
        <w:right w:val="none" w:sz="0" w:space="0" w:color="auto"/>
      </w:divBdr>
    </w:div>
    <w:div w:id="1042444519">
      <w:bodyDiv w:val="1"/>
      <w:marLeft w:val="0"/>
      <w:marRight w:val="0"/>
      <w:marTop w:val="0"/>
      <w:marBottom w:val="0"/>
      <w:divBdr>
        <w:top w:val="none" w:sz="0" w:space="0" w:color="auto"/>
        <w:left w:val="none" w:sz="0" w:space="0" w:color="auto"/>
        <w:bottom w:val="none" w:sz="0" w:space="0" w:color="auto"/>
        <w:right w:val="none" w:sz="0" w:space="0" w:color="auto"/>
      </w:divBdr>
    </w:div>
    <w:div w:id="1045645640">
      <w:bodyDiv w:val="1"/>
      <w:marLeft w:val="0"/>
      <w:marRight w:val="0"/>
      <w:marTop w:val="0"/>
      <w:marBottom w:val="0"/>
      <w:divBdr>
        <w:top w:val="none" w:sz="0" w:space="0" w:color="auto"/>
        <w:left w:val="none" w:sz="0" w:space="0" w:color="auto"/>
        <w:bottom w:val="none" w:sz="0" w:space="0" w:color="auto"/>
        <w:right w:val="none" w:sz="0" w:space="0" w:color="auto"/>
      </w:divBdr>
    </w:div>
    <w:div w:id="1064177315">
      <w:bodyDiv w:val="1"/>
      <w:marLeft w:val="0"/>
      <w:marRight w:val="0"/>
      <w:marTop w:val="0"/>
      <w:marBottom w:val="0"/>
      <w:divBdr>
        <w:top w:val="none" w:sz="0" w:space="0" w:color="auto"/>
        <w:left w:val="none" w:sz="0" w:space="0" w:color="auto"/>
        <w:bottom w:val="none" w:sz="0" w:space="0" w:color="auto"/>
        <w:right w:val="none" w:sz="0" w:space="0" w:color="auto"/>
      </w:divBdr>
    </w:div>
    <w:div w:id="1377005123">
      <w:bodyDiv w:val="1"/>
      <w:marLeft w:val="0"/>
      <w:marRight w:val="0"/>
      <w:marTop w:val="0"/>
      <w:marBottom w:val="0"/>
      <w:divBdr>
        <w:top w:val="none" w:sz="0" w:space="0" w:color="auto"/>
        <w:left w:val="none" w:sz="0" w:space="0" w:color="auto"/>
        <w:bottom w:val="none" w:sz="0" w:space="0" w:color="auto"/>
        <w:right w:val="none" w:sz="0" w:space="0" w:color="auto"/>
      </w:divBdr>
    </w:div>
    <w:div w:id="1565527065">
      <w:bodyDiv w:val="1"/>
      <w:marLeft w:val="0"/>
      <w:marRight w:val="0"/>
      <w:marTop w:val="0"/>
      <w:marBottom w:val="0"/>
      <w:divBdr>
        <w:top w:val="none" w:sz="0" w:space="0" w:color="auto"/>
        <w:left w:val="none" w:sz="0" w:space="0" w:color="auto"/>
        <w:bottom w:val="none" w:sz="0" w:space="0" w:color="auto"/>
        <w:right w:val="none" w:sz="0" w:space="0" w:color="auto"/>
      </w:divBdr>
    </w:div>
    <w:div w:id="1970241233">
      <w:bodyDiv w:val="1"/>
      <w:marLeft w:val="0"/>
      <w:marRight w:val="0"/>
      <w:marTop w:val="0"/>
      <w:marBottom w:val="0"/>
      <w:divBdr>
        <w:top w:val="none" w:sz="0" w:space="0" w:color="auto"/>
        <w:left w:val="none" w:sz="0" w:space="0" w:color="auto"/>
        <w:bottom w:val="none" w:sz="0" w:space="0" w:color="auto"/>
        <w:right w:val="none" w:sz="0" w:space="0" w:color="auto"/>
      </w:divBdr>
      <w:divsChild>
        <w:div w:id="1619071153">
          <w:marLeft w:val="0"/>
          <w:marRight w:val="0"/>
          <w:marTop w:val="0"/>
          <w:marBottom w:val="0"/>
          <w:divBdr>
            <w:top w:val="single" w:sz="2" w:space="0" w:color="000000"/>
            <w:left w:val="single" w:sz="2" w:space="0" w:color="000000"/>
            <w:bottom w:val="single" w:sz="2" w:space="0" w:color="000000"/>
            <w:right w:val="single" w:sz="2" w:space="0" w:color="000000"/>
          </w:divBdr>
          <w:divsChild>
            <w:div w:id="1330446372">
              <w:marLeft w:val="0"/>
              <w:marRight w:val="0"/>
              <w:marTop w:val="0"/>
              <w:marBottom w:val="0"/>
              <w:divBdr>
                <w:top w:val="single" w:sz="2" w:space="0" w:color="000000"/>
                <w:left w:val="single" w:sz="2" w:space="0" w:color="000000"/>
                <w:bottom w:val="single" w:sz="2" w:space="0" w:color="000000"/>
                <w:right w:val="single" w:sz="2" w:space="0" w:color="000000"/>
              </w:divBdr>
              <w:divsChild>
                <w:div w:id="1269587273">
                  <w:marLeft w:val="0"/>
                  <w:marRight w:val="0"/>
                  <w:marTop w:val="0"/>
                  <w:marBottom w:val="30"/>
                  <w:divBdr>
                    <w:top w:val="single" w:sz="2" w:space="0" w:color="000000"/>
                    <w:left w:val="single" w:sz="2" w:space="0" w:color="000000"/>
                    <w:bottom w:val="single" w:sz="2" w:space="0" w:color="000000"/>
                    <w:right w:val="single" w:sz="2" w:space="0" w:color="000000"/>
                  </w:divBdr>
                  <w:divsChild>
                    <w:div w:id="345906180">
                      <w:marLeft w:val="0"/>
                      <w:marRight w:val="0"/>
                      <w:marTop w:val="0"/>
                      <w:marBottom w:val="0"/>
                      <w:divBdr>
                        <w:top w:val="single" w:sz="2" w:space="0" w:color="000000"/>
                        <w:left w:val="single" w:sz="2" w:space="0" w:color="000000"/>
                        <w:bottom w:val="single" w:sz="2" w:space="0" w:color="000000"/>
                        <w:right w:val="single" w:sz="2" w:space="0" w:color="000000"/>
                      </w:divBdr>
                      <w:divsChild>
                        <w:div w:id="892539442">
                          <w:marLeft w:val="0"/>
                          <w:marRight w:val="0"/>
                          <w:marTop w:val="0"/>
                          <w:marBottom w:val="0"/>
                          <w:divBdr>
                            <w:top w:val="single" w:sz="2" w:space="0" w:color="000000"/>
                            <w:left w:val="single" w:sz="2" w:space="0" w:color="000000"/>
                            <w:bottom w:val="single" w:sz="2" w:space="0" w:color="000000"/>
                            <w:right w:val="single" w:sz="2" w:space="0" w:color="000000"/>
                          </w:divBdr>
                          <w:divsChild>
                            <w:div w:id="1584989112">
                              <w:marLeft w:val="0"/>
                              <w:marRight w:val="0"/>
                              <w:marTop w:val="0"/>
                              <w:marBottom w:val="0"/>
                              <w:divBdr>
                                <w:top w:val="single" w:sz="2" w:space="0" w:color="000000"/>
                                <w:left w:val="single" w:sz="2" w:space="0" w:color="000000"/>
                                <w:bottom w:val="single" w:sz="2" w:space="0" w:color="000000"/>
                                <w:right w:val="single" w:sz="2" w:space="0" w:color="000000"/>
                              </w:divBdr>
                              <w:divsChild>
                                <w:div w:id="1853958079">
                                  <w:marLeft w:val="0"/>
                                  <w:marRight w:val="0"/>
                                  <w:marTop w:val="0"/>
                                  <w:marBottom w:val="0"/>
                                  <w:divBdr>
                                    <w:top w:val="single" w:sz="2" w:space="0" w:color="000000"/>
                                    <w:left w:val="single" w:sz="2" w:space="0" w:color="000000"/>
                                    <w:bottom w:val="single" w:sz="2" w:space="0" w:color="000000"/>
                                    <w:right w:val="single" w:sz="2" w:space="0" w:color="000000"/>
                                  </w:divBdr>
                                  <w:divsChild>
                                    <w:div w:id="29768907">
                                      <w:marLeft w:val="0"/>
                                      <w:marRight w:val="0"/>
                                      <w:marTop w:val="0"/>
                                      <w:marBottom w:val="0"/>
                                      <w:divBdr>
                                        <w:top w:val="single" w:sz="2" w:space="0" w:color="000000"/>
                                        <w:left w:val="single" w:sz="2" w:space="0" w:color="000000"/>
                                        <w:bottom w:val="single" w:sz="2" w:space="0" w:color="000000"/>
                                        <w:right w:val="single" w:sz="2" w:space="0" w:color="000000"/>
                                      </w:divBdr>
                                      <w:divsChild>
                                        <w:div w:id="12514261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20514958">
                                      <w:marLeft w:val="0"/>
                                      <w:marRight w:val="0"/>
                                      <w:marTop w:val="0"/>
                                      <w:marBottom w:val="0"/>
                                      <w:divBdr>
                                        <w:top w:val="single" w:sz="2" w:space="0" w:color="000000"/>
                                        <w:left w:val="single" w:sz="2" w:space="0" w:color="000000"/>
                                        <w:bottom w:val="single" w:sz="2" w:space="0" w:color="000000"/>
                                        <w:right w:val="single" w:sz="2" w:space="0" w:color="000000"/>
                                      </w:divBdr>
                                      <w:divsChild>
                                        <w:div w:id="15736557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940407122">
          <w:marLeft w:val="0"/>
          <w:marRight w:val="180"/>
          <w:marTop w:val="0"/>
          <w:marBottom w:val="0"/>
          <w:divBdr>
            <w:top w:val="single" w:sz="2" w:space="0" w:color="000000"/>
            <w:left w:val="single" w:sz="2" w:space="0" w:color="000000"/>
            <w:bottom w:val="single" w:sz="2" w:space="0" w:color="000000"/>
            <w:right w:val="single" w:sz="2" w:space="0" w:color="000000"/>
          </w:divBdr>
          <w:divsChild>
            <w:div w:id="603805542">
              <w:marLeft w:val="0"/>
              <w:marRight w:val="0"/>
              <w:marTop w:val="0"/>
              <w:marBottom w:val="0"/>
              <w:divBdr>
                <w:top w:val="single" w:sz="2" w:space="0" w:color="000000"/>
                <w:left w:val="single" w:sz="2" w:space="0" w:color="000000"/>
                <w:bottom w:val="single" w:sz="2" w:space="0" w:color="000000"/>
                <w:right w:val="single" w:sz="2" w:space="0" w:color="000000"/>
              </w:divBdr>
              <w:divsChild>
                <w:div w:id="1438405085">
                  <w:marLeft w:val="0"/>
                  <w:marRight w:val="0"/>
                  <w:marTop w:val="0"/>
                  <w:marBottom w:val="0"/>
                  <w:divBdr>
                    <w:top w:val="single" w:sz="2" w:space="0" w:color="000000"/>
                    <w:left w:val="single" w:sz="2" w:space="0" w:color="000000"/>
                    <w:bottom w:val="single" w:sz="2" w:space="0" w:color="000000"/>
                    <w:right w:val="single" w:sz="2" w:space="0" w:color="000000"/>
                  </w:divBdr>
                  <w:divsChild>
                    <w:div w:id="880364628">
                      <w:marLeft w:val="0"/>
                      <w:marRight w:val="0"/>
                      <w:marTop w:val="0"/>
                      <w:marBottom w:val="0"/>
                      <w:divBdr>
                        <w:top w:val="single" w:sz="2" w:space="0" w:color="000000"/>
                        <w:left w:val="single" w:sz="2" w:space="0" w:color="000000"/>
                        <w:bottom w:val="single" w:sz="2" w:space="0" w:color="000000"/>
                        <w:right w:val="single" w:sz="2" w:space="0" w:color="000000"/>
                      </w:divBdr>
                      <w:divsChild>
                        <w:div w:id="988631144">
                          <w:marLeft w:val="0"/>
                          <w:marRight w:val="0"/>
                          <w:marTop w:val="0"/>
                          <w:marBottom w:val="0"/>
                          <w:divBdr>
                            <w:top w:val="none" w:sz="0" w:space="0" w:color="auto"/>
                            <w:left w:val="none" w:sz="0" w:space="0" w:color="auto"/>
                            <w:bottom w:val="none" w:sz="0" w:space="0" w:color="auto"/>
                            <w:right w:val="none" w:sz="0" w:space="0" w:color="auto"/>
                          </w:divBdr>
                          <w:divsChild>
                            <w:div w:id="2323953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nfo@amnesty.org" TargetMode="External"/><Relationship Id="rId26" Type="http://schemas.openxmlformats.org/officeDocument/2006/relationships/image" Target="media/image40.png"/><Relationship Id="rId39" Type="http://schemas.openxmlformats.org/officeDocument/2006/relationships/fontTable" Target="fontTable.xml"/><Relationship Id="rId21" Type="http://schemas.openxmlformats.org/officeDocument/2006/relationships/image" Target="media/image4.png"/><Relationship Id="rId34" Type="http://schemas.openxmlformats.org/officeDocument/2006/relationships/image" Target="media/image80.sv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30.png"/><Relationship Id="rId33" Type="http://schemas.openxmlformats.org/officeDocument/2006/relationships/image" Target="media/image70.png"/><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facebook.com/AmnestyGlobal" TargetMode="External"/><Relationship Id="rId32" Type="http://schemas.openxmlformats.org/officeDocument/2006/relationships/image" Target="media/image8.svg"/><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info@amnesty.org" TargetMode="External"/><Relationship Id="rId28" Type="http://schemas.openxmlformats.org/officeDocument/2006/relationships/hyperlink" Target="https://www.amnesty.org/en/about-us/permissions/"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facebook.com/AmnestyGlobal"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0.png"/><Relationship Id="rId27" Type="http://schemas.openxmlformats.org/officeDocument/2006/relationships/hyperlink" Target="https://www.amnesty.org/en/about-us/permissions/" TargetMode="External"/><Relationship Id="rId30" Type="http://schemas.openxmlformats.org/officeDocument/2006/relationships/image" Target="media/image6.svg"/><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3" Type="http://schemas.openxmlformats.org/officeDocument/2006/relationships/hyperlink" Target="https://www.refworld.org/docid/58ee206a4.html" TargetMode="External"/><Relationship Id="rId18" Type="http://schemas.openxmlformats.org/officeDocument/2006/relationships/hyperlink" Target="http://www.amnesty.org/en/latest/news/2021/08/haiti-authorities-must-protect-relatives-of-murdered-journalist-and-activist-from-death-threats/" TargetMode="External"/><Relationship Id="rId26" Type="http://schemas.openxmlformats.org/officeDocument/2006/relationships/hyperlink" Target="http://www.gob.mx/cms/uploads/attachment/file/671382/Cierre_Septiembre-2021__1-Octubre-2021_.pdf" TargetMode="External"/><Relationship Id="rId39" Type="http://schemas.openxmlformats.org/officeDocument/2006/relationships/hyperlink" Target="http://www.oas.org/en/iachr/jsForm/?File=/en/iachr/media_center/preleases/2021/263.asp" TargetMode="External"/><Relationship Id="rId21" Type="http://schemas.openxmlformats.org/officeDocument/2006/relationships/hyperlink" Target="https://news.un.org/en/story/2021/08/1098392" TargetMode="External"/><Relationship Id="rId34" Type="http://schemas.openxmlformats.org/officeDocument/2006/relationships/hyperlink" Target="http://www.diputados.gob.mx/LeyesBiblio/pdf/LMigra_200521.pdf" TargetMode="External"/><Relationship Id="rId42" Type="http://schemas.openxmlformats.org/officeDocument/2006/relationships/hyperlink" Target="https://treaties.un.org/Pages/ViewDetails.aspx?src=IND&amp;mtdsg_no=IV-2&amp;chapter=4&amp;clang=_en" TargetMode="External"/><Relationship Id="rId47" Type="http://schemas.openxmlformats.org/officeDocument/2006/relationships/hyperlink" Target="http://www.womensrefugeecommission.org/wp-content/uploads/2021/09/Doubling-Down-on-Deterrence_-Access-to-Asylum-Under-Biden-FACTSHEET-1-1.pdf" TargetMode="External"/><Relationship Id="rId50" Type="http://schemas.openxmlformats.org/officeDocument/2006/relationships/hyperlink" Target="http://www.theguardian.com/us-news/2021/sep/23/haiti-us-envoy-resigns-daniel-foote-migrant-deportations-letter" TargetMode="External"/><Relationship Id="rId7" Type="http://schemas.openxmlformats.org/officeDocument/2006/relationships/hyperlink" Target="https://news.un.org/en/audio/2021/09/1101812" TargetMode="External"/><Relationship Id="rId2" Type="http://schemas.openxmlformats.org/officeDocument/2006/relationships/hyperlink" Target="https://www.gob.mx/cms/uploads/attachment/file/671382/Cierre_Septiembre-2021__1-Octubre-2021_.pdf" TargetMode="External"/><Relationship Id="rId16" Type="http://schemas.openxmlformats.org/officeDocument/2006/relationships/hyperlink" Target="http://hrp.law.harvard.edu/wp-content/uploads/2021/04/Killing_With_Impunity-1.pdf" TargetMode="External"/><Relationship Id="rId29" Type="http://schemas.openxmlformats.org/officeDocument/2006/relationships/hyperlink" Target="http://www.ejecentral.com.mx/la-llegada-masiva-de-migrantes-haitianos-a-mexico/" TargetMode="External"/><Relationship Id="rId11" Type="http://schemas.openxmlformats.org/officeDocument/2006/relationships/hyperlink" Target="http://www.refworld.org/docid/45f17a1a4.html" TargetMode="External"/><Relationship Id="rId24" Type="http://schemas.openxmlformats.org/officeDocument/2006/relationships/hyperlink" Target="https://twitter.com/AndresRSilva_/status/1450420474777845762" TargetMode="External"/><Relationship Id="rId32" Type="http://schemas.openxmlformats.org/officeDocument/2006/relationships/hyperlink" Target="https://www.ohchr.org/Documents/Issues/Detention/RevisedDeliberation_AdvanceEditedVersion.pdf" TargetMode="External"/><Relationship Id="rId37" Type="http://schemas.openxmlformats.org/officeDocument/2006/relationships/hyperlink" Target="https://twitter.com/amnistiachile/status/1442592367278649349" TargetMode="External"/><Relationship Id="rId40" Type="http://schemas.openxmlformats.org/officeDocument/2006/relationships/hyperlink" Target="https://imumi.org/attachments/2020/A-Journey-of-Hope-Haitian-Womens-Migration-to%20-Tapachula.pdf" TargetMode="External"/><Relationship Id="rId45" Type="http://schemas.openxmlformats.org/officeDocument/2006/relationships/hyperlink" Target="http://www.amnesty.org/en/documents/amr01/3658/2021/en/" TargetMode="External"/><Relationship Id="rId5" Type="http://schemas.openxmlformats.org/officeDocument/2006/relationships/hyperlink" Target="http://www.womensrefugeecommission.org/wp-content/uploads/2021/09/Doubling-Down-on-Deterrence_-Access-to-Asylum-Under-Biden-FACTSHEET-1-1.pdf" TargetMode="External"/><Relationship Id="rId15" Type="http://schemas.openxmlformats.org/officeDocument/2006/relationships/hyperlink" Target="http://www.unhcr.org/53bd4d0c9.pdf" TargetMode="External"/><Relationship Id="rId23" Type="http://schemas.openxmlformats.org/officeDocument/2006/relationships/hyperlink" Target="http://www.gob.mx/cms/uploads/attachment/file/671382/Cierre_Septiembre-2021__1-Octubre-2021_.pdf" TargetMode="External"/><Relationship Id="rId28" Type="http://schemas.openxmlformats.org/officeDocument/2006/relationships/hyperlink" Target="https://www.gob.mx/cms/uploads/attachment/file/671382/Cierre_Septiembre-2021__1-Octubre-2021_.pdf" TargetMode="External"/><Relationship Id="rId36" Type="http://schemas.openxmlformats.org/officeDocument/2006/relationships/hyperlink" Target="https://infored360.mx/estan-haciendo-de-tapachula-una-olla-de-presion-por-migrantes/" TargetMode="External"/><Relationship Id="rId49" Type="http://schemas.openxmlformats.org/officeDocument/2006/relationships/hyperlink" Target="http://www.politico.com/news/2021/10/04/top-state-adviser-leaves-post-title-42-515029" TargetMode="External"/><Relationship Id="rId10" Type="http://schemas.openxmlformats.org/officeDocument/2006/relationships/hyperlink" Target="http://www.unhcr.org/4ca34be29.pdf" TargetMode="External"/><Relationship Id="rId19" Type="http://schemas.openxmlformats.org/officeDocument/2006/relationships/hyperlink" Target="https://freedomhouse.org/country/haiti/freedom-world/2021" TargetMode="External"/><Relationship Id="rId31" Type="http://schemas.openxmlformats.org/officeDocument/2006/relationships/hyperlink" Target="http://www.ohchr.org/en/professionalinterest/pages/ccpr.aspx" TargetMode="External"/><Relationship Id="rId44" Type="http://schemas.openxmlformats.org/officeDocument/2006/relationships/hyperlink" Target="http://www.iom.int/news/un-agencies-call-protection-measures-and-comprehensive-regional-approach-haitians-move" TargetMode="External"/><Relationship Id="rId4" Type="http://schemas.openxmlformats.org/officeDocument/2006/relationships/hyperlink" Target="http://www.amnesty.org/en/documents/amr51/4773/2021/en/" TargetMode="External"/><Relationship Id="rId9" Type="http://schemas.openxmlformats.org/officeDocument/2006/relationships/hyperlink" Target="https://www.ohchr.org/Documents/Issues/Migration/GlobalCompactMigration/ThePrincipleNon-RefoulementUnderInternationalHumanRightsLaw.pdf" TargetMode="External"/><Relationship Id="rId14" Type="http://schemas.openxmlformats.org/officeDocument/2006/relationships/hyperlink" Target="http://www.unhcr.org/publications/legal/5ddfcdc47/handbook-procedures-criteria-determining-refugee-status-under-1951-convention.html" TargetMode="External"/><Relationship Id="rId22" Type="http://schemas.openxmlformats.org/officeDocument/2006/relationships/hyperlink" Target="https://travel.state.gov/content/travel/en/traveladvisories/traveladvisories/haiti-travel-advisory.html" TargetMode="External"/><Relationship Id="rId27" Type="http://schemas.openxmlformats.org/officeDocument/2006/relationships/hyperlink" Target="http://www.telesurtv.net/news/mexico-haiti-asilo-migrantes--20210929-0007.html" TargetMode="External"/><Relationship Id="rId30" Type="http://schemas.openxmlformats.org/officeDocument/2006/relationships/hyperlink" Target="http://www.amnesty.org/es/documents/amr41/4790/2021/es/" TargetMode="External"/><Relationship Id="rId35" Type="http://schemas.openxmlformats.org/officeDocument/2006/relationships/hyperlink" Target="http://www.coneval.org.mx/coordinacion/entidades/Chiapas/Paginas/principal.aspx" TargetMode="External"/><Relationship Id="rId43" Type="http://schemas.openxmlformats.org/officeDocument/2006/relationships/hyperlink" Target="http://www.refworld.org/docid/45139e084.html" TargetMode="External"/><Relationship Id="rId48" Type="http://schemas.openxmlformats.org/officeDocument/2006/relationships/hyperlink" Target="http://www.washingtonpost.com/national/haitians-border-deportations/2021/10/01/bfa38852-222a-11ec-8fd4-57a5d9bf4b47_story.html" TargetMode="External"/><Relationship Id="rId8" Type="http://schemas.openxmlformats.org/officeDocument/2006/relationships/hyperlink" Target="https://graphics.reuters.com/world-coronavirus-tracker-and-maps/countries-and-territories/haiti/" TargetMode="External"/><Relationship Id="rId3" Type="http://schemas.openxmlformats.org/officeDocument/2006/relationships/hyperlink" Target="https://reliefweb.int/sites/reliefweb.int/files/resources/sitrep_1_-_reception_of_returnees_haiti_-_19_sept._to_19_oct._2021_2.pdf" TargetMode="External"/><Relationship Id="rId12" Type="http://schemas.openxmlformats.org/officeDocument/2006/relationships/hyperlink" Target="http://www.unhcr.org/about-us/background/45dc19084/cartagena-declaration-refugees-adopted-colloquium-international-protection.html" TargetMode="External"/><Relationship Id="rId17" Type="http://schemas.openxmlformats.org/officeDocument/2006/relationships/hyperlink" Target="http://www.amnesty.org/en/latest/press-release/2021/07/haiti-investigation-urged-into-killing-of-haitian-president-and-grave-human-rights-violations-under-his-watch/" TargetMode="External"/><Relationship Id="rId25" Type="http://schemas.openxmlformats.org/officeDocument/2006/relationships/hyperlink" Target="http://www.gob.mx/cms/uploads/attachment/file/671382/Cierre_Septiembre-2021__1-Octubre-2021_.pdf" TargetMode="External"/><Relationship Id="rId33" Type="http://schemas.openxmlformats.org/officeDocument/2006/relationships/hyperlink" Target="http://www.diputados.gob.mx/LeyesBiblio/regley/Reg_LRPC.pdf" TargetMode="External"/><Relationship Id="rId38" Type="http://schemas.openxmlformats.org/officeDocument/2006/relationships/hyperlink" Target="http://www.france24.com/en/live-news/20210927-un-concerned-about-xenophobia-against-migrants-in-chile" TargetMode="External"/><Relationship Id="rId46" Type="http://schemas.openxmlformats.org/officeDocument/2006/relationships/hyperlink" Target="http://www.amnesty.org/en/documents/amr51/4200/2021/en/" TargetMode="External"/><Relationship Id="rId20" Type="http://schemas.openxmlformats.org/officeDocument/2006/relationships/hyperlink" Target="http://www.theguardian.com/world/2021/oct/20/haiti-kidnapping-abduction-missionaries" TargetMode="External"/><Relationship Id="rId41" Type="http://schemas.openxmlformats.org/officeDocument/2006/relationships/hyperlink" Target="https://imumi.org/attachments/2020/The-Impact-of-Anti-Black-Racism-on-African-Migrants-at-Mexico.pdf" TargetMode="External"/><Relationship Id="rId1" Type="http://schemas.openxmlformats.org/officeDocument/2006/relationships/hyperlink" Target="https://reliefweb.int/sites/reliefweb.int/files/resources/Large%20Movements%20of%20Highly%20Vulnerable%20Migrants%20in%20the%20Americas_IOM%20Response%20Plan.pdf" TargetMode="External"/><Relationship Id="rId6" Type="http://schemas.openxmlformats.org/officeDocument/2006/relationships/hyperlink" Target="https://imumi.org/2021/10/25/oscs-lanzan-campana-proteccionnocontencion-para-exigir-algobierno-de-mexico-proteger-a-las-personas-migran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wingle\AppData\Local\Microsoft\Windows\INetCache\Content.Outlook\MBI5641K\2021-07%20-%20Briefing%20Template%20-%20BACK%20COV%20(final%20draft%20V2).dotx" TargetMode="External"/></Relationships>
</file>

<file path=word/theme/theme1.xml><?xml version="1.0" encoding="utf-8"?>
<a:theme xmlns:a="http://schemas.openxmlformats.org/drawingml/2006/main" name="Office Theme">
  <a:themeElements>
    <a:clrScheme name="Amnesty 2021 colours">
      <a:dk1>
        <a:sysClr val="windowText" lastClr="000000"/>
      </a:dk1>
      <a:lt1>
        <a:sysClr val="window" lastClr="FFFFFF"/>
      </a:lt1>
      <a:dk2>
        <a:srgbClr val="44546A"/>
      </a:dk2>
      <a:lt2>
        <a:srgbClr val="E7E6E6"/>
      </a:lt2>
      <a:accent1>
        <a:srgbClr val="FFFF00"/>
      </a:accent1>
      <a:accent2>
        <a:srgbClr val="D0CECE"/>
      </a:accent2>
      <a:accent3>
        <a:srgbClr val="A5A5A5"/>
      </a:accent3>
      <a:accent4>
        <a:srgbClr val="757070"/>
      </a:accent4>
      <a:accent5>
        <a:srgbClr val="7F7F7F"/>
      </a:accent5>
      <a:accent6>
        <a:srgbClr val="E7E6E6"/>
      </a:accent6>
      <a:hlink>
        <a:srgbClr val="0563C1"/>
      </a:hlink>
      <a:folHlink>
        <a:srgbClr val="954F72"/>
      </a:folHlink>
    </a:clrScheme>
    <a:fontScheme name="Amnesty_2021">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B9760A1480DC478C4EA82968BF6E01" ma:contentTypeVersion="13" ma:contentTypeDescription="Create a new document." ma:contentTypeScope="" ma:versionID="f2f0d13ddb0e41ef9391d8201afe4cb0">
  <xsd:schema xmlns:xsd="http://www.w3.org/2001/XMLSchema" xmlns:xs="http://www.w3.org/2001/XMLSchema" xmlns:p="http://schemas.microsoft.com/office/2006/metadata/properties" xmlns:ns3="989369a8-61c1-4880-aa3c-172600a235f9" xmlns:ns4="555d0f54-24da-4dca-bbb7-74d2063ba186" targetNamespace="http://schemas.microsoft.com/office/2006/metadata/properties" ma:root="true" ma:fieldsID="d604def2c5d7c2c662de0fe6d9182022" ns3:_="" ns4:_="">
    <xsd:import namespace="989369a8-61c1-4880-aa3c-172600a235f9"/>
    <xsd:import namespace="555d0f54-24da-4dca-bbb7-74d2063ba1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369a8-61c1-4880-aa3c-172600a235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0f54-24da-4dca-bbb7-74d2063ba1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776A2-8CB3-4C35-A408-A8A73DACC91D}">
  <ds:schemaRefs>
    <ds:schemaRef ds:uri="http://schemas.openxmlformats.org/officeDocument/2006/bibliography"/>
  </ds:schemaRefs>
</ds:datastoreItem>
</file>

<file path=customXml/itemProps2.xml><?xml version="1.0" encoding="utf-8"?>
<ds:datastoreItem xmlns:ds="http://schemas.openxmlformats.org/officeDocument/2006/customXml" ds:itemID="{47E7BC4B-1269-4D37-9CDD-D9FF53D74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369a8-61c1-4880-aa3c-172600a235f9"/>
    <ds:schemaRef ds:uri="555d0f54-24da-4dca-bbb7-74d2063ba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581847-03E5-411B-BB35-3E8B8D40784A}">
  <ds:schemaRefs>
    <ds:schemaRef ds:uri="http://schemas.microsoft.com/sharepoint/v3/contenttype/forms"/>
  </ds:schemaRefs>
</ds:datastoreItem>
</file>

<file path=customXml/itemProps4.xml><?xml version="1.0" encoding="utf-8"?>
<ds:datastoreItem xmlns:ds="http://schemas.openxmlformats.org/officeDocument/2006/customXml" ds:itemID="{6A1286E0-09FB-4034-AC96-E107EACFCC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2021-07 - Briefing Template - BACK COV (final draft V2)</Template>
  <TotalTime>2</TotalTime>
  <Pages>14</Pages>
  <Words>4719</Words>
  <Characters>26901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31557</CharactersWithSpaces>
  <SharedDoc>false</SharedDoc>
  <HLinks>
    <vt:vector size="372" baseType="variant">
      <vt:variant>
        <vt:i4>1835058</vt:i4>
      </vt:variant>
      <vt:variant>
        <vt:i4>44</vt:i4>
      </vt:variant>
      <vt:variant>
        <vt:i4>0</vt:i4>
      </vt:variant>
      <vt:variant>
        <vt:i4>5</vt:i4>
      </vt:variant>
      <vt:variant>
        <vt:lpwstr/>
      </vt:variant>
      <vt:variant>
        <vt:lpwstr>_Toc86088520</vt:lpwstr>
      </vt:variant>
      <vt:variant>
        <vt:i4>1376305</vt:i4>
      </vt:variant>
      <vt:variant>
        <vt:i4>38</vt:i4>
      </vt:variant>
      <vt:variant>
        <vt:i4>0</vt:i4>
      </vt:variant>
      <vt:variant>
        <vt:i4>5</vt:i4>
      </vt:variant>
      <vt:variant>
        <vt:lpwstr/>
      </vt:variant>
      <vt:variant>
        <vt:lpwstr>_Toc86088519</vt:lpwstr>
      </vt:variant>
      <vt:variant>
        <vt:i4>1310769</vt:i4>
      </vt:variant>
      <vt:variant>
        <vt:i4>32</vt:i4>
      </vt:variant>
      <vt:variant>
        <vt:i4>0</vt:i4>
      </vt:variant>
      <vt:variant>
        <vt:i4>5</vt:i4>
      </vt:variant>
      <vt:variant>
        <vt:lpwstr/>
      </vt:variant>
      <vt:variant>
        <vt:lpwstr>_Toc86088518</vt:lpwstr>
      </vt:variant>
      <vt:variant>
        <vt:i4>1769521</vt:i4>
      </vt:variant>
      <vt:variant>
        <vt:i4>26</vt:i4>
      </vt:variant>
      <vt:variant>
        <vt:i4>0</vt:i4>
      </vt:variant>
      <vt:variant>
        <vt:i4>5</vt:i4>
      </vt:variant>
      <vt:variant>
        <vt:lpwstr/>
      </vt:variant>
      <vt:variant>
        <vt:lpwstr>_Toc86088517</vt:lpwstr>
      </vt:variant>
      <vt:variant>
        <vt:i4>1703985</vt:i4>
      </vt:variant>
      <vt:variant>
        <vt:i4>20</vt:i4>
      </vt:variant>
      <vt:variant>
        <vt:i4>0</vt:i4>
      </vt:variant>
      <vt:variant>
        <vt:i4>5</vt:i4>
      </vt:variant>
      <vt:variant>
        <vt:lpwstr/>
      </vt:variant>
      <vt:variant>
        <vt:lpwstr>_Toc86088516</vt:lpwstr>
      </vt:variant>
      <vt:variant>
        <vt:i4>1638449</vt:i4>
      </vt:variant>
      <vt:variant>
        <vt:i4>14</vt:i4>
      </vt:variant>
      <vt:variant>
        <vt:i4>0</vt:i4>
      </vt:variant>
      <vt:variant>
        <vt:i4>5</vt:i4>
      </vt:variant>
      <vt:variant>
        <vt:lpwstr/>
      </vt:variant>
      <vt:variant>
        <vt:lpwstr>_Toc86088515</vt:lpwstr>
      </vt:variant>
      <vt:variant>
        <vt:i4>1572913</vt:i4>
      </vt:variant>
      <vt:variant>
        <vt:i4>8</vt:i4>
      </vt:variant>
      <vt:variant>
        <vt:i4>0</vt:i4>
      </vt:variant>
      <vt:variant>
        <vt:i4>5</vt:i4>
      </vt:variant>
      <vt:variant>
        <vt:lpwstr/>
      </vt:variant>
      <vt:variant>
        <vt:lpwstr>_Toc86088514</vt:lpwstr>
      </vt:variant>
      <vt:variant>
        <vt:i4>2031665</vt:i4>
      </vt:variant>
      <vt:variant>
        <vt:i4>2</vt:i4>
      </vt:variant>
      <vt:variant>
        <vt:i4>0</vt:i4>
      </vt:variant>
      <vt:variant>
        <vt:i4>5</vt:i4>
      </vt:variant>
      <vt:variant>
        <vt:lpwstr/>
      </vt:variant>
      <vt:variant>
        <vt:lpwstr>_Toc86088513</vt:lpwstr>
      </vt:variant>
      <vt:variant>
        <vt:i4>2490492</vt:i4>
      </vt:variant>
      <vt:variant>
        <vt:i4>150</vt:i4>
      </vt:variant>
      <vt:variant>
        <vt:i4>0</vt:i4>
      </vt:variant>
      <vt:variant>
        <vt:i4>5</vt:i4>
      </vt:variant>
      <vt:variant>
        <vt:lpwstr>http://www.theguardian.com/us-news/2021/sep/23/haiti-us-envoy-resigns-daniel-foote-migrant-deportations-letter</vt:lpwstr>
      </vt:variant>
      <vt:variant>
        <vt:lpwstr/>
      </vt:variant>
      <vt:variant>
        <vt:i4>1310725</vt:i4>
      </vt:variant>
      <vt:variant>
        <vt:i4>147</vt:i4>
      </vt:variant>
      <vt:variant>
        <vt:i4>0</vt:i4>
      </vt:variant>
      <vt:variant>
        <vt:i4>5</vt:i4>
      </vt:variant>
      <vt:variant>
        <vt:lpwstr>http://www.politico.com/news/2021/10/04/top-state-adviser-leaves-post-title-42-515029</vt:lpwstr>
      </vt:variant>
      <vt:variant>
        <vt:lpwstr/>
      </vt:variant>
      <vt:variant>
        <vt:i4>1835123</vt:i4>
      </vt:variant>
      <vt:variant>
        <vt:i4>144</vt:i4>
      </vt:variant>
      <vt:variant>
        <vt:i4>0</vt:i4>
      </vt:variant>
      <vt:variant>
        <vt:i4>5</vt:i4>
      </vt:variant>
      <vt:variant>
        <vt:lpwstr>http://www.washingtonpost.com/national/haitians-border-deportations/2021/10/01/bfa38852-222a-11ec-8fd4-57a5d9bf4b47_story.html</vt:lpwstr>
      </vt:variant>
      <vt:variant>
        <vt:lpwstr/>
      </vt:variant>
      <vt:variant>
        <vt:i4>3342414</vt:i4>
      </vt:variant>
      <vt:variant>
        <vt:i4>141</vt:i4>
      </vt:variant>
      <vt:variant>
        <vt:i4>0</vt:i4>
      </vt:variant>
      <vt:variant>
        <vt:i4>5</vt:i4>
      </vt:variant>
      <vt:variant>
        <vt:lpwstr>http://www.womensrefugeecommission.org/wp-content/uploads/2021/09/Doubling-Down-on-Deterrence_-Access-to-Asylum-Under-Biden-FACTSHEET-1-1.pdf</vt:lpwstr>
      </vt:variant>
      <vt:variant>
        <vt:lpwstr/>
      </vt:variant>
      <vt:variant>
        <vt:i4>8126507</vt:i4>
      </vt:variant>
      <vt:variant>
        <vt:i4>138</vt:i4>
      </vt:variant>
      <vt:variant>
        <vt:i4>0</vt:i4>
      </vt:variant>
      <vt:variant>
        <vt:i4>5</vt:i4>
      </vt:variant>
      <vt:variant>
        <vt:lpwstr>http://www.amnesty.org/en/documents/amr51/4200/2021/en/</vt:lpwstr>
      </vt:variant>
      <vt:variant>
        <vt:lpwstr/>
      </vt:variant>
      <vt:variant>
        <vt:i4>7667753</vt:i4>
      </vt:variant>
      <vt:variant>
        <vt:i4>135</vt:i4>
      </vt:variant>
      <vt:variant>
        <vt:i4>0</vt:i4>
      </vt:variant>
      <vt:variant>
        <vt:i4>5</vt:i4>
      </vt:variant>
      <vt:variant>
        <vt:lpwstr>http://www.amnesty.org/en/documents/amr01/3658/2021/en/</vt:lpwstr>
      </vt:variant>
      <vt:variant>
        <vt:lpwstr/>
      </vt:variant>
      <vt:variant>
        <vt:i4>8126506</vt:i4>
      </vt:variant>
      <vt:variant>
        <vt:i4>132</vt:i4>
      </vt:variant>
      <vt:variant>
        <vt:i4>0</vt:i4>
      </vt:variant>
      <vt:variant>
        <vt:i4>5</vt:i4>
      </vt:variant>
      <vt:variant>
        <vt:lpwstr>http://www.iom.int/news/un-agencies-call-protection-measures-and-comprehensive-regional-approach-haitians-move</vt:lpwstr>
      </vt:variant>
      <vt:variant>
        <vt:lpwstr/>
      </vt:variant>
      <vt:variant>
        <vt:i4>720898</vt:i4>
      </vt:variant>
      <vt:variant>
        <vt:i4>129</vt:i4>
      </vt:variant>
      <vt:variant>
        <vt:i4>0</vt:i4>
      </vt:variant>
      <vt:variant>
        <vt:i4>5</vt:i4>
      </vt:variant>
      <vt:variant>
        <vt:lpwstr>http://www.refworld.org/docid/45139e084.html</vt:lpwstr>
      </vt:variant>
      <vt:variant>
        <vt:lpwstr/>
      </vt:variant>
      <vt:variant>
        <vt:i4>720898</vt:i4>
      </vt:variant>
      <vt:variant>
        <vt:i4>126</vt:i4>
      </vt:variant>
      <vt:variant>
        <vt:i4>0</vt:i4>
      </vt:variant>
      <vt:variant>
        <vt:i4>5</vt:i4>
      </vt:variant>
      <vt:variant>
        <vt:lpwstr>http://www.refworld.org/docid/45139e084.html</vt:lpwstr>
      </vt:variant>
      <vt:variant>
        <vt:lpwstr/>
      </vt:variant>
      <vt:variant>
        <vt:i4>6684725</vt:i4>
      </vt:variant>
      <vt:variant>
        <vt:i4>123</vt:i4>
      </vt:variant>
      <vt:variant>
        <vt:i4>0</vt:i4>
      </vt:variant>
      <vt:variant>
        <vt:i4>5</vt:i4>
      </vt:variant>
      <vt:variant>
        <vt:lpwstr>https://treaties.un.org/Pages/ViewDetails.aspx?src=IND&amp;mtdsg_no=IV-2&amp;chapter=4&amp;clang=_en</vt:lpwstr>
      </vt:variant>
      <vt:variant>
        <vt:lpwstr/>
      </vt:variant>
      <vt:variant>
        <vt:i4>4194369</vt:i4>
      </vt:variant>
      <vt:variant>
        <vt:i4>120</vt:i4>
      </vt:variant>
      <vt:variant>
        <vt:i4>0</vt:i4>
      </vt:variant>
      <vt:variant>
        <vt:i4>5</vt:i4>
      </vt:variant>
      <vt:variant>
        <vt:lpwstr>https://imumi.org/attachments/2020/The-Impact-of-Anti-Black-Racism-on-African-Migrants-at-Mexico.pdf</vt:lpwstr>
      </vt:variant>
      <vt:variant>
        <vt:lpwstr/>
      </vt:variant>
      <vt:variant>
        <vt:i4>8257572</vt:i4>
      </vt:variant>
      <vt:variant>
        <vt:i4>117</vt:i4>
      </vt:variant>
      <vt:variant>
        <vt:i4>0</vt:i4>
      </vt:variant>
      <vt:variant>
        <vt:i4>5</vt:i4>
      </vt:variant>
      <vt:variant>
        <vt:lpwstr>https://imumi.org/attachments/2020/A-Journey-of-Hope-Haitian-Womens-Migration-to -Tapachula.pdf</vt:lpwstr>
      </vt:variant>
      <vt:variant>
        <vt:lpwstr/>
      </vt:variant>
      <vt:variant>
        <vt:i4>2293850</vt:i4>
      </vt:variant>
      <vt:variant>
        <vt:i4>114</vt:i4>
      </vt:variant>
      <vt:variant>
        <vt:i4>0</vt:i4>
      </vt:variant>
      <vt:variant>
        <vt:i4>5</vt:i4>
      </vt:variant>
      <vt:variant>
        <vt:lpwstr>http://www.oas.org/en/iachr/jsForm/?File=/en/iachr/media_center/preleases/2021/263.asp</vt:lpwstr>
      </vt:variant>
      <vt:variant>
        <vt:lpwstr/>
      </vt:variant>
      <vt:variant>
        <vt:i4>6160405</vt:i4>
      </vt:variant>
      <vt:variant>
        <vt:i4>111</vt:i4>
      </vt:variant>
      <vt:variant>
        <vt:i4>0</vt:i4>
      </vt:variant>
      <vt:variant>
        <vt:i4>5</vt:i4>
      </vt:variant>
      <vt:variant>
        <vt:lpwstr>http://www.france24.com/en/live-news/20210927-un-concerned-about-xenophobia-against-migrants-in-chile</vt:lpwstr>
      </vt:variant>
      <vt:variant>
        <vt:lpwstr/>
      </vt:variant>
      <vt:variant>
        <vt:i4>5242960</vt:i4>
      </vt:variant>
      <vt:variant>
        <vt:i4>108</vt:i4>
      </vt:variant>
      <vt:variant>
        <vt:i4>0</vt:i4>
      </vt:variant>
      <vt:variant>
        <vt:i4>5</vt:i4>
      </vt:variant>
      <vt:variant>
        <vt:lpwstr>https://twitter.com/amnistiachile/status/1442592367278649349</vt:lpwstr>
      </vt:variant>
      <vt:variant>
        <vt:lpwstr/>
      </vt:variant>
      <vt:variant>
        <vt:i4>5963860</vt:i4>
      </vt:variant>
      <vt:variant>
        <vt:i4>105</vt:i4>
      </vt:variant>
      <vt:variant>
        <vt:i4>0</vt:i4>
      </vt:variant>
      <vt:variant>
        <vt:i4>5</vt:i4>
      </vt:variant>
      <vt:variant>
        <vt:lpwstr>https://infored360.mx/estan-haciendo-de-tapachula-una-olla-de-presion-por-migrantes/</vt:lpwstr>
      </vt:variant>
      <vt:variant>
        <vt:lpwstr/>
      </vt:variant>
      <vt:variant>
        <vt:i4>7471216</vt:i4>
      </vt:variant>
      <vt:variant>
        <vt:i4>102</vt:i4>
      </vt:variant>
      <vt:variant>
        <vt:i4>0</vt:i4>
      </vt:variant>
      <vt:variant>
        <vt:i4>5</vt:i4>
      </vt:variant>
      <vt:variant>
        <vt:lpwstr>http://www.coneval.org.mx/coordinacion/entidades/Chiapas/Paginas/principal.aspx</vt:lpwstr>
      </vt:variant>
      <vt:variant>
        <vt:lpwstr/>
      </vt:variant>
      <vt:variant>
        <vt:i4>458787</vt:i4>
      </vt:variant>
      <vt:variant>
        <vt:i4>99</vt:i4>
      </vt:variant>
      <vt:variant>
        <vt:i4>0</vt:i4>
      </vt:variant>
      <vt:variant>
        <vt:i4>5</vt:i4>
      </vt:variant>
      <vt:variant>
        <vt:lpwstr>http://www.diputados.gob.mx/LeyesBiblio/pdf/LMigra_200521.pdf</vt:lpwstr>
      </vt:variant>
      <vt:variant>
        <vt:lpwstr/>
      </vt:variant>
      <vt:variant>
        <vt:i4>7209053</vt:i4>
      </vt:variant>
      <vt:variant>
        <vt:i4>96</vt:i4>
      </vt:variant>
      <vt:variant>
        <vt:i4>0</vt:i4>
      </vt:variant>
      <vt:variant>
        <vt:i4>5</vt:i4>
      </vt:variant>
      <vt:variant>
        <vt:lpwstr>http://www.diputados.gob.mx/LeyesBiblio/regley/Reg_LRPC.pdf</vt:lpwstr>
      </vt:variant>
      <vt:variant>
        <vt:lpwstr/>
      </vt:variant>
      <vt:variant>
        <vt:i4>5505132</vt:i4>
      </vt:variant>
      <vt:variant>
        <vt:i4>93</vt:i4>
      </vt:variant>
      <vt:variant>
        <vt:i4>0</vt:i4>
      </vt:variant>
      <vt:variant>
        <vt:i4>5</vt:i4>
      </vt:variant>
      <vt:variant>
        <vt:lpwstr>https://www.ohchr.org/Documents/Issues/Detention/RevisedDeliberation_AdvanceEditedVersion.pdf</vt:lpwstr>
      </vt:variant>
      <vt:variant>
        <vt:lpwstr/>
      </vt:variant>
      <vt:variant>
        <vt:i4>5439570</vt:i4>
      </vt:variant>
      <vt:variant>
        <vt:i4>90</vt:i4>
      </vt:variant>
      <vt:variant>
        <vt:i4>0</vt:i4>
      </vt:variant>
      <vt:variant>
        <vt:i4>5</vt:i4>
      </vt:variant>
      <vt:variant>
        <vt:lpwstr>http://www.ohchr.org/en/professionalinterest/pages/ccpr.aspx</vt:lpwstr>
      </vt:variant>
      <vt:variant>
        <vt:lpwstr/>
      </vt:variant>
      <vt:variant>
        <vt:i4>6619199</vt:i4>
      </vt:variant>
      <vt:variant>
        <vt:i4>87</vt:i4>
      </vt:variant>
      <vt:variant>
        <vt:i4>0</vt:i4>
      </vt:variant>
      <vt:variant>
        <vt:i4>5</vt:i4>
      </vt:variant>
      <vt:variant>
        <vt:lpwstr>http://www.amnesty.org/es/documents/amr41/4790/2021/es/</vt:lpwstr>
      </vt:variant>
      <vt:variant>
        <vt:lpwstr/>
      </vt:variant>
      <vt:variant>
        <vt:i4>2752547</vt:i4>
      </vt:variant>
      <vt:variant>
        <vt:i4>84</vt:i4>
      </vt:variant>
      <vt:variant>
        <vt:i4>0</vt:i4>
      </vt:variant>
      <vt:variant>
        <vt:i4>5</vt:i4>
      </vt:variant>
      <vt:variant>
        <vt:lpwstr>http://www.ejecentral.com.mx/la-llegada-masiva-de-migrantes-haitianos-a-mexico/</vt:lpwstr>
      </vt:variant>
      <vt:variant>
        <vt:lpwstr/>
      </vt:variant>
      <vt:variant>
        <vt:i4>8061035</vt:i4>
      </vt:variant>
      <vt:variant>
        <vt:i4>81</vt:i4>
      </vt:variant>
      <vt:variant>
        <vt:i4>0</vt:i4>
      </vt:variant>
      <vt:variant>
        <vt:i4>5</vt:i4>
      </vt:variant>
      <vt:variant>
        <vt:lpwstr>https://www.gob.mx/cms/uploads/attachment/file/671382/Cierre_Septiembre-2021__1-Octubre-2021_.pdf</vt:lpwstr>
      </vt:variant>
      <vt:variant>
        <vt:lpwstr/>
      </vt:variant>
      <vt:variant>
        <vt:i4>7471202</vt:i4>
      </vt:variant>
      <vt:variant>
        <vt:i4>78</vt:i4>
      </vt:variant>
      <vt:variant>
        <vt:i4>0</vt:i4>
      </vt:variant>
      <vt:variant>
        <vt:i4>5</vt:i4>
      </vt:variant>
      <vt:variant>
        <vt:lpwstr>http://www.telesurtv.net/news/mexico-haiti-asilo-migrantes--20210929-0007.html</vt:lpwstr>
      </vt:variant>
      <vt:variant>
        <vt:lpwstr/>
      </vt:variant>
      <vt:variant>
        <vt:i4>6684771</vt:i4>
      </vt:variant>
      <vt:variant>
        <vt:i4>75</vt:i4>
      </vt:variant>
      <vt:variant>
        <vt:i4>0</vt:i4>
      </vt:variant>
      <vt:variant>
        <vt:i4>5</vt:i4>
      </vt:variant>
      <vt:variant>
        <vt:lpwstr>http://www.gob.mx/cms/uploads/attachment/file/671382/Cierre_Septiembre-2021__1-Octubre-2021_.pdf</vt:lpwstr>
      </vt:variant>
      <vt:variant>
        <vt:lpwstr/>
      </vt:variant>
      <vt:variant>
        <vt:i4>6684771</vt:i4>
      </vt:variant>
      <vt:variant>
        <vt:i4>72</vt:i4>
      </vt:variant>
      <vt:variant>
        <vt:i4>0</vt:i4>
      </vt:variant>
      <vt:variant>
        <vt:i4>5</vt:i4>
      </vt:variant>
      <vt:variant>
        <vt:lpwstr>http://www.gob.mx/cms/uploads/attachment/file/671382/Cierre_Septiembre-2021__1-Octubre-2021_.pdf</vt:lpwstr>
      </vt:variant>
      <vt:variant>
        <vt:lpwstr/>
      </vt:variant>
      <vt:variant>
        <vt:i4>5374069</vt:i4>
      </vt:variant>
      <vt:variant>
        <vt:i4>69</vt:i4>
      </vt:variant>
      <vt:variant>
        <vt:i4>0</vt:i4>
      </vt:variant>
      <vt:variant>
        <vt:i4>5</vt:i4>
      </vt:variant>
      <vt:variant>
        <vt:lpwstr>https://twitter.com/AndresRSilva_/status/1450420474777845762</vt:lpwstr>
      </vt:variant>
      <vt:variant>
        <vt:lpwstr/>
      </vt:variant>
      <vt:variant>
        <vt:i4>6684771</vt:i4>
      </vt:variant>
      <vt:variant>
        <vt:i4>66</vt:i4>
      </vt:variant>
      <vt:variant>
        <vt:i4>0</vt:i4>
      </vt:variant>
      <vt:variant>
        <vt:i4>5</vt:i4>
      </vt:variant>
      <vt:variant>
        <vt:lpwstr>http://www.gob.mx/cms/uploads/attachment/file/671382/Cierre_Septiembre-2021__1-Octubre-2021_.pdf</vt:lpwstr>
      </vt:variant>
      <vt:variant>
        <vt:lpwstr/>
      </vt:variant>
      <vt:variant>
        <vt:i4>2424872</vt:i4>
      </vt:variant>
      <vt:variant>
        <vt:i4>63</vt:i4>
      </vt:variant>
      <vt:variant>
        <vt:i4>0</vt:i4>
      </vt:variant>
      <vt:variant>
        <vt:i4>5</vt:i4>
      </vt:variant>
      <vt:variant>
        <vt:lpwstr>https://travel.state.gov/content/travel/en/traveladvisories/traveladvisories/haiti-travel-advisory.html</vt:lpwstr>
      </vt:variant>
      <vt:variant>
        <vt:lpwstr/>
      </vt:variant>
      <vt:variant>
        <vt:i4>1310813</vt:i4>
      </vt:variant>
      <vt:variant>
        <vt:i4>60</vt:i4>
      </vt:variant>
      <vt:variant>
        <vt:i4>0</vt:i4>
      </vt:variant>
      <vt:variant>
        <vt:i4>5</vt:i4>
      </vt:variant>
      <vt:variant>
        <vt:lpwstr>https://news.un.org/en/story/2021/08/1098392</vt:lpwstr>
      </vt:variant>
      <vt:variant>
        <vt:lpwstr/>
      </vt:variant>
      <vt:variant>
        <vt:i4>1835088</vt:i4>
      </vt:variant>
      <vt:variant>
        <vt:i4>57</vt:i4>
      </vt:variant>
      <vt:variant>
        <vt:i4>0</vt:i4>
      </vt:variant>
      <vt:variant>
        <vt:i4>5</vt:i4>
      </vt:variant>
      <vt:variant>
        <vt:lpwstr>http://www.theguardian.com/world/2021/oct/20/haiti-kidnapping-abduction-missionaries</vt:lpwstr>
      </vt:variant>
      <vt:variant>
        <vt:lpwstr/>
      </vt:variant>
      <vt:variant>
        <vt:i4>65546</vt:i4>
      </vt:variant>
      <vt:variant>
        <vt:i4>54</vt:i4>
      </vt:variant>
      <vt:variant>
        <vt:i4>0</vt:i4>
      </vt:variant>
      <vt:variant>
        <vt:i4>5</vt:i4>
      </vt:variant>
      <vt:variant>
        <vt:lpwstr>https://freedomhouse.org/country/haiti/freedom-world/2021</vt:lpwstr>
      </vt:variant>
      <vt:variant>
        <vt:lpwstr/>
      </vt:variant>
      <vt:variant>
        <vt:i4>2293792</vt:i4>
      </vt:variant>
      <vt:variant>
        <vt:i4>51</vt:i4>
      </vt:variant>
      <vt:variant>
        <vt:i4>0</vt:i4>
      </vt:variant>
      <vt:variant>
        <vt:i4>5</vt:i4>
      </vt:variant>
      <vt:variant>
        <vt:lpwstr>http://www.amnesty.org/en/latest/news/2021/08/haiti-authorities-must-protect-relatives-of-murdered-journalist-and-activist-from-death-threats/</vt:lpwstr>
      </vt:variant>
      <vt:variant>
        <vt:lpwstr/>
      </vt:variant>
      <vt:variant>
        <vt:i4>4259857</vt:i4>
      </vt:variant>
      <vt:variant>
        <vt:i4>48</vt:i4>
      </vt:variant>
      <vt:variant>
        <vt:i4>0</vt:i4>
      </vt:variant>
      <vt:variant>
        <vt:i4>5</vt:i4>
      </vt:variant>
      <vt:variant>
        <vt:lpwstr>http://www.amnesty.org/en/latest/press-release/2021/07/haiti-investigation-urged-into-killing-of-haitian-president-and-grave-human-rights-violations-under-his-watch/</vt:lpwstr>
      </vt:variant>
      <vt:variant>
        <vt:lpwstr/>
      </vt:variant>
      <vt:variant>
        <vt:i4>3932282</vt:i4>
      </vt:variant>
      <vt:variant>
        <vt:i4>45</vt:i4>
      </vt:variant>
      <vt:variant>
        <vt:i4>0</vt:i4>
      </vt:variant>
      <vt:variant>
        <vt:i4>5</vt:i4>
      </vt:variant>
      <vt:variant>
        <vt:lpwstr>http://hrp.law.harvard.edu/wp-content/uploads/2021/04/Killing_With_Impunity-1.pdf</vt:lpwstr>
      </vt:variant>
      <vt:variant>
        <vt:lpwstr/>
      </vt:variant>
      <vt:variant>
        <vt:i4>3145780</vt:i4>
      </vt:variant>
      <vt:variant>
        <vt:i4>42</vt:i4>
      </vt:variant>
      <vt:variant>
        <vt:i4>0</vt:i4>
      </vt:variant>
      <vt:variant>
        <vt:i4>5</vt:i4>
      </vt:variant>
      <vt:variant>
        <vt:lpwstr>http://www.unhcr.org/53bd4d0c9.pdf</vt:lpwstr>
      </vt:variant>
      <vt:variant>
        <vt:lpwstr/>
      </vt:variant>
      <vt:variant>
        <vt:i4>4784144</vt:i4>
      </vt:variant>
      <vt:variant>
        <vt:i4>39</vt:i4>
      </vt:variant>
      <vt:variant>
        <vt:i4>0</vt:i4>
      </vt:variant>
      <vt:variant>
        <vt:i4>5</vt:i4>
      </vt:variant>
      <vt:variant>
        <vt:lpwstr>http://www.unhcr.org/publications/legal/5ddfcdc47/handbook-procedures-criteria-determining-refugee-status-under-1951-convention.html</vt:lpwstr>
      </vt:variant>
      <vt:variant>
        <vt:lpwstr/>
      </vt:variant>
      <vt:variant>
        <vt:i4>4325467</vt:i4>
      </vt:variant>
      <vt:variant>
        <vt:i4>36</vt:i4>
      </vt:variant>
      <vt:variant>
        <vt:i4>0</vt:i4>
      </vt:variant>
      <vt:variant>
        <vt:i4>5</vt:i4>
      </vt:variant>
      <vt:variant>
        <vt:lpwstr>https://www.refworld.org/docid/58ee206a4.html</vt:lpwstr>
      </vt:variant>
      <vt:variant>
        <vt:lpwstr/>
      </vt:variant>
      <vt:variant>
        <vt:i4>3604523</vt:i4>
      </vt:variant>
      <vt:variant>
        <vt:i4>33</vt:i4>
      </vt:variant>
      <vt:variant>
        <vt:i4>0</vt:i4>
      </vt:variant>
      <vt:variant>
        <vt:i4>5</vt:i4>
      </vt:variant>
      <vt:variant>
        <vt:lpwstr>http://www.unhcr.org/about-us/background/45dc19084/cartagena-declaration-refugees-adopted-colloquium-international-protection.html</vt:lpwstr>
      </vt:variant>
      <vt:variant>
        <vt:lpwstr/>
      </vt:variant>
      <vt:variant>
        <vt:i4>5505114</vt:i4>
      </vt:variant>
      <vt:variant>
        <vt:i4>30</vt:i4>
      </vt:variant>
      <vt:variant>
        <vt:i4>0</vt:i4>
      </vt:variant>
      <vt:variant>
        <vt:i4>5</vt:i4>
      </vt:variant>
      <vt:variant>
        <vt:lpwstr>http://www.refworld.org/docid/45f17a1a4.html</vt:lpwstr>
      </vt:variant>
      <vt:variant>
        <vt:lpwstr/>
      </vt:variant>
      <vt:variant>
        <vt:i4>6750308</vt:i4>
      </vt:variant>
      <vt:variant>
        <vt:i4>27</vt:i4>
      </vt:variant>
      <vt:variant>
        <vt:i4>0</vt:i4>
      </vt:variant>
      <vt:variant>
        <vt:i4>5</vt:i4>
      </vt:variant>
      <vt:variant>
        <vt:lpwstr>http://www.unhcr.org/4ca34be29.pdf</vt:lpwstr>
      </vt:variant>
      <vt:variant>
        <vt:lpwstr/>
      </vt:variant>
      <vt:variant>
        <vt:i4>3473441</vt:i4>
      </vt:variant>
      <vt:variant>
        <vt:i4>24</vt:i4>
      </vt:variant>
      <vt:variant>
        <vt:i4>0</vt:i4>
      </vt:variant>
      <vt:variant>
        <vt:i4>5</vt:i4>
      </vt:variant>
      <vt:variant>
        <vt:lpwstr>https://www.ohchr.org/Documents/Issues/Migration/GlobalCompactMigration/ThePrincipleNon-RefoulementUnderInternationalHumanRightsLaw.pdf</vt:lpwstr>
      </vt:variant>
      <vt:variant>
        <vt:lpwstr/>
      </vt:variant>
      <vt:variant>
        <vt:i4>6094871</vt:i4>
      </vt:variant>
      <vt:variant>
        <vt:i4>21</vt:i4>
      </vt:variant>
      <vt:variant>
        <vt:i4>0</vt:i4>
      </vt:variant>
      <vt:variant>
        <vt:i4>5</vt:i4>
      </vt:variant>
      <vt:variant>
        <vt:lpwstr>https://graphics.reuters.com/world-coronavirus-tracker-and-maps/countries-and-territories/haiti/</vt:lpwstr>
      </vt:variant>
      <vt:variant>
        <vt:lpwstr/>
      </vt:variant>
      <vt:variant>
        <vt:i4>1572935</vt:i4>
      </vt:variant>
      <vt:variant>
        <vt:i4>18</vt:i4>
      </vt:variant>
      <vt:variant>
        <vt:i4>0</vt:i4>
      </vt:variant>
      <vt:variant>
        <vt:i4>5</vt:i4>
      </vt:variant>
      <vt:variant>
        <vt:lpwstr>https://news.un.org/en/audio/2021/09/1101812</vt:lpwstr>
      </vt:variant>
      <vt:variant>
        <vt:lpwstr/>
      </vt:variant>
      <vt:variant>
        <vt:i4>6422590</vt:i4>
      </vt:variant>
      <vt:variant>
        <vt:i4>15</vt:i4>
      </vt:variant>
      <vt:variant>
        <vt:i4>0</vt:i4>
      </vt:variant>
      <vt:variant>
        <vt:i4>5</vt:i4>
      </vt:variant>
      <vt:variant>
        <vt:lpwstr>https://imumi.org/2021/10/25/oscs-lanzan-campana-proteccionnocontencion-para-exigir-algobierno-de-mexico-proteger-a-las-personas-migrantes/</vt:lpwstr>
      </vt:variant>
      <vt:variant>
        <vt:lpwstr/>
      </vt:variant>
      <vt:variant>
        <vt:i4>3342414</vt:i4>
      </vt:variant>
      <vt:variant>
        <vt:i4>12</vt:i4>
      </vt:variant>
      <vt:variant>
        <vt:i4>0</vt:i4>
      </vt:variant>
      <vt:variant>
        <vt:i4>5</vt:i4>
      </vt:variant>
      <vt:variant>
        <vt:lpwstr>http://www.womensrefugeecommission.org/wp-content/uploads/2021/09/Doubling-Down-on-Deterrence_-Access-to-Asylum-Under-Biden-FACTSHEET-1-1.pdf</vt:lpwstr>
      </vt:variant>
      <vt:variant>
        <vt:lpwstr/>
      </vt:variant>
      <vt:variant>
        <vt:i4>7995436</vt:i4>
      </vt:variant>
      <vt:variant>
        <vt:i4>9</vt:i4>
      </vt:variant>
      <vt:variant>
        <vt:i4>0</vt:i4>
      </vt:variant>
      <vt:variant>
        <vt:i4>5</vt:i4>
      </vt:variant>
      <vt:variant>
        <vt:lpwstr>http://www.amnesty.org/en/documents/amr51/4773/2021/en/</vt:lpwstr>
      </vt:variant>
      <vt:variant>
        <vt:lpwstr/>
      </vt:variant>
      <vt:variant>
        <vt:i4>3407976</vt:i4>
      </vt:variant>
      <vt:variant>
        <vt:i4>6</vt:i4>
      </vt:variant>
      <vt:variant>
        <vt:i4>0</vt:i4>
      </vt:variant>
      <vt:variant>
        <vt:i4>5</vt:i4>
      </vt:variant>
      <vt:variant>
        <vt:lpwstr>https://reliefweb.int/sites/reliefweb.int/files/resources/sitrep_1_-_reception_of_returnees_haiti_-_19_sept._to_19_oct._2021_2.pdf</vt:lpwstr>
      </vt:variant>
      <vt:variant>
        <vt:lpwstr/>
      </vt:variant>
      <vt:variant>
        <vt:i4>8061035</vt:i4>
      </vt:variant>
      <vt:variant>
        <vt:i4>3</vt:i4>
      </vt:variant>
      <vt:variant>
        <vt:i4>0</vt:i4>
      </vt:variant>
      <vt:variant>
        <vt:i4>5</vt:i4>
      </vt:variant>
      <vt:variant>
        <vt:lpwstr>https://www.gob.mx/cms/uploads/attachment/file/671382/Cierre_Septiembre-2021__1-Octubre-2021_.pdf</vt:lpwstr>
      </vt:variant>
      <vt:variant>
        <vt:lpwstr/>
      </vt:variant>
      <vt:variant>
        <vt:i4>7077919</vt:i4>
      </vt:variant>
      <vt:variant>
        <vt:i4>0</vt:i4>
      </vt:variant>
      <vt:variant>
        <vt:i4>0</vt:i4>
      </vt:variant>
      <vt:variant>
        <vt:i4>5</vt:i4>
      </vt:variant>
      <vt:variant>
        <vt:lpwstr>https://reliefweb.int/sites/reliefweb.int/files/resources/Large Movements of Highly Vulnerable Migrants in the Americas_IOM Response Plan.pdf</vt:lpwstr>
      </vt:variant>
      <vt:variant>
        <vt:lpwstr/>
      </vt:variant>
      <vt:variant>
        <vt:i4>5898314</vt:i4>
      </vt:variant>
      <vt:variant>
        <vt:i4>6</vt:i4>
      </vt:variant>
      <vt:variant>
        <vt:i4>0</vt:i4>
      </vt:variant>
      <vt:variant>
        <vt:i4>5</vt:i4>
      </vt:variant>
      <vt:variant>
        <vt:lpwstr>https://www.amnesty.org/en/about-us/permissions/</vt:lpwstr>
      </vt:variant>
      <vt:variant>
        <vt:lpwstr/>
      </vt:variant>
      <vt:variant>
        <vt:i4>5767253</vt:i4>
      </vt:variant>
      <vt:variant>
        <vt:i4>3</vt:i4>
      </vt:variant>
      <vt:variant>
        <vt:i4>0</vt:i4>
      </vt:variant>
      <vt:variant>
        <vt:i4>5</vt:i4>
      </vt:variant>
      <vt:variant>
        <vt:lpwstr>http://www.facebook.com/AmnestyGlobal</vt:lpwstr>
      </vt:variant>
      <vt:variant>
        <vt:lpwstr/>
      </vt:variant>
      <vt:variant>
        <vt:i4>852001</vt:i4>
      </vt:variant>
      <vt:variant>
        <vt:i4>0</vt:i4>
      </vt:variant>
      <vt:variant>
        <vt:i4>0</vt:i4>
      </vt:variant>
      <vt:variant>
        <vt:i4>5</vt:i4>
      </vt:variant>
      <vt:variant>
        <vt:lpwstr>mailto:info@amnesty.org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Amnesty International</dc:creator>
  <cp:keywords/>
  <dc:description/>
  <cp:lastModifiedBy>Lucy Scholey</cp:lastModifiedBy>
  <cp:revision>2</cp:revision>
  <cp:lastPrinted>2021-09-21T18:35:00Z</cp:lastPrinted>
  <dcterms:created xsi:type="dcterms:W3CDTF">2021-10-28T20:51:00Z</dcterms:created>
  <dcterms:modified xsi:type="dcterms:W3CDTF">2021-10-28T20:51:00Z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0x0101005CB9760A1480DC478C4EA82968BF6E01</vt:lpwstr>
  </property>
</Properties>
</file>